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740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成都市美金迪科技有限公司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余家龙、尹莎莎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714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成都市美金迪科技有限公司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2023-N1EMS-2262293</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余家龙</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2023-N1QMS-2262293</w:t>
            </w:r>
          </w:p>
        </w:tc>
        <w:tc>
          <w:tcPr>
            <w:tcW w:w="3145" w:type="dxa"/>
            <w:vAlign w:val="center"/>
          </w:tcPr>
          <w:p w14:paraId="0773CEA1">
            <w:pPr>
              <w:spacing w:line="360" w:lineRule="exact"/>
              <w:jc w:val="center"/>
            </w:pPr>
            <w:r>
              <w:t>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余家龙</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2024-N1OHSMS-2262293</w:t>
            </w:r>
          </w:p>
        </w:tc>
        <w:tc>
          <w:tcPr>
            <w:tcW w:w="3145" w:type="dxa"/>
            <w:vAlign w:val="center"/>
          </w:tcPr>
          <w:p w14:paraId="7F43F701">
            <w:pPr>
              <w:spacing w:line="360" w:lineRule="exact"/>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2025-N1EMS-1331971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2025年11月29日上午至2025年11月30日下午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E:金属制品（不锈钢锅、不锈钢五金件）的加工所涉及场所的相关环境管理活动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Q:金属制品（不锈钢锅、不锈钢五金件）的加工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O:金属制品（不锈钢锅、不锈钢五金件）的加工所涉及场所的相关职业健康安全管理活动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成都市郫县成都现代工业港南片区荣港路78号</w:t>
      </w:r>
    </w:p>
    <w:p w14:paraId="5FB2C4BD">
      <w:pPr>
        <w:spacing w:line="360" w:lineRule="auto"/>
        <w:ind w:firstLine="420" w:firstLineChars="200"/>
      </w:pPr>
      <w:r>
        <w:rPr>
          <w:rFonts w:hint="eastAsia"/>
        </w:rPr>
        <w:t>办公地址：</w:t>
      </w:r>
      <w:r>
        <w:rPr>
          <w:rFonts w:hint="eastAsia"/>
        </w:rPr>
        <w:t>四川省成都市郫县现代工业港南片区正港路259号10号厂房</w:t>
      </w:r>
    </w:p>
    <w:p w14:paraId="3E2A92FF">
      <w:pPr>
        <w:spacing w:line="360" w:lineRule="auto"/>
        <w:ind w:firstLine="420" w:firstLineChars="200"/>
      </w:pPr>
      <w:r>
        <w:rPr>
          <w:rFonts w:hint="eastAsia"/>
        </w:rPr>
        <w:t>经营地址：</w:t>
      </w:r>
      <w:bookmarkStart w:id="14" w:name="生产地址"/>
      <w:bookmarkEnd w:id="14"/>
      <w:r>
        <w:rPr>
          <w:rFonts w:hint="eastAsia"/>
        </w:rPr>
        <w:t>四川省成都市郫县现代工业港南片区正港路259号10号厂房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08:30至2025年11月28日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成都市美金迪科技有限公司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余家龙、尹莎莎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345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