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杨园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任丘市斯迈尔电力器材有限公司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sz w:val="24"/>
              </w:rPr>
              <w:t>二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杨园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2022.9.9</w:t>
            </w:r>
            <w:bookmarkStart w:id="12" w:name="_GoBack"/>
            <w:bookmarkEnd w:id="12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5YTFkYjFhYjNiNjIyOTkyMTY0NmZjZDIxZWNjMDcifQ=="/>
  </w:docVars>
  <w:rsids>
    <w:rsidRoot w:val="00000000"/>
    <w:rsid w:val="251152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649</Words>
  <Characters>671</Characters>
  <Lines>6</Lines>
  <Paragraphs>1</Paragraphs>
  <TotalTime>2</TotalTime>
  <ScaleCrop>false</ScaleCrop>
  <LinksUpToDate>false</LinksUpToDate>
  <CharactersWithSpaces>737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园园</cp:lastModifiedBy>
  <dcterms:modified xsi:type="dcterms:W3CDTF">2022-09-09T00:20:44Z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2052-11.1.0.12358</vt:lpwstr>
  </property>
</Properties>
</file>