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</w:t>
            </w:r>
            <w:r>
              <w:rPr>
                <w:rFonts w:hint="eastAsia"/>
                <w:b/>
                <w:szCs w:val="21"/>
                <w:lang w:eastAsia="zh-CN"/>
              </w:rPr>
              <w:t>昶崴</w:t>
            </w:r>
            <w:r>
              <w:rPr>
                <w:b/>
                <w:szCs w:val="21"/>
              </w:rPr>
              <w:t>建筑安装工程有限公司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现场审核公司厂区内临时配电柜处于敞开状态， 建议平时处于常闭状态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公司厂区物品放置杂乱，建议用5管理方法进行现场整顿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架桥机应该进行监督检验，设备目前处于停用状态，下次启用前进行监督检验，持续跟踪。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E96A22"/>
    <w:rsid w:val="08384D88"/>
    <w:rsid w:val="0B636489"/>
    <w:rsid w:val="0CF4387F"/>
    <w:rsid w:val="0E710368"/>
    <w:rsid w:val="24C3651D"/>
    <w:rsid w:val="29CB517C"/>
    <w:rsid w:val="39A0346F"/>
    <w:rsid w:val="450A54F4"/>
    <w:rsid w:val="624419BB"/>
    <w:rsid w:val="791D4F07"/>
    <w:rsid w:val="7B684230"/>
    <w:rsid w:val="7F0B5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4</TotalTime>
  <ScaleCrop>false</ScaleCrop>
  <LinksUpToDate>false</LinksUpToDate>
  <CharactersWithSpaces>174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</cp:lastModifiedBy>
  <dcterms:modified xsi:type="dcterms:W3CDTF">2020-01-15T22:37:44Z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