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安徽亿和石化发展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9月07日 上午至2022年09月07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李凤仪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