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5D7A77" w:rsidP="004666D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916DD2" w:rsidRDefault="005D7A7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16DD2" w:rsidRPr="004666D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bookmarkStart w:id="0" w:name="组织名称Add1"/>
            <w:r w:rsidRPr="004666D3">
              <w:rPr>
                <w:rFonts w:hint="eastAsia"/>
                <w:b/>
                <w:sz w:val="21"/>
                <w:szCs w:val="21"/>
              </w:rPr>
              <w:t>安徽亿和石化发展有限公司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专业小类</w:t>
            </w:r>
            <w:r w:rsidRPr="004666D3">
              <w:rPr>
                <w:b/>
                <w:sz w:val="21"/>
                <w:szCs w:val="21"/>
              </w:rPr>
              <w:t>/</w:t>
            </w:r>
          </w:p>
          <w:p w:rsidR="00916DD2" w:rsidRPr="004666D3" w:rsidRDefault="005D7A77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E:28.02.00,28.09.02</w:t>
            </w:r>
          </w:p>
        </w:tc>
      </w:tr>
      <w:tr w:rsidR="00916DD2" w:rsidRPr="004666D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李凤仪</w:t>
            </w:r>
          </w:p>
        </w:tc>
        <w:tc>
          <w:tcPr>
            <w:tcW w:w="1289" w:type="dxa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916DD2" w:rsidRPr="004666D3" w:rsidRDefault="005D7A77">
            <w:pPr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E:28.02.00,28.09.02</w:t>
            </w:r>
          </w:p>
        </w:tc>
        <w:tc>
          <w:tcPr>
            <w:tcW w:w="1719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916DD2" w:rsidRPr="004666D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16DD2" w:rsidRPr="004666D3" w:rsidRDefault="005D7A77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马佳</w:t>
            </w:r>
          </w:p>
        </w:tc>
        <w:tc>
          <w:tcPr>
            <w:tcW w:w="1414" w:type="dxa"/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1F56F1" w:rsidRPr="004666D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F56F1" w:rsidRPr="004666D3" w:rsidRDefault="001F56F1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建筑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施工工艺/</w:t>
            </w:r>
          </w:p>
          <w:p w:rsidR="001F56F1" w:rsidRPr="004666D3" w:rsidRDefault="001F56F1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防腐保温过程</w:t>
            </w:r>
          </w:p>
        </w:tc>
        <w:tc>
          <w:tcPr>
            <w:tcW w:w="8424" w:type="dxa"/>
            <w:gridSpan w:val="7"/>
            <w:vAlign w:val="center"/>
          </w:tcPr>
          <w:p w:rsidR="001F56F1" w:rsidRPr="004666D3" w:rsidRDefault="001F56F1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施工流程：签订合同---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施工准备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—基础工程—主体工程—分部分项验收—竣工验收---交付及交付后的活动。</w:t>
            </w:r>
          </w:p>
          <w:p w:rsidR="001F56F1" w:rsidRPr="004666D3" w:rsidRDefault="001F56F1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16DD2" w:rsidRPr="004666D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5D7A77">
            <w:pPr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重要环境因素</w:t>
            </w:r>
            <w:r w:rsidRPr="004666D3">
              <w:rPr>
                <w:b/>
                <w:sz w:val="21"/>
                <w:szCs w:val="21"/>
              </w:rPr>
              <w:t>:1</w:t>
            </w:r>
            <w:r w:rsidRPr="004666D3">
              <w:rPr>
                <w:rFonts w:hint="eastAsia"/>
                <w:b/>
                <w:sz w:val="21"/>
                <w:szCs w:val="21"/>
              </w:rPr>
              <w:t>）灰尘排放；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）噪声排放；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）固废排放；</w:t>
            </w:r>
            <w:r w:rsidRPr="004666D3">
              <w:rPr>
                <w:b/>
                <w:sz w:val="21"/>
                <w:szCs w:val="21"/>
              </w:rPr>
              <w:t>4</w:t>
            </w:r>
            <w:r w:rsidRPr="004666D3">
              <w:rPr>
                <w:rFonts w:hint="eastAsia"/>
                <w:b/>
                <w:sz w:val="21"/>
                <w:szCs w:val="21"/>
              </w:rPr>
              <w:t>）废水排放；</w:t>
            </w:r>
            <w:r w:rsidRPr="004666D3">
              <w:rPr>
                <w:b/>
                <w:sz w:val="21"/>
                <w:szCs w:val="21"/>
              </w:rPr>
              <w:t>5</w:t>
            </w:r>
            <w:r w:rsidRPr="004666D3">
              <w:rPr>
                <w:rFonts w:hint="eastAsia"/>
                <w:b/>
                <w:sz w:val="21"/>
                <w:szCs w:val="21"/>
              </w:rPr>
              <w:t>）火灾爆炸；</w:t>
            </w:r>
            <w:r w:rsidRPr="004666D3">
              <w:rPr>
                <w:b/>
                <w:sz w:val="21"/>
                <w:szCs w:val="21"/>
              </w:rPr>
              <w:t>6</w:t>
            </w:r>
            <w:r w:rsidRPr="004666D3">
              <w:rPr>
                <w:rFonts w:hint="eastAsia"/>
                <w:b/>
                <w:sz w:val="21"/>
                <w:szCs w:val="21"/>
              </w:rPr>
              <w:t>）资源浪费；</w:t>
            </w:r>
            <w:r w:rsidRPr="004666D3">
              <w:rPr>
                <w:b/>
                <w:sz w:val="21"/>
                <w:szCs w:val="21"/>
              </w:rPr>
              <w:t>7</w:t>
            </w:r>
            <w:r w:rsidRPr="004666D3">
              <w:rPr>
                <w:rFonts w:hint="eastAsia"/>
                <w:b/>
                <w:sz w:val="21"/>
                <w:szCs w:val="21"/>
              </w:rPr>
              <w:t>）废气排放。抽查以下二项环境因素的控制措施：</w:t>
            </w:r>
          </w:p>
          <w:p w:rsidR="00916DD2" w:rsidRPr="004666D3" w:rsidRDefault="005D7A77">
            <w:pPr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1</w:t>
            </w:r>
            <w:r w:rsidRPr="004666D3">
              <w:rPr>
                <w:rFonts w:hint="eastAsia"/>
                <w:b/>
                <w:sz w:val="21"/>
                <w:szCs w:val="21"/>
              </w:rPr>
              <w:t>、噪声控制：</w:t>
            </w:r>
            <w:r w:rsidRPr="004666D3">
              <w:rPr>
                <w:b/>
                <w:sz w:val="21"/>
                <w:szCs w:val="21"/>
              </w:rPr>
              <w:t>1</w:t>
            </w:r>
            <w:r w:rsidRPr="004666D3">
              <w:rPr>
                <w:rFonts w:hint="eastAsia"/>
                <w:b/>
                <w:sz w:val="21"/>
                <w:szCs w:val="21"/>
              </w:rPr>
              <w:t>）对噪声在的设备进行隔音处理；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）对噪声大的设备采取减震措施；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）加强施工设备的维护、保养；</w:t>
            </w:r>
            <w:r w:rsidRPr="004666D3">
              <w:rPr>
                <w:b/>
                <w:sz w:val="21"/>
                <w:szCs w:val="21"/>
              </w:rPr>
              <w:t>4</w:t>
            </w:r>
            <w:r w:rsidRPr="004666D3">
              <w:rPr>
                <w:rFonts w:hint="eastAsia"/>
                <w:b/>
                <w:sz w:val="21"/>
                <w:szCs w:val="21"/>
              </w:rPr>
              <w:t>）控制施工作业时间，避免午间、夜晚施工。</w:t>
            </w:r>
          </w:p>
          <w:p w:rsidR="00916DD2" w:rsidRPr="004666D3" w:rsidRDefault="005D7A77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、固废废弃物：</w:t>
            </w:r>
            <w:r w:rsidRPr="004666D3">
              <w:rPr>
                <w:b/>
                <w:sz w:val="21"/>
                <w:szCs w:val="21"/>
              </w:rPr>
              <w:t>1)</w:t>
            </w:r>
            <w:r w:rsidRPr="004666D3">
              <w:rPr>
                <w:rFonts w:hint="eastAsia"/>
                <w:b/>
                <w:sz w:val="21"/>
                <w:szCs w:val="21"/>
              </w:rPr>
              <w:t>可利用的物资进行回收；</w:t>
            </w:r>
            <w:r w:rsidRPr="004666D3">
              <w:rPr>
                <w:b/>
                <w:sz w:val="21"/>
                <w:szCs w:val="21"/>
              </w:rPr>
              <w:t>2</w:t>
            </w:r>
            <w:r w:rsidRPr="004666D3">
              <w:rPr>
                <w:rFonts w:hint="eastAsia"/>
                <w:b/>
                <w:sz w:val="21"/>
                <w:szCs w:val="21"/>
              </w:rPr>
              <w:t>）生活垃圾交环卫公司清运、处理；</w:t>
            </w:r>
            <w:r w:rsidRPr="004666D3">
              <w:rPr>
                <w:b/>
                <w:sz w:val="21"/>
                <w:szCs w:val="21"/>
              </w:rPr>
              <w:t>3</w:t>
            </w:r>
            <w:r w:rsidRPr="004666D3">
              <w:rPr>
                <w:rFonts w:hint="eastAsia"/>
                <w:b/>
                <w:sz w:val="21"/>
                <w:szCs w:val="21"/>
              </w:rPr>
              <w:t>）固废物交由资质的单位处理，等</w:t>
            </w:r>
          </w:p>
        </w:tc>
      </w:tr>
      <w:tr w:rsidR="00916DD2" w:rsidRPr="004666D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4666D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中华人民共和国大气污染防治法实施细则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公共场所卫生管理条例实施细则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中华人民共和国环境保护法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中华人民共和国环境影响评价法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中华人民共和国大气污染防治法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中华人民共和国环境噪声污染防治法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中华人民共和国固体废物污染防治法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bCs/>
                <w:sz w:val="21"/>
                <w:szCs w:val="21"/>
              </w:rPr>
              <w:t>中华人民共和国水污染防治法等</w:t>
            </w:r>
          </w:p>
        </w:tc>
      </w:tr>
      <w:tr w:rsidR="00916DD2" w:rsidRPr="004666D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不适用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A764E1" w:rsidP="00A764E1"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t>无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4666D3">
              <w:rPr>
                <w:rFonts w:ascii="宋体" w:hint="eastAsia"/>
                <w:b/>
                <w:sz w:val="21"/>
                <w:szCs w:val="21"/>
              </w:rPr>
              <w:t>填表人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ascii="宋体"/>
                <w:b/>
                <w:sz w:val="21"/>
                <w:szCs w:val="21"/>
              </w:rPr>
              <w:t>(</w:t>
            </w:r>
            <w:r w:rsidRPr="004666D3">
              <w:rPr>
                <w:rFonts w:ascii="宋体" w:hint="eastAsia"/>
                <w:b/>
                <w:sz w:val="21"/>
                <w:szCs w:val="21"/>
              </w:rPr>
              <w:t>专业人员</w:t>
            </w:r>
            <w:r w:rsidRPr="004666D3">
              <w:rPr>
                <w:rFonts w:ascii="宋体"/>
                <w:b/>
                <w:sz w:val="21"/>
                <w:szCs w:val="21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16DD2" w:rsidRPr="004666D3" w:rsidRDefault="004666D3" w:rsidP="004666D3">
            <w:pPr>
              <w:snapToGrid w:val="0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drawing>
                <wp:inline distT="0" distB="0" distL="0" distR="0">
                  <wp:extent cx="569595" cy="301625"/>
                  <wp:effectExtent l="19050" t="0" r="1905" b="0"/>
                  <wp:docPr id="18" name="图片 1" descr="C:\Users\thinkpad\AppData\Local\Temp\ksohtml556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556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16DD2" w:rsidRPr="004666D3" w:rsidRDefault="004666D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2022-09-07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ascii="宋体"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16DD2" w:rsidRPr="004666D3" w:rsidRDefault="004666D3" w:rsidP="004666D3">
            <w:pPr>
              <w:snapToGrid w:val="0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b/>
                <w:sz w:val="21"/>
                <w:szCs w:val="21"/>
              </w:rPr>
              <w:drawing>
                <wp:inline distT="0" distB="0" distL="0" distR="0">
                  <wp:extent cx="569595" cy="301625"/>
                  <wp:effectExtent l="19050" t="0" r="1905" b="0"/>
                  <wp:docPr id="6" name="图片 1" descr="C:\Users\thinkpad\AppData\Local\Temp\ksohtml556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556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4666D3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16DD2" w:rsidRPr="004666D3" w:rsidRDefault="004666D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2022-09-07</w:t>
            </w:r>
          </w:p>
        </w:tc>
      </w:tr>
    </w:tbl>
    <w:p w:rsidR="00916DD2" w:rsidRDefault="00916DD2">
      <w:pPr>
        <w:snapToGrid w:val="0"/>
        <w:rPr>
          <w:rFonts w:ascii="宋体"/>
          <w:b/>
          <w:sz w:val="22"/>
          <w:szCs w:val="22"/>
        </w:rPr>
      </w:pPr>
    </w:p>
    <w:p w:rsidR="00916DD2" w:rsidRDefault="005D7A7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5D7A77" w:rsidP="004666D3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916DD2" w:rsidRDefault="005D7A7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916DD2" w:rsidRPr="004666D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安徽亿和石化发展有限公司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专业小类</w:t>
            </w: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</w:p>
          <w:p w:rsidR="00916DD2" w:rsidRPr="004666D3" w:rsidRDefault="005D7A7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916DD2" w:rsidRPr="004666D3" w:rsidRDefault="00916DD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916DD2" w:rsidRPr="004666D3" w:rsidRDefault="005D7A77">
            <w:pPr>
              <w:snapToGrid w:val="0"/>
              <w:spacing w:line="280" w:lineRule="exact"/>
              <w:ind w:left="5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O:28.02.00,28.09.02</w:t>
            </w:r>
          </w:p>
        </w:tc>
      </w:tr>
      <w:tr w:rsidR="00916DD2" w:rsidRPr="004666D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李凤仪</w:t>
            </w:r>
          </w:p>
        </w:tc>
        <w:tc>
          <w:tcPr>
            <w:tcW w:w="1289" w:type="dxa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505" w:type="dxa"/>
            <w:vAlign w:val="center"/>
          </w:tcPr>
          <w:p w:rsidR="00916DD2" w:rsidRPr="004666D3" w:rsidRDefault="00916DD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O:28.02.00,28.09.02</w:t>
            </w:r>
          </w:p>
        </w:tc>
        <w:tc>
          <w:tcPr>
            <w:tcW w:w="1719" w:type="dxa"/>
            <w:gridSpan w:val="2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办公室</w:t>
            </w:r>
          </w:p>
        </w:tc>
      </w:tr>
      <w:tr w:rsidR="00916DD2" w:rsidRPr="004666D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916DD2" w:rsidRPr="004666D3" w:rsidRDefault="005D7A7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马佳</w:t>
            </w:r>
          </w:p>
        </w:tc>
        <w:tc>
          <w:tcPr>
            <w:tcW w:w="1414" w:type="dxa"/>
            <w:vAlign w:val="center"/>
          </w:tcPr>
          <w:p w:rsidR="00916DD2" w:rsidRPr="004666D3" w:rsidRDefault="005D7A77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张磊</w:t>
            </w:r>
          </w:p>
        </w:tc>
        <w:tc>
          <w:tcPr>
            <w:tcW w:w="1289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916DD2" w:rsidRPr="004666D3" w:rsidRDefault="00916DD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F56F1" w:rsidRPr="004666D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F56F1" w:rsidRPr="004666D3" w:rsidRDefault="001F56F1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建筑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施工工艺/</w:t>
            </w:r>
          </w:p>
          <w:p w:rsidR="001F56F1" w:rsidRPr="004666D3" w:rsidRDefault="001F56F1" w:rsidP="0025348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防腐保温过程</w:t>
            </w:r>
          </w:p>
        </w:tc>
        <w:tc>
          <w:tcPr>
            <w:tcW w:w="8424" w:type="dxa"/>
            <w:gridSpan w:val="7"/>
            <w:vAlign w:val="center"/>
          </w:tcPr>
          <w:p w:rsidR="001F56F1" w:rsidRPr="004666D3" w:rsidRDefault="001F56F1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施工流程：签订合同---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施工准备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—基础工程—主体工程—分部分项验收—竣工验收---交付及交付后的活动。</w:t>
            </w:r>
          </w:p>
          <w:p w:rsidR="001F56F1" w:rsidRPr="004666D3" w:rsidRDefault="001F56F1" w:rsidP="0025348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16DD2" w:rsidRPr="004666D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火灾、触电、物体打击、机械伤害、高处坠落、中暑等</w:t>
            </w:r>
          </w:p>
          <w:p w:rsidR="00916DD2" w:rsidRPr="004666D3" w:rsidRDefault="005D7A77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制定管理方案和应急预案，控制基本有效。</w:t>
            </w:r>
          </w:p>
        </w:tc>
      </w:tr>
      <w:tr w:rsidR="00916DD2" w:rsidRPr="004666D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764E1" w:rsidRPr="004666D3" w:rsidRDefault="00A764E1" w:rsidP="00A764E1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中华人民共和国职业病防治法(2018第四次修订)</w:t>
            </w:r>
          </w:p>
          <w:p w:rsidR="00A764E1" w:rsidRPr="004666D3" w:rsidRDefault="00A764E1" w:rsidP="00A764E1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中华人民共和国传染病防治法(2013修正)</w:t>
            </w:r>
          </w:p>
          <w:p w:rsidR="00A764E1" w:rsidRPr="004666D3" w:rsidRDefault="00A764E1" w:rsidP="00A764E1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中华人民共和国安全生产法</w:t>
            </w:r>
          </w:p>
          <w:p w:rsidR="00A764E1" w:rsidRPr="004666D3" w:rsidRDefault="00A764E1" w:rsidP="00A764E1">
            <w:pPr>
              <w:pStyle w:val="a6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《安徽省安全生产条例》</w:t>
            </w:r>
          </w:p>
          <w:p w:rsidR="00916DD2" w:rsidRPr="004666D3" w:rsidRDefault="00A764E1" w:rsidP="00A764E1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5、《生产安全事故应急条例》等</w:t>
            </w:r>
          </w:p>
        </w:tc>
      </w:tr>
      <w:tr w:rsidR="00916DD2" w:rsidRPr="004666D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4666D3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不适用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无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填表人</w:t>
            </w:r>
          </w:p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专业人员</w:t>
            </w:r>
            <w:r w:rsidRPr="004666D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916DD2" w:rsidRPr="004666D3" w:rsidRDefault="00A74B13" w:rsidP="004666D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603736" cy="293299"/>
                  <wp:effectExtent l="19050" t="0" r="5864" b="0"/>
                  <wp:docPr id="4" name="图片 1" descr="C:\Users\thinkpad\AppData\Local\Temp\ksohtml144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144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70" cy="29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916DD2" w:rsidRPr="004666D3" w:rsidRDefault="004666D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2022-09-07</w:t>
            </w:r>
          </w:p>
        </w:tc>
      </w:tr>
      <w:tr w:rsidR="00916DD2" w:rsidRPr="004666D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916DD2" w:rsidRPr="004666D3" w:rsidRDefault="00A74B13" w:rsidP="004666D3">
            <w:pPr>
              <w:snapToGrid w:val="0"/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w:drawing>
                <wp:inline distT="0" distB="0" distL="0" distR="0">
                  <wp:extent cx="558920" cy="310551"/>
                  <wp:effectExtent l="19050" t="0" r="0" b="0"/>
                  <wp:docPr id="5" name="图片 1" descr="C:\Users\thinkpad\AppData\Local\Temp\ksohtml1440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inkpad\AppData\Local\Temp\ksohtml1440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1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916DD2" w:rsidRPr="004666D3" w:rsidRDefault="005D7A7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66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916DD2" w:rsidRPr="004666D3" w:rsidRDefault="004666D3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2022-09-07</w:t>
            </w:r>
          </w:p>
        </w:tc>
      </w:tr>
    </w:tbl>
    <w:p w:rsidR="00916DD2" w:rsidRDefault="00916DD2">
      <w:pPr>
        <w:snapToGrid w:val="0"/>
        <w:rPr>
          <w:rFonts w:ascii="宋体"/>
          <w:b/>
          <w:sz w:val="22"/>
          <w:szCs w:val="22"/>
        </w:rPr>
      </w:pPr>
    </w:p>
    <w:p w:rsidR="00916DD2" w:rsidRDefault="005D7A7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916DD2" w:rsidRDefault="00916DD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916DD2" w:rsidSect="00916DD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F8" w:rsidRDefault="00442CF8" w:rsidP="00916DD2">
      <w:r>
        <w:separator/>
      </w:r>
    </w:p>
  </w:endnote>
  <w:endnote w:type="continuationSeparator" w:id="1">
    <w:p w:rsidR="00442CF8" w:rsidRDefault="00442CF8" w:rsidP="0091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F8" w:rsidRDefault="00442CF8" w:rsidP="00916DD2">
      <w:r>
        <w:separator/>
      </w:r>
    </w:p>
  </w:footnote>
  <w:footnote w:type="continuationSeparator" w:id="1">
    <w:p w:rsidR="00442CF8" w:rsidRDefault="00442CF8" w:rsidP="00916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D2" w:rsidRDefault="005D7A7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16DD2" w:rsidRDefault="007357EC">
    <w:pPr>
      <w:pStyle w:val="a5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9.65pt;margin-top:2.8pt;width:111.8pt;height:20.2pt;z-index:251659264" stroked="f">
          <v:textbox>
            <w:txbxContent>
              <w:p w:rsidR="00916DD2" w:rsidRDefault="005D7A7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7A77">
      <w:rPr>
        <w:rStyle w:val="CharChar1"/>
        <w:rFonts w:hint="default"/>
        <w:w w:val="90"/>
      </w:rPr>
      <w:t>Beijing International Standard united Certification Co.,Ltd.</w:t>
    </w:r>
  </w:p>
  <w:p w:rsidR="00916DD2" w:rsidRDefault="00916DD2">
    <w:pPr>
      <w:pStyle w:val="a5"/>
    </w:pPr>
  </w:p>
  <w:p w:rsidR="00916DD2" w:rsidRDefault="00916D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DB4"/>
    <w:multiLevelType w:val="multilevel"/>
    <w:tmpl w:val="2AA23D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3074B0"/>
    <w:multiLevelType w:val="multilevel"/>
    <w:tmpl w:val="503074B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DUwNDU2ZjRmZWE5MTlkODUwOTg4ZWRhNWUwYjBhMTMifQ=="/>
  </w:docVars>
  <w:rsids>
    <w:rsidRoot w:val="00916DD2"/>
    <w:rsid w:val="00111091"/>
    <w:rsid w:val="001F56F1"/>
    <w:rsid w:val="00442CF8"/>
    <w:rsid w:val="004666D3"/>
    <w:rsid w:val="005D7A77"/>
    <w:rsid w:val="006851B0"/>
    <w:rsid w:val="007357EC"/>
    <w:rsid w:val="008C2D3C"/>
    <w:rsid w:val="00916DD2"/>
    <w:rsid w:val="00A74B13"/>
    <w:rsid w:val="00A764E1"/>
    <w:rsid w:val="508522FB"/>
    <w:rsid w:val="52EB0BC7"/>
    <w:rsid w:val="63C8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D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16DD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1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16DD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16D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16DD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16DD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qFormat/>
    <w:rsid w:val="00A764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26</cp:revision>
  <dcterms:created xsi:type="dcterms:W3CDTF">2015-06-17T11:40:00Z</dcterms:created>
  <dcterms:modified xsi:type="dcterms:W3CDTF">2022-09-08T05:51:00Z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