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B9F" w:rsidRDefault="008F3058" w:rsidP="002E5B9F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cs="宋体"/>
          <w:noProof/>
          <w:color w:val="000000"/>
          <w:kern w:val="0"/>
          <w:szCs w:val="21"/>
        </w:rPr>
        <w:drawing>
          <wp:anchor distT="0" distB="0" distL="114300" distR="114300" simplePos="0" relativeHeight="251659264" behindDoc="0" locked="0" layoutInCell="1" allowOverlap="1" wp14:anchorId="7595F644" wp14:editId="15157C53">
            <wp:simplePos x="0" y="0"/>
            <wp:positionH relativeFrom="column">
              <wp:posOffset>-503555</wp:posOffset>
            </wp:positionH>
            <wp:positionV relativeFrom="paragraph">
              <wp:posOffset>-879475</wp:posOffset>
            </wp:positionV>
            <wp:extent cx="7200000" cy="9620028"/>
            <wp:effectExtent l="0" t="0" r="0" b="0"/>
            <wp:wrapNone/>
            <wp:docPr id="5" name="图片 5" descr="E:\360安全云盘同步版\国标联合审核\202209\河北品鉴科技有限公司\新建文件夹 (2)\扫描全能王 2022-09-15 18.0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9\河北品鉴科技有限公司\新建文件夹 (2)\扫描全能王 2022-09-15 18.07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B9F">
        <w:rPr>
          <w:rFonts w:ascii="宋体" w:hAnsi="宋体" w:hint="eastAsia"/>
          <w:b/>
          <w:sz w:val="30"/>
          <w:szCs w:val="30"/>
        </w:rPr>
        <w:t>专业培训记录</w:t>
      </w:r>
    </w:p>
    <w:p w:rsidR="002E5B9F" w:rsidRDefault="002E5B9F" w:rsidP="002E5B9F"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2E5B9F" w:rsidRDefault="002E5B9F" w:rsidP="002E5B9F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E5B9F" w:rsidTr="005A2657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2" w:name="组织名称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河北品鉴科技有限公司</w:t>
            </w:r>
            <w:bookmarkEnd w:id="2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16.02.01;</w:t>
            </w:r>
          </w:p>
        </w:tc>
      </w:tr>
      <w:tr w:rsidR="002E5B9F" w:rsidTr="005A2657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16.02.01;</w:t>
            </w:r>
          </w:p>
        </w:tc>
        <w:tc>
          <w:tcPr>
            <w:tcW w:w="171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2E5B9F" w:rsidTr="005A2657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E5B9F" w:rsidRDefault="002E5B9F" w:rsidP="005A2657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强兴</w:t>
            </w:r>
          </w:p>
        </w:tc>
        <w:tc>
          <w:tcPr>
            <w:tcW w:w="1414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  <w:tc>
          <w:tcPr>
            <w:tcW w:w="1289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2E5B9F" w:rsidTr="005A2657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2E5B9F" w:rsidRPr="00D57D82" w:rsidRDefault="002E5B9F" w:rsidP="005A2657">
            <w:pPr>
              <w:ind w:firstLineChars="200" w:firstLine="402"/>
              <w:rPr>
                <w:b/>
                <w:sz w:val="20"/>
              </w:rPr>
            </w:pPr>
            <w:r>
              <w:rPr>
                <w:b/>
                <w:sz w:val="20"/>
              </w:rPr>
              <w:t>生产流程</w:t>
            </w:r>
            <w:r>
              <w:rPr>
                <w:rFonts w:hint="eastAsia"/>
                <w:b/>
                <w:sz w:val="20"/>
              </w:rPr>
              <w:t>：</w:t>
            </w:r>
            <w:r w:rsidRPr="00D57D82">
              <w:rPr>
                <w:rFonts w:hint="eastAsia"/>
                <w:b/>
                <w:sz w:val="20"/>
              </w:rPr>
              <w:t>原材料检验→计量→配料→搅拌→检验→</w:t>
            </w:r>
            <w:r>
              <w:rPr>
                <w:rFonts w:hint="eastAsia"/>
                <w:b/>
                <w:sz w:val="20"/>
              </w:rPr>
              <w:t>包装</w:t>
            </w:r>
            <w:r w:rsidRPr="00D57D82">
              <w:rPr>
                <w:rFonts w:hint="eastAsia"/>
                <w:b/>
                <w:sz w:val="20"/>
              </w:rPr>
              <w:t>→交付</w:t>
            </w:r>
            <w:r w:rsidRPr="00D57D82">
              <w:rPr>
                <w:rFonts w:hint="eastAsia"/>
                <w:b/>
                <w:sz w:val="20"/>
              </w:rPr>
              <w:t xml:space="preserve"> </w:t>
            </w:r>
          </w:p>
          <w:p w:rsidR="002E5B9F" w:rsidRDefault="002E5B9F" w:rsidP="005A2657">
            <w:pPr>
              <w:snapToGrid w:val="0"/>
              <w:spacing w:line="280" w:lineRule="exact"/>
              <w:rPr>
                <w:b/>
                <w:sz w:val="20"/>
              </w:rPr>
            </w:pPr>
            <w:r w:rsidRPr="00D57D82">
              <w:rPr>
                <w:rFonts w:hint="eastAsia"/>
                <w:b/>
                <w:sz w:val="20"/>
              </w:rPr>
              <w:t xml:space="preserve">  </w:t>
            </w:r>
          </w:p>
        </w:tc>
      </w:tr>
      <w:tr w:rsidR="002E5B9F" w:rsidTr="005A2657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5A2657">
            <w:pPr>
              <w:snapToGrid w:val="0"/>
              <w:spacing w:line="280" w:lineRule="exact"/>
              <w:rPr>
                <w:b/>
                <w:sz w:val="20"/>
              </w:rPr>
            </w:pPr>
            <w:r w:rsidRPr="00D57D82">
              <w:rPr>
                <w:rFonts w:hint="eastAsia"/>
                <w:b/>
                <w:sz w:val="20"/>
              </w:rPr>
              <w:t>关键过程：配料、搅拌过程，需严格按照作业指导书生产，重点</w:t>
            </w:r>
            <w:r>
              <w:rPr>
                <w:rFonts w:hint="eastAsia"/>
                <w:b/>
                <w:sz w:val="20"/>
              </w:rPr>
              <w:t>控制时间。</w:t>
            </w:r>
          </w:p>
          <w:p w:rsidR="002E5B9F" w:rsidRPr="00A84FF8" w:rsidRDefault="002E5B9F" w:rsidP="005A26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2E5B9F" w:rsidTr="005A2657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Pr="00397DF9" w:rsidRDefault="002E5B9F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6B38CF">
            <w:pPr>
              <w:spacing w:after="160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中华人民共和国产品质量法、计量法、</w:t>
            </w:r>
            <w:r>
              <w:rPr>
                <w:b/>
                <w:sz w:val="20"/>
              </w:rPr>
              <w:t>民法典</w:t>
            </w:r>
            <w:r w:rsidRPr="00397DF9">
              <w:rPr>
                <w:b/>
                <w:sz w:val="20"/>
              </w:rPr>
              <w:t>、标准化法、</w:t>
            </w:r>
            <w:r w:rsidRPr="000B3339">
              <w:rPr>
                <w:rFonts w:hint="eastAsia"/>
                <w:b/>
                <w:sz w:val="20"/>
              </w:rPr>
              <w:t>JC/T984-2011</w:t>
            </w:r>
            <w:r w:rsidRPr="000B3339">
              <w:rPr>
                <w:rFonts w:hint="eastAsia"/>
                <w:b/>
                <w:sz w:val="20"/>
              </w:rPr>
              <w:t>聚合物水泥防水砂浆</w:t>
            </w:r>
            <w:r>
              <w:rPr>
                <w:rFonts w:hint="eastAsia"/>
                <w:b/>
                <w:sz w:val="20"/>
              </w:rPr>
              <w:t>、</w:t>
            </w:r>
            <w:r w:rsidRPr="000B3339">
              <w:rPr>
                <w:rFonts w:hint="eastAsia"/>
                <w:b/>
                <w:sz w:val="20"/>
              </w:rPr>
              <w:t>JC/T985-2017</w:t>
            </w:r>
            <w:r w:rsidRPr="000B3339">
              <w:rPr>
                <w:rFonts w:hint="eastAsia"/>
                <w:b/>
                <w:sz w:val="20"/>
              </w:rPr>
              <w:t>地面用水泥基</w:t>
            </w:r>
            <w:proofErr w:type="gramStart"/>
            <w:r w:rsidRPr="000B3339">
              <w:rPr>
                <w:rFonts w:hint="eastAsia"/>
                <w:b/>
                <w:sz w:val="20"/>
              </w:rPr>
              <w:t>自流平</w:t>
            </w:r>
            <w:proofErr w:type="gramEnd"/>
            <w:r w:rsidRPr="000B3339">
              <w:rPr>
                <w:rFonts w:hint="eastAsia"/>
                <w:b/>
                <w:sz w:val="20"/>
              </w:rPr>
              <w:t>砂浆</w:t>
            </w:r>
            <w:r w:rsidR="004B5E6F">
              <w:rPr>
                <w:rFonts w:hint="eastAsia"/>
                <w:b/>
                <w:sz w:val="20"/>
              </w:rPr>
              <w:t>，</w:t>
            </w:r>
            <w:hyperlink r:id="rId9" w:tgtFrame="_blank" w:history="1">
              <w:r w:rsidR="004B5E6F" w:rsidRPr="00157D17">
                <w:rPr>
                  <w:b/>
                  <w:sz w:val="20"/>
                </w:rPr>
                <w:t>JTG 3420-2020</w:t>
              </w:r>
              <w:r w:rsidR="004B5E6F" w:rsidRPr="00157D17">
                <w:rPr>
                  <w:b/>
                  <w:sz w:val="20"/>
                </w:rPr>
                <w:t>公路工程水泥及水泥混凝土试验规程</w:t>
              </w:r>
            </w:hyperlink>
            <w:r w:rsidR="00CC7B15">
              <w:rPr>
                <w:rFonts w:hint="eastAsia"/>
                <w:b/>
                <w:sz w:val="20"/>
              </w:rPr>
              <w:t>、</w:t>
            </w:r>
            <w:r w:rsidR="00CC7B15" w:rsidRPr="00CC7B15">
              <w:rPr>
                <w:rFonts w:hint="eastAsia"/>
                <w:b/>
                <w:sz w:val="20"/>
              </w:rPr>
              <w:t>《</w:t>
            </w:r>
            <w:r w:rsidR="00CC7B15" w:rsidRPr="00CC7B15">
              <w:rPr>
                <w:rFonts w:hint="eastAsia"/>
                <w:b/>
                <w:sz w:val="20"/>
              </w:rPr>
              <w:t>QY/PJ AM001-2020</w:t>
            </w:r>
            <w:r w:rsidR="00CC7B15" w:rsidRPr="00CC7B15">
              <w:rPr>
                <w:rFonts w:hint="eastAsia"/>
                <w:b/>
                <w:sz w:val="20"/>
              </w:rPr>
              <w:t>高强快凝锚固砂浆》</w:t>
            </w:r>
          </w:p>
        </w:tc>
      </w:tr>
      <w:tr w:rsidR="002E5B9F" w:rsidTr="005A2657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4B5E6F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1B788E">
              <w:rPr>
                <w:sz w:val="20"/>
              </w:rPr>
              <w:t>检验外观</w:t>
            </w:r>
            <w:r w:rsidRPr="001B788E">
              <w:rPr>
                <w:rFonts w:hint="eastAsia"/>
                <w:sz w:val="20"/>
              </w:rPr>
              <w:t>、</w:t>
            </w:r>
            <w:r w:rsidRPr="001B788E">
              <w:rPr>
                <w:sz w:val="20"/>
              </w:rPr>
              <w:t>规格</w:t>
            </w:r>
            <w:r w:rsidRPr="001B788E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性能，需检验合格后交付</w:t>
            </w:r>
            <w:r>
              <w:rPr>
                <w:rFonts w:hint="eastAsia"/>
                <w:b/>
                <w:sz w:val="20"/>
              </w:rPr>
              <w:t>。</w:t>
            </w:r>
            <w:r w:rsidR="004B5E6F"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2E5B9F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E5B9F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E5B9F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E5B9F" w:rsidRDefault="002E5B9F" w:rsidP="002E5B9F">
      <w:pPr>
        <w:snapToGrid w:val="0"/>
        <w:rPr>
          <w:rFonts w:ascii="宋体"/>
          <w:b/>
          <w:sz w:val="22"/>
          <w:szCs w:val="22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8F3058" w:rsidP="002E5B9F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39D0E55B" wp14:editId="1DFBA44F">
            <wp:simplePos x="0" y="0"/>
            <wp:positionH relativeFrom="column">
              <wp:posOffset>-546100</wp:posOffset>
            </wp:positionH>
            <wp:positionV relativeFrom="paragraph">
              <wp:posOffset>-870585</wp:posOffset>
            </wp:positionV>
            <wp:extent cx="7200000" cy="9650070"/>
            <wp:effectExtent l="0" t="0" r="0" b="0"/>
            <wp:wrapNone/>
            <wp:docPr id="6" name="图片 6" descr="E:\360安全云盘同步版\国标联合审核\202209\河北品鉴科技有限公司\新建文件夹 (2)\扫描全能王 2022-09-15 18.0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9\河北品鉴科技有限公司\新建文件夹 (2)\扫描全能王 2022-09-15 18.07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:rsidR="002E5B9F" w:rsidRDefault="002E5B9F" w:rsidP="002E5B9F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E5B9F" w:rsidTr="005A2657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河北品鉴科技有限公司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16.02.01;</w:t>
            </w:r>
          </w:p>
        </w:tc>
      </w:tr>
      <w:tr w:rsidR="002E5B9F" w:rsidTr="005A2657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16.02.01;</w:t>
            </w:r>
          </w:p>
        </w:tc>
        <w:tc>
          <w:tcPr>
            <w:tcW w:w="171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2E5B9F" w:rsidTr="005A2657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E5B9F" w:rsidRDefault="002E5B9F" w:rsidP="005A2657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强兴</w:t>
            </w:r>
          </w:p>
        </w:tc>
        <w:tc>
          <w:tcPr>
            <w:tcW w:w="1414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2E5B9F" w:rsidTr="005A2657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2E5B9F" w:rsidRPr="00D57D82" w:rsidRDefault="002E5B9F" w:rsidP="005A2657">
            <w:pPr>
              <w:ind w:firstLineChars="200" w:firstLine="402"/>
              <w:rPr>
                <w:b/>
                <w:sz w:val="20"/>
              </w:rPr>
            </w:pPr>
            <w:r>
              <w:rPr>
                <w:b/>
                <w:sz w:val="20"/>
              </w:rPr>
              <w:t>生产流程</w:t>
            </w:r>
            <w:r>
              <w:rPr>
                <w:rFonts w:hint="eastAsia"/>
                <w:b/>
                <w:sz w:val="20"/>
              </w:rPr>
              <w:t>：</w:t>
            </w:r>
            <w:r w:rsidRPr="00D57D82">
              <w:rPr>
                <w:rFonts w:hint="eastAsia"/>
                <w:b/>
                <w:sz w:val="20"/>
              </w:rPr>
              <w:t>原材料检验→计量→配料→搅拌→检验→</w:t>
            </w:r>
            <w:r>
              <w:rPr>
                <w:rFonts w:hint="eastAsia"/>
                <w:b/>
                <w:sz w:val="20"/>
              </w:rPr>
              <w:t>包装</w:t>
            </w:r>
            <w:r w:rsidRPr="00D57D82">
              <w:rPr>
                <w:rFonts w:hint="eastAsia"/>
                <w:b/>
                <w:sz w:val="20"/>
              </w:rPr>
              <w:t>→交付</w:t>
            </w:r>
            <w:r w:rsidRPr="00D57D82">
              <w:rPr>
                <w:rFonts w:hint="eastAsia"/>
                <w:b/>
                <w:sz w:val="20"/>
              </w:rPr>
              <w:t xml:space="preserve"> </w:t>
            </w:r>
          </w:p>
          <w:p w:rsidR="002E5B9F" w:rsidRDefault="002E5B9F" w:rsidP="005A2657">
            <w:pPr>
              <w:snapToGrid w:val="0"/>
              <w:spacing w:line="280" w:lineRule="exact"/>
              <w:rPr>
                <w:b/>
                <w:sz w:val="20"/>
              </w:rPr>
            </w:pPr>
            <w:r w:rsidRPr="00D57D82">
              <w:rPr>
                <w:rFonts w:hint="eastAsia"/>
                <w:b/>
                <w:sz w:val="20"/>
              </w:rPr>
              <w:t xml:space="preserve">  </w:t>
            </w:r>
          </w:p>
        </w:tc>
      </w:tr>
      <w:tr w:rsidR="002E5B9F" w:rsidTr="005A2657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5A26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重要环境因素：能源消耗、</w:t>
            </w:r>
            <w:r w:rsidRPr="002D7BA3">
              <w:rPr>
                <w:rFonts w:hint="eastAsia"/>
                <w:b/>
                <w:sz w:val="20"/>
              </w:rPr>
              <w:t>噪声排放</w:t>
            </w:r>
            <w:r>
              <w:rPr>
                <w:rFonts w:hint="eastAsia"/>
                <w:b/>
                <w:sz w:val="20"/>
              </w:rPr>
              <w:t>、</w:t>
            </w:r>
            <w:r w:rsidRPr="002D7BA3">
              <w:rPr>
                <w:rFonts w:hint="eastAsia"/>
                <w:b/>
                <w:sz w:val="20"/>
              </w:rPr>
              <w:t>固体废弃物产生</w:t>
            </w:r>
            <w:r>
              <w:rPr>
                <w:rFonts w:hint="eastAsia"/>
                <w:b/>
                <w:sz w:val="20"/>
              </w:rPr>
              <w:t>、</w:t>
            </w:r>
            <w:r w:rsidRPr="002D7BA3">
              <w:rPr>
                <w:rFonts w:hint="eastAsia"/>
                <w:b/>
                <w:sz w:val="20"/>
              </w:rPr>
              <w:t>火灾</w:t>
            </w:r>
            <w:r>
              <w:rPr>
                <w:rFonts w:hint="eastAsia"/>
                <w:b/>
                <w:sz w:val="20"/>
              </w:rPr>
              <w:t>、</w:t>
            </w:r>
            <w:r w:rsidRPr="002D7BA3">
              <w:rPr>
                <w:rFonts w:hint="eastAsia"/>
                <w:b/>
                <w:sz w:val="20"/>
              </w:rPr>
              <w:t>废气排放</w:t>
            </w:r>
            <w:r>
              <w:rPr>
                <w:rFonts w:hint="eastAsia"/>
                <w:b/>
                <w:sz w:val="20"/>
              </w:rPr>
              <w:t>，</w:t>
            </w:r>
          </w:p>
          <w:p w:rsidR="002E5B9F" w:rsidRDefault="002E5B9F" w:rsidP="005A26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723C0">
              <w:rPr>
                <w:rFonts w:hint="eastAsia"/>
                <w:sz w:val="20"/>
              </w:rPr>
              <w:t>集中收集外售至废品回收站；选用低噪声设备，合理布局，隔声减震，厂房隔音；设备、电路定期检修、不定期检查，提高安全意识；做好火灾预防措施。一旦发生按相关应急预案执行；制定目标、指标；设备、电路定期检修、降低跑冒滴漏。</w:t>
            </w:r>
            <w:r>
              <w:rPr>
                <w:rFonts w:hint="eastAsia"/>
                <w:sz w:val="20"/>
              </w:rPr>
              <w:t>集尘除尘设备。</w:t>
            </w:r>
          </w:p>
        </w:tc>
      </w:tr>
      <w:tr w:rsidR="002E5B9F" w:rsidTr="005A2657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2E5B9F" w:rsidTr="005A2657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废气、噪声监测</w:t>
            </w:r>
            <w:r>
              <w:rPr>
                <w:rFonts w:hint="eastAsia"/>
                <w:b/>
                <w:sz w:val="20"/>
              </w:rPr>
              <w:t>。</w:t>
            </w:r>
          </w:p>
        </w:tc>
      </w:tr>
      <w:tr w:rsidR="002E5B9F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E5B9F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E5B9F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E5B9F" w:rsidRDefault="002E5B9F" w:rsidP="002E5B9F">
      <w:pPr>
        <w:snapToGrid w:val="0"/>
        <w:rPr>
          <w:rFonts w:ascii="宋体"/>
          <w:b/>
          <w:sz w:val="22"/>
          <w:szCs w:val="22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8F3058" w:rsidP="002E5B9F">
      <w:pPr>
        <w:snapToGrid w:val="0"/>
        <w:rPr>
          <w:rFonts w:ascii="宋体"/>
          <w:b/>
          <w:spacing w:val="-6"/>
          <w:sz w:val="21"/>
          <w:szCs w:val="21"/>
        </w:rPr>
      </w:pPr>
      <w:bookmarkStart w:id="3" w:name="_GoBack"/>
      <w:r>
        <w:rPr>
          <w:b/>
          <w:noProof/>
          <w:sz w:val="20"/>
        </w:rPr>
        <w:lastRenderedPageBreak/>
        <w:drawing>
          <wp:anchor distT="0" distB="0" distL="114300" distR="114300" simplePos="0" relativeHeight="251663360" behindDoc="0" locked="0" layoutInCell="1" allowOverlap="1" wp14:anchorId="24A07121" wp14:editId="3A20CFFD">
            <wp:simplePos x="0" y="0"/>
            <wp:positionH relativeFrom="column">
              <wp:posOffset>-514350</wp:posOffset>
            </wp:positionH>
            <wp:positionV relativeFrom="paragraph">
              <wp:posOffset>-762635</wp:posOffset>
            </wp:positionV>
            <wp:extent cx="7200000" cy="9574131"/>
            <wp:effectExtent l="0" t="0" r="0" b="0"/>
            <wp:wrapNone/>
            <wp:docPr id="7" name="图片 7" descr="E:\360安全云盘同步版\国标联合审核\202209\河北品鉴科技有限公司\新建文件夹 (2)\扫描全能王 2022-09-15 18.0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9\河北品鉴科技有限公司\新建文件夹 (2)\扫描全能王 2022-09-15 18.07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7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:rsidR="002E5B9F" w:rsidRDefault="002E5B9F" w:rsidP="002E5B9F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:rsidR="002E5B9F" w:rsidRDefault="002E5B9F" w:rsidP="002E5B9F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  <w:r w:rsidR="00627D54" w:rsidRPr="00627D54">
        <w:rPr>
          <w:noProof/>
        </w:rPr>
        <w:t xml:space="preserve">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E5B9F" w:rsidTr="005A2657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河北品鉴科技有限公司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16.02.01;</w:t>
            </w:r>
          </w:p>
        </w:tc>
      </w:tr>
      <w:tr w:rsidR="002E5B9F" w:rsidTr="005A2657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16.02.01;</w:t>
            </w:r>
          </w:p>
        </w:tc>
        <w:tc>
          <w:tcPr>
            <w:tcW w:w="171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2E5B9F" w:rsidTr="005A2657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E5B9F" w:rsidRDefault="002E5B9F" w:rsidP="005A2657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强兴</w:t>
            </w:r>
          </w:p>
        </w:tc>
        <w:tc>
          <w:tcPr>
            <w:tcW w:w="1414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2E5B9F" w:rsidTr="005A2657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2E5B9F" w:rsidRPr="00D57D82" w:rsidRDefault="002E5B9F" w:rsidP="005A2657">
            <w:pPr>
              <w:ind w:firstLineChars="200" w:firstLine="402"/>
              <w:rPr>
                <w:b/>
                <w:sz w:val="20"/>
              </w:rPr>
            </w:pPr>
            <w:r>
              <w:rPr>
                <w:b/>
                <w:sz w:val="20"/>
              </w:rPr>
              <w:t>生产流程</w:t>
            </w:r>
            <w:r>
              <w:rPr>
                <w:rFonts w:hint="eastAsia"/>
                <w:b/>
                <w:sz w:val="20"/>
              </w:rPr>
              <w:t>：</w:t>
            </w:r>
            <w:r w:rsidRPr="00D57D82">
              <w:rPr>
                <w:rFonts w:hint="eastAsia"/>
                <w:b/>
                <w:sz w:val="20"/>
              </w:rPr>
              <w:t>原材料检验→计量→配料→搅拌→检验→</w:t>
            </w:r>
            <w:r>
              <w:rPr>
                <w:rFonts w:hint="eastAsia"/>
                <w:b/>
                <w:sz w:val="20"/>
              </w:rPr>
              <w:t>包装</w:t>
            </w:r>
            <w:r w:rsidRPr="00D57D82">
              <w:rPr>
                <w:rFonts w:hint="eastAsia"/>
                <w:b/>
                <w:sz w:val="20"/>
              </w:rPr>
              <w:t>→交付</w:t>
            </w:r>
            <w:r w:rsidRPr="00D57D82">
              <w:rPr>
                <w:rFonts w:hint="eastAsia"/>
                <w:b/>
                <w:sz w:val="20"/>
              </w:rPr>
              <w:t xml:space="preserve"> </w:t>
            </w:r>
          </w:p>
          <w:p w:rsidR="002E5B9F" w:rsidRDefault="002E5B9F" w:rsidP="005A2657">
            <w:pPr>
              <w:snapToGrid w:val="0"/>
              <w:spacing w:line="280" w:lineRule="exact"/>
              <w:rPr>
                <w:b/>
                <w:sz w:val="20"/>
              </w:rPr>
            </w:pPr>
            <w:r w:rsidRPr="00D57D82">
              <w:rPr>
                <w:rFonts w:hint="eastAsia"/>
                <w:b/>
                <w:sz w:val="20"/>
              </w:rPr>
              <w:t xml:space="preserve">  </w:t>
            </w:r>
          </w:p>
        </w:tc>
      </w:tr>
      <w:tr w:rsidR="002E5B9F" w:rsidTr="005A2657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2E5B9F" w:rsidRPr="00E13E6A" w:rsidRDefault="002E5B9F" w:rsidP="005A2657">
            <w:pPr>
              <w:jc w:val="left"/>
              <w:rPr>
                <w:sz w:val="20"/>
              </w:rPr>
            </w:pPr>
            <w:r w:rsidRPr="00E13E6A">
              <w:rPr>
                <w:rFonts w:hint="eastAsia"/>
                <w:sz w:val="20"/>
              </w:rPr>
              <w:t>重大危险源：</w:t>
            </w:r>
            <w:r w:rsidRPr="002D7BA3">
              <w:rPr>
                <w:rFonts w:hint="eastAsia"/>
                <w:sz w:val="20"/>
              </w:rPr>
              <w:t>触电伤害</w:t>
            </w:r>
            <w:r>
              <w:rPr>
                <w:rFonts w:hint="eastAsia"/>
                <w:sz w:val="20"/>
              </w:rPr>
              <w:t>、</w:t>
            </w:r>
            <w:r w:rsidRPr="002D7BA3">
              <w:rPr>
                <w:rFonts w:hint="eastAsia"/>
                <w:sz w:val="20"/>
              </w:rPr>
              <w:t>机械伤害</w:t>
            </w:r>
            <w:r>
              <w:rPr>
                <w:rFonts w:hint="eastAsia"/>
                <w:sz w:val="20"/>
              </w:rPr>
              <w:t>、职业病</w:t>
            </w:r>
            <w:r w:rsidRPr="002D7BA3">
              <w:rPr>
                <w:rFonts w:hint="eastAsia"/>
                <w:sz w:val="20"/>
              </w:rPr>
              <w:t>损害</w:t>
            </w:r>
            <w:r>
              <w:rPr>
                <w:rFonts w:hint="eastAsia"/>
                <w:sz w:val="20"/>
              </w:rPr>
              <w:t>、</w:t>
            </w:r>
            <w:r w:rsidRPr="002D7BA3">
              <w:rPr>
                <w:rFonts w:hint="eastAsia"/>
                <w:sz w:val="20"/>
              </w:rPr>
              <w:t>火灾伤害</w:t>
            </w:r>
            <w:r w:rsidRPr="00E13E6A">
              <w:rPr>
                <w:rFonts w:hint="eastAsia"/>
                <w:sz w:val="20"/>
              </w:rPr>
              <w:t>；</w:t>
            </w:r>
          </w:p>
          <w:p w:rsidR="002E5B9F" w:rsidRDefault="002E5B9F" w:rsidP="005A26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D107D">
              <w:rPr>
                <w:rFonts w:hint="eastAsia"/>
                <w:sz w:val="20"/>
              </w:rPr>
              <w:t>目标指标和管理方案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管理规定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运行控制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应急预案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检查控制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教育培训</w:t>
            </w:r>
            <w:r>
              <w:rPr>
                <w:rFonts w:hint="eastAsia"/>
                <w:sz w:val="20"/>
              </w:rPr>
              <w:t>，设备减震、个体防护等。</w:t>
            </w:r>
          </w:p>
        </w:tc>
      </w:tr>
      <w:tr w:rsidR="002E5B9F" w:rsidTr="005A2657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2E5B9F" w:rsidTr="005A2657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员工职业病体检。</w:t>
            </w:r>
          </w:p>
        </w:tc>
      </w:tr>
      <w:tr w:rsidR="002E5B9F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E5B9F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E5B9F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E5B9F" w:rsidRDefault="002E5B9F" w:rsidP="002E5B9F">
      <w:pPr>
        <w:snapToGrid w:val="0"/>
        <w:rPr>
          <w:rFonts w:ascii="宋体"/>
          <w:b/>
          <w:sz w:val="22"/>
          <w:szCs w:val="22"/>
        </w:rPr>
      </w:pPr>
    </w:p>
    <w:p w:rsidR="002E5B9F" w:rsidRPr="00C4705F" w:rsidRDefault="002E5B9F" w:rsidP="002E5B9F">
      <w:pPr>
        <w:snapToGrid w:val="0"/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E5B9F" w:rsidRPr="002F21C3" w:rsidRDefault="002E5B9F" w:rsidP="002E5B9F"/>
    <w:p w:rsidR="002E5B9F" w:rsidRPr="000F5B3A" w:rsidRDefault="002E5B9F" w:rsidP="002E5B9F"/>
    <w:p w:rsidR="00282175" w:rsidRPr="002E5B9F" w:rsidRDefault="00282175" w:rsidP="002E5B9F"/>
    <w:sectPr w:rsidR="00282175" w:rsidRPr="002E5B9F">
      <w:headerReference w:type="default" r:id="rId12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3C7" w:rsidRDefault="00F563C7">
      <w:r>
        <w:separator/>
      </w:r>
    </w:p>
  </w:endnote>
  <w:endnote w:type="continuationSeparator" w:id="0">
    <w:p w:rsidR="00F563C7" w:rsidRDefault="00F56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3C7" w:rsidRDefault="00F563C7">
      <w:r>
        <w:separator/>
      </w:r>
    </w:p>
  </w:footnote>
  <w:footnote w:type="continuationSeparator" w:id="0">
    <w:p w:rsidR="00F563C7" w:rsidRDefault="00F563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175" w:rsidRDefault="00D236C2" w:rsidP="002F21C3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282175" w:rsidRDefault="00F563C7" w:rsidP="002F21C3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282175" w:rsidRDefault="00D236C2" w:rsidP="002F21C3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D236C2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D236C2">
      <w:rPr>
        <w:rStyle w:val="CharChar1"/>
        <w:rFonts w:hint="default"/>
        <w:w w:val="90"/>
      </w:rPr>
      <w:t>Co.</w:t>
    </w:r>
    <w:proofErr w:type="gramStart"/>
    <w:r w:rsidR="00D236C2">
      <w:rPr>
        <w:rStyle w:val="CharChar1"/>
        <w:rFonts w:hint="default"/>
        <w:w w:val="90"/>
      </w:rPr>
      <w:t>,Ltd</w:t>
    </w:r>
    <w:proofErr w:type="spellEnd"/>
    <w:proofErr w:type="gramEnd"/>
    <w:r w:rsidR="00D236C2">
      <w:rPr>
        <w:rStyle w:val="CharChar1"/>
        <w:rFonts w:hint="default"/>
        <w:w w:val="90"/>
      </w:rPr>
      <w:t>.</w:t>
    </w:r>
  </w:p>
  <w:p w:rsidR="00282175" w:rsidRDefault="00282175">
    <w:pPr>
      <w:pStyle w:val="a5"/>
    </w:pPr>
  </w:p>
  <w:p w:rsidR="00282175" w:rsidRDefault="00282175" w:rsidP="002F21C3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282175"/>
    <w:rsid w:val="00126008"/>
    <w:rsid w:val="00157D17"/>
    <w:rsid w:val="00251576"/>
    <w:rsid w:val="00272597"/>
    <w:rsid w:val="00282175"/>
    <w:rsid w:val="002E5B9F"/>
    <w:rsid w:val="002F21C3"/>
    <w:rsid w:val="003A1FFC"/>
    <w:rsid w:val="003C7F15"/>
    <w:rsid w:val="00436F5B"/>
    <w:rsid w:val="00446D72"/>
    <w:rsid w:val="004B5E6F"/>
    <w:rsid w:val="00561367"/>
    <w:rsid w:val="005A3984"/>
    <w:rsid w:val="00627D54"/>
    <w:rsid w:val="006B38CF"/>
    <w:rsid w:val="00715F1D"/>
    <w:rsid w:val="007456A1"/>
    <w:rsid w:val="007E4FDB"/>
    <w:rsid w:val="007F1D0A"/>
    <w:rsid w:val="00836764"/>
    <w:rsid w:val="008B0536"/>
    <w:rsid w:val="008F3058"/>
    <w:rsid w:val="00906AF5"/>
    <w:rsid w:val="009368B0"/>
    <w:rsid w:val="009A627B"/>
    <w:rsid w:val="00A53D29"/>
    <w:rsid w:val="00AB6D28"/>
    <w:rsid w:val="00B10CF8"/>
    <w:rsid w:val="00B2560B"/>
    <w:rsid w:val="00B41A8A"/>
    <w:rsid w:val="00B816AB"/>
    <w:rsid w:val="00BE33A1"/>
    <w:rsid w:val="00C4735E"/>
    <w:rsid w:val="00CC7B15"/>
    <w:rsid w:val="00D14B54"/>
    <w:rsid w:val="00D236C2"/>
    <w:rsid w:val="00DE53BB"/>
    <w:rsid w:val="00E07B72"/>
    <w:rsid w:val="00F56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Hyperlink"/>
    <w:basedOn w:val="a0"/>
    <w:uiPriority w:val="99"/>
    <w:semiHidden/>
    <w:unhideWhenUsed/>
    <w:rsid w:val="004B5E6F"/>
    <w:rPr>
      <w:color w:val="0000FF"/>
      <w:u w:val="single"/>
    </w:rPr>
  </w:style>
  <w:style w:type="character" w:styleId="a7">
    <w:name w:val="Emphasis"/>
    <w:basedOn w:val="a0"/>
    <w:uiPriority w:val="20"/>
    <w:qFormat/>
    <w:locked/>
    <w:rsid w:val="004B5E6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enku.so.com/d/03ccb3402f0aa4c20cdc5a730d819124?src=www_rec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221</Words>
  <Characters>1264</Characters>
  <Application>Microsoft Office Word</Application>
  <DocSecurity>0</DocSecurity>
  <Lines>10</Lines>
  <Paragraphs>2</Paragraphs>
  <ScaleCrop>false</ScaleCrop>
  <Company>微软中国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52</cp:revision>
  <dcterms:created xsi:type="dcterms:W3CDTF">2015-06-17T11:40:00Z</dcterms:created>
  <dcterms:modified xsi:type="dcterms:W3CDTF">2022-09-19T07:01:00Z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