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3D" w:rsidRDefault="0034163D" w:rsidP="0034163D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bookmarkStart w:id="0" w:name="_GoBack"/>
      <w:r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34163D" w:rsidTr="007E5614">
        <w:trPr>
          <w:trHeight w:val="515"/>
        </w:trPr>
        <w:tc>
          <w:tcPr>
            <w:tcW w:w="2160" w:type="dxa"/>
            <w:vMerge w:val="restart"/>
            <w:vAlign w:val="center"/>
          </w:tcPr>
          <w:p w:rsidR="0034163D" w:rsidRDefault="0034163D" w:rsidP="007E561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34163D" w:rsidRDefault="0034163D" w:rsidP="007E561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34163D" w:rsidRDefault="0034163D" w:rsidP="007E56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34163D" w:rsidRDefault="0034163D" w:rsidP="007E561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34163D" w:rsidRDefault="0034163D" w:rsidP="007E56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受审核部门：市场部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ascii="宋体" w:hAnsi="宋体" w:hint="eastAsia"/>
                <w:sz w:val="24"/>
              </w:rPr>
              <w:t>徐嘉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陪同人员：徐华义</w:t>
            </w:r>
          </w:p>
        </w:tc>
        <w:tc>
          <w:tcPr>
            <w:tcW w:w="1585" w:type="dxa"/>
            <w:vMerge w:val="restart"/>
            <w:vAlign w:val="center"/>
          </w:tcPr>
          <w:p w:rsidR="0034163D" w:rsidRDefault="0034163D" w:rsidP="007E56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4163D" w:rsidTr="007E5614">
        <w:trPr>
          <w:trHeight w:val="403"/>
        </w:trPr>
        <w:tc>
          <w:tcPr>
            <w:tcW w:w="2160" w:type="dxa"/>
            <w:vMerge/>
            <w:vAlign w:val="center"/>
          </w:tcPr>
          <w:p w:rsidR="0034163D" w:rsidRDefault="0034163D" w:rsidP="007E5614"/>
        </w:tc>
        <w:tc>
          <w:tcPr>
            <w:tcW w:w="960" w:type="dxa"/>
            <w:vMerge/>
            <w:vAlign w:val="center"/>
          </w:tcPr>
          <w:p w:rsidR="0034163D" w:rsidRDefault="0034163D" w:rsidP="007E5614"/>
        </w:tc>
        <w:tc>
          <w:tcPr>
            <w:tcW w:w="10004" w:type="dxa"/>
            <w:vAlign w:val="center"/>
          </w:tcPr>
          <w:p w:rsidR="0034163D" w:rsidRDefault="0034163D" w:rsidP="00AD1A8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AD1A8B">
              <w:rPr>
                <w:rFonts w:hint="eastAsia"/>
                <w:sz w:val="24"/>
                <w:szCs w:val="24"/>
              </w:rPr>
              <w:t>杨珍全</w:t>
            </w:r>
            <w:r>
              <w:rPr>
                <w:rFonts w:hint="eastAsia"/>
                <w:sz w:val="24"/>
                <w:szCs w:val="24"/>
              </w:rPr>
              <w:t>，审核时间：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AD1A8B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AD1A8B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34163D" w:rsidRDefault="0034163D" w:rsidP="007E5614"/>
        </w:tc>
      </w:tr>
      <w:tr w:rsidR="0034163D" w:rsidTr="007E5614">
        <w:trPr>
          <w:trHeight w:val="516"/>
        </w:trPr>
        <w:tc>
          <w:tcPr>
            <w:tcW w:w="2160" w:type="dxa"/>
            <w:vMerge/>
            <w:vAlign w:val="center"/>
          </w:tcPr>
          <w:p w:rsidR="0034163D" w:rsidRDefault="0034163D" w:rsidP="007E5614"/>
        </w:tc>
        <w:tc>
          <w:tcPr>
            <w:tcW w:w="960" w:type="dxa"/>
            <w:vMerge/>
            <w:vAlign w:val="center"/>
          </w:tcPr>
          <w:p w:rsidR="0034163D" w:rsidRDefault="0034163D" w:rsidP="007E5614"/>
        </w:tc>
        <w:tc>
          <w:tcPr>
            <w:tcW w:w="10004" w:type="dxa"/>
            <w:vAlign w:val="center"/>
          </w:tcPr>
          <w:p w:rsidR="0034163D" w:rsidRDefault="0034163D" w:rsidP="007E56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34163D" w:rsidRDefault="0034163D" w:rsidP="007E5614"/>
        </w:tc>
      </w:tr>
      <w:tr w:rsidR="0034163D" w:rsidTr="007E5614">
        <w:trPr>
          <w:trHeight w:val="475"/>
        </w:trPr>
        <w:tc>
          <w:tcPr>
            <w:tcW w:w="2160" w:type="dxa"/>
          </w:tcPr>
          <w:p w:rsidR="0034163D" w:rsidRDefault="0034163D" w:rsidP="007E561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组织的角色、职责和权限</w:t>
            </w:r>
          </w:p>
          <w:p w:rsidR="0034163D" w:rsidRDefault="0034163D" w:rsidP="007E5614">
            <w:pPr>
              <w:adjustRightInd w:val="0"/>
              <w:snapToGrid w:val="0"/>
              <w:jc w:val="center"/>
            </w:pPr>
          </w:p>
        </w:tc>
        <w:tc>
          <w:tcPr>
            <w:tcW w:w="960" w:type="dxa"/>
          </w:tcPr>
          <w:p w:rsidR="0034163D" w:rsidRDefault="0034163D" w:rsidP="007E5614">
            <w:pPr>
              <w:rPr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Q5.3；</w:t>
            </w:r>
          </w:p>
          <w:p w:rsidR="0034163D" w:rsidRDefault="0034163D" w:rsidP="007E5614">
            <w:pPr>
              <w:rPr>
                <w:szCs w:val="21"/>
              </w:rPr>
            </w:pPr>
          </w:p>
          <w:p w:rsidR="0034163D" w:rsidRDefault="0034163D" w:rsidP="007E5614"/>
        </w:tc>
        <w:tc>
          <w:tcPr>
            <w:tcW w:w="10004" w:type="dxa"/>
          </w:tcPr>
          <w:p w:rsidR="0034163D" w:rsidRDefault="0034163D" w:rsidP="007E5614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</w:t>
            </w:r>
            <w:r>
              <w:rPr>
                <w:rFonts w:ascii="宋体" w:hAnsi="宋体" w:cs="宋体" w:hint="eastAsia"/>
                <w:szCs w:val="21"/>
              </w:rPr>
              <w:t>查市场部主要工作职责：</w:t>
            </w:r>
          </w:p>
          <w:p w:rsidR="0034163D" w:rsidRDefault="0034163D" w:rsidP="0034163D">
            <w:pPr>
              <w:numPr>
                <w:ilvl w:val="0"/>
                <w:numId w:val="5"/>
              </w:numPr>
              <w:spacing w:after="200" w:line="440" w:lineRule="exact"/>
              <w:ind w:firstLine="50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负责顾客要求的识别，组织标书和合同的评审，负责与顾客的沟通和联络；</w:t>
            </w:r>
          </w:p>
          <w:p w:rsidR="0034163D" w:rsidRDefault="0034163D" w:rsidP="007E5614">
            <w:pPr>
              <w:pStyle w:val="a7"/>
              <w:ind w:firstLineChars="200" w:firstLine="460"/>
            </w:pPr>
            <w:r>
              <w:rPr>
                <w:rFonts w:ascii="宋体" w:hAnsi="宋体" w:cs="宋体" w:hint="eastAsia"/>
                <w:szCs w:val="21"/>
              </w:rPr>
              <w:t>2）负责合格供方的评价，产品采购；</w:t>
            </w:r>
          </w:p>
          <w:p w:rsidR="0034163D" w:rsidRDefault="0034163D" w:rsidP="007E5614">
            <w:pPr>
              <w:spacing w:line="44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3）做好顾客反馈信息的记录,组织对顾客满意度的调查；</w:t>
            </w:r>
          </w:p>
          <w:p w:rsidR="0034163D" w:rsidRDefault="0034163D" w:rsidP="007E5614">
            <w:pPr>
              <w:spacing w:line="44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4）负责服务项目的环境因素识别、评价和危险源辨识、风险评价及风险控制； </w:t>
            </w:r>
          </w:p>
          <w:p w:rsidR="0034163D" w:rsidRDefault="0034163D" w:rsidP="007E5614">
            <w:pPr>
              <w:spacing w:line="44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5) 负责环境、职业健康安全的应急响应和事故、事件的控制与处理；</w:t>
            </w:r>
          </w:p>
          <w:p w:rsidR="0034163D" w:rsidRDefault="0034163D" w:rsidP="007E5614"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  <w:p w:rsidR="0034163D" w:rsidRDefault="0034163D" w:rsidP="007E561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cs="宋体" w:hint="eastAsia"/>
                <w:szCs w:val="21"/>
              </w:rPr>
              <w:t>市场部</w:t>
            </w:r>
            <w:r>
              <w:rPr>
                <w:rFonts w:ascii="宋体" w:hint="eastAsia"/>
                <w:szCs w:val="21"/>
              </w:rPr>
              <w:t>负责人对部门职责清楚。</w:t>
            </w:r>
          </w:p>
        </w:tc>
        <w:tc>
          <w:tcPr>
            <w:tcW w:w="1585" w:type="dxa"/>
          </w:tcPr>
          <w:p w:rsidR="0034163D" w:rsidRDefault="0034163D" w:rsidP="007E5614">
            <w:r>
              <w:rPr>
                <w:rFonts w:hint="eastAsia"/>
              </w:rPr>
              <w:t>符合</w:t>
            </w:r>
          </w:p>
        </w:tc>
      </w:tr>
      <w:tr w:rsidR="0034163D" w:rsidTr="007E5614">
        <w:trPr>
          <w:trHeight w:val="520"/>
        </w:trPr>
        <w:tc>
          <w:tcPr>
            <w:tcW w:w="2160" w:type="dxa"/>
          </w:tcPr>
          <w:p w:rsidR="0034163D" w:rsidRDefault="0034163D" w:rsidP="007E5614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:rsidR="0034163D" w:rsidRDefault="0034163D" w:rsidP="007E5614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Q6.2</w:t>
            </w:r>
          </w:p>
          <w:p w:rsidR="0034163D" w:rsidRDefault="0034163D" w:rsidP="007E5614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34163D" w:rsidRDefault="0034163D" w:rsidP="007E561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查市场部的质量目标为：</w:t>
            </w:r>
            <w:r>
              <w:rPr>
                <w:rFonts w:ascii="宋体" w:hAnsi="宋体" w:hint="eastAsia"/>
                <w:szCs w:val="21"/>
              </w:rPr>
              <w:t>完成情况统计（202</w:t>
            </w:r>
            <w:r w:rsidR="00AD1A8B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年1月-202</w:t>
            </w:r>
            <w:r w:rsidR="00AD1A8B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年8月）</w:t>
            </w:r>
          </w:p>
          <w:p w:rsidR="0034163D" w:rsidRDefault="0034163D" w:rsidP="007E5614">
            <w:pPr>
              <w:spacing w:line="400" w:lineRule="atLeast"/>
              <w:ind w:right="170" w:firstLineChars="200" w:firstLine="420"/>
              <w:jc w:val="left"/>
              <w:rPr>
                <w:rFonts w:ascii="宋体" w:hAnsi="宋体" w:cs="宋体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1）</w:t>
            </w:r>
            <w:r>
              <w:rPr>
                <w:rFonts w:ascii="宋体" w:hAnsi="宋体" w:cs="宋体" w:hint="eastAsia"/>
                <w:szCs w:val="21"/>
              </w:rPr>
              <w:t xml:space="preserve">顾客投诉≤3 </w:t>
            </w:r>
            <w:r>
              <w:rPr>
                <w:rFonts w:ascii="宋体" w:hAnsi="宋体" w:cs="宋体" w:hint="eastAsia"/>
                <w:iCs/>
                <w:szCs w:val="21"/>
              </w:rPr>
              <w:t>；          实测：0</w:t>
            </w:r>
          </w:p>
          <w:p w:rsidR="0034163D" w:rsidRDefault="0034163D" w:rsidP="007E5614">
            <w:pPr>
              <w:spacing w:line="400" w:lineRule="atLeast"/>
              <w:ind w:right="170" w:firstLine="420"/>
              <w:jc w:val="left"/>
              <w:rPr>
                <w:rFonts w:ascii="宋体" w:hAnsi="宋体" w:cs="宋体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2）</w:t>
            </w:r>
            <w:r>
              <w:rPr>
                <w:rFonts w:ascii="宋体" w:hAnsi="宋体" w:cs="宋体" w:hint="eastAsia"/>
                <w:szCs w:val="21"/>
              </w:rPr>
              <w:t xml:space="preserve">顾客满意度≥90% </w:t>
            </w:r>
            <w:r>
              <w:rPr>
                <w:rFonts w:ascii="宋体" w:hAnsi="宋体" w:cs="宋体" w:hint="eastAsia"/>
                <w:bCs/>
                <w:szCs w:val="21"/>
              </w:rPr>
              <w:t>；</w:t>
            </w:r>
            <w:r>
              <w:rPr>
                <w:rFonts w:ascii="宋体" w:hAnsi="宋体" w:cs="宋体" w:hint="eastAsia"/>
                <w:iCs/>
                <w:szCs w:val="21"/>
              </w:rPr>
              <w:t xml:space="preserve">      实测：9</w:t>
            </w:r>
            <w:r w:rsidR="005028BB">
              <w:rPr>
                <w:rFonts w:ascii="宋体" w:hAnsi="宋体" w:cs="宋体" w:hint="eastAsia"/>
                <w:iCs/>
                <w:szCs w:val="21"/>
              </w:rPr>
              <w:t>6</w:t>
            </w:r>
            <w:r>
              <w:rPr>
                <w:rFonts w:ascii="宋体" w:hAnsi="宋体" w:cs="宋体" w:hint="eastAsia"/>
                <w:iCs/>
                <w:szCs w:val="21"/>
              </w:rPr>
              <w:t>%</w:t>
            </w:r>
          </w:p>
          <w:p w:rsidR="0034163D" w:rsidRDefault="0034163D" w:rsidP="00AD1A8B">
            <w:pPr>
              <w:pStyle w:val="a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查：</w:t>
            </w:r>
            <w:r>
              <w:rPr>
                <w:rFonts w:ascii="宋体" w:hAnsi="宋体" w:hint="eastAsia"/>
                <w:szCs w:val="21"/>
              </w:rPr>
              <w:t>202</w:t>
            </w:r>
            <w:r w:rsidR="00AD1A8B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年1月-202</w:t>
            </w:r>
            <w:r w:rsidR="00AD1A8B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年8月</w:t>
            </w:r>
            <w:r>
              <w:rPr>
                <w:rFonts w:ascii="宋体" w:hAnsi="宋体" w:cs="宋体" w:hint="eastAsia"/>
                <w:szCs w:val="21"/>
              </w:rPr>
              <w:t>市场部质量目标完成情况：均能达到要求。</w:t>
            </w:r>
          </w:p>
        </w:tc>
        <w:tc>
          <w:tcPr>
            <w:tcW w:w="1585" w:type="dxa"/>
          </w:tcPr>
          <w:p w:rsidR="0034163D" w:rsidRDefault="0034163D" w:rsidP="007E5614">
            <w:r>
              <w:rPr>
                <w:rFonts w:hint="eastAsia"/>
              </w:rPr>
              <w:t>符合</w:t>
            </w:r>
          </w:p>
        </w:tc>
      </w:tr>
      <w:tr w:rsidR="0034163D" w:rsidTr="007E5614">
        <w:trPr>
          <w:trHeight w:val="378"/>
        </w:trPr>
        <w:tc>
          <w:tcPr>
            <w:tcW w:w="2160" w:type="dxa"/>
          </w:tcPr>
          <w:p w:rsidR="0034163D" w:rsidRDefault="0034163D" w:rsidP="007E561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产品和服务的要求</w:t>
            </w:r>
          </w:p>
        </w:tc>
        <w:tc>
          <w:tcPr>
            <w:tcW w:w="960" w:type="dxa"/>
          </w:tcPr>
          <w:p w:rsidR="0034163D" w:rsidRDefault="0034163D" w:rsidP="007E5614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Q8.2 </w:t>
            </w:r>
          </w:p>
        </w:tc>
        <w:tc>
          <w:tcPr>
            <w:tcW w:w="10004" w:type="dxa"/>
          </w:tcPr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公司制定并实施《</w:t>
            </w:r>
            <w:r>
              <w:rPr>
                <w:rFonts w:hint="eastAsia"/>
                <w:szCs w:val="32"/>
              </w:rPr>
              <w:t>与产品和服务有关要求的评审程序</w:t>
            </w:r>
            <w:r>
              <w:rPr>
                <w:rFonts w:ascii="宋体" w:hAnsi="宋体" w:cs="宋体" w:hint="eastAsia"/>
                <w:szCs w:val="21"/>
              </w:rPr>
              <w:t>》，市场部采用上门拜访、会议、报告、函电、计算机网络等方式与顾客进行沟通。了解客户要求的产品的相关信息；问询、合同或订单的处理，包括对其修改；顾客反馈，包括顾客抱怨；处置或控制顾客财产；当有重大异常时，制定有关的应急措施及客户特定的要求；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对市场进行调研，定向顾客提供的产品和服务的要求，从以下几个方面来确定与服务有关的要求：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（1）顾客对产品规定的要求,包括产品项目内容、技术、进度和费用要求以及设计、策划后期服务要求；      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（2）与产品有关的法律、法规要求；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（3）公司确定的其他附加要求,如保密、特殊资历等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........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为了明确与产品有关的要求，确保公司有能力满足顾客要求；在公司向顾客做出提供产品的承诺之前对产品有关要求进行了评审，</w:t>
            </w:r>
          </w:p>
          <w:p w:rsidR="0034163D" w:rsidRDefault="0034163D" w:rsidP="007E5614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顾客：</w:t>
            </w:r>
            <w:r>
              <w:rPr>
                <w:rFonts w:ascii="宋体" w:cs="宋体" w:hint="eastAsia"/>
                <w:szCs w:val="21"/>
              </w:rPr>
              <w:t>重庆越创石油钻采工程有限公司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签订时间:202</w:t>
            </w:r>
            <w:r w:rsidR="00AD1A8B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AD1A8B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AD1A8B">
              <w:rPr>
                <w:rFonts w:ascii="宋体" w:hAnsi="宋体" w:cs="宋体" w:hint="eastAsia"/>
                <w:szCs w:val="21"/>
              </w:rPr>
              <w:t>18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34163D" w:rsidRDefault="0034163D" w:rsidP="007E5614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项目内容：</w:t>
            </w:r>
            <w:r w:rsidR="00AD1A8B">
              <w:rPr>
                <w:rFonts w:ascii="宋体" w:cs="宋体" w:hint="eastAsia"/>
                <w:szCs w:val="21"/>
              </w:rPr>
              <w:t>高石梯-磨溪-龙岗</w:t>
            </w:r>
            <w:r>
              <w:rPr>
                <w:rFonts w:ascii="宋体" w:cs="宋体" w:hint="eastAsia"/>
                <w:szCs w:val="21"/>
              </w:rPr>
              <w:t>井水基岩屑及废弃泥浆清洁生产技术服务合同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评审内容：</w:t>
            </w:r>
            <w:r>
              <w:rPr>
                <w:rFonts w:hint="eastAsia"/>
                <w:szCs w:val="21"/>
              </w:rPr>
              <w:t>质</w:t>
            </w:r>
            <w:r>
              <w:rPr>
                <w:rFonts w:ascii="宋体" w:hAnsi="宋体" w:cs="宋体" w:hint="eastAsia"/>
                <w:szCs w:val="21"/>
              </w:rPr>
              <w:t>量要求、交付期、售后服务、合同的合法性、完整性、明确性、付款方式等。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评审负责人：徐嘉。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评审结论：符合要求，同意签订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批准人：徐华义。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评审时间:202</w:t>
            </w:r>
            <w:r w:rsidR="00AD1A8B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AD1A8B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AD1A8B">
              <w:rPr>
                <w:rFonts w:ascii="宋体" w:hAnsi="宋体" w:cs="宋体" w:hint="eastAsia"/>
                <w:szCs w:val="21"/>
              </w:rPr>
              <w:t>17</w:t>
            </w:r>
            <w:r>
              <w:rPr>
                <w:rFonts w:ascii="宋体" w:hAnsi="宋体" w:cs="宋体" w:hint="eastAsia"/>
                <w:szCs w:val="21"/>
              </w:rPr>
              <w:t>日（合同签定前）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顾客：</w:t>
            </w:r>
            <w:r>
              <w:rPr>
                <w:rFonts w:ascii="宋体" w:cs="宋体" w:hint="eastAsia"/>
                <w:szCs w:val="21"/>
              </w:rPr>
              <w:t>重庆越创石油钻采工程有限公司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签订时间:20</w:t>
            </w:r>
            <w:r w:rsidR="006C4F79"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6C4F79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6C4F79">
              <w:rPr>
                <w:rFonts w:ascii="宋体" w:hAnsi="宋体" w:cs="宋体" w:hint="eastAsia"/>
                <w:szCs w:val="21"/>
              </w:rPr>
              <w:t>18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34163D" w:rsidRDefault="0034163D" w:rsidP="007E5614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项目内容：</w:t>
            </w:r>
            <w:r w:rsidR="006C4F79">
              <w:rPr>
                <w:rFonts w:ascii="宋体" w:hAnsi="宋体" w:cs="宋体" w:hint="eastAsia"/>
                <w:szCs w:val="21"/>
              </w:rPr>
              <w:t>天府-蓬（探）深-中深构造（含川西、川西北区域等）</w:t>
            </w:r>
            <w:r>
              <w:rPr>
                <w:rFonts w:ascii="宋体" w:cs="宋体" w:hint="eastAsia"/>
                <w:szCs w:val="21"/>
              </w:rPr>
              <w:t>水基岩屑及废弃泥浆清洁生产技术服务合同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评审内容：</w:t>
            </w:r>
            <w:r>
              <w:rPr>
                <w:rFonts w:hint="eastAsia"/>
                <w:szCs w:val="21"/>
              </w:rPr>
              <w:t>质</w:t>
            </w:r>
            <w:r>
              <w:rPr>
                <w:rFonts w:ascii="宋体" w:hAnsi="宋体" w:cs="宋体" w:hint="eastAsia"/>
                <w:szCs w:val="21"/>
              </w:rPr>
              <w:t>量要求、交付期、售后服务、合同的合法性、完整性、明确性、付款方式等。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评审负责人：徐嘉。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评审结论：符合要求，同意签订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批准人：徐华义。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评审时间:202</w:t>
            </w:r>
            <w:r w:rsidR="006C4F79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6C4F79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6C4F79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7日（合同签定前）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..........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经查：近来以来，没有发生合同更改的情况，如果需要更改，需对更改内容重新评审。并将变化的要求及时通知有关人员。</w:t>
            </w:r>
          </w:p>
        </w:tc>
        <w:tc>
          <w:tcPr>
            <w:tcW w:w="1585" w:type="dxa"/>
          </w:tcPr>
          <w:p w:rsidR="0034163D" w:rsidRDefault="0034163D" w:rsidP="007E5614"/>
        </w:tc>
      </w:tr>
      <w:tr w:rsidR="0034163D" w:rsidTr="007E5614">
        <w:trPr>
          <w:trHeight w:val="378"/>
        </w:trPr>
        <w:tc>
          <w:tcPr>
            <w:tcW w:w="2160" w:type="dxa"/>
          </w:tcPr>
          <w:p w:rsidR="0034163D" w:rsidRDefault="0034163D" w:rsidP="007E5614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960" w:type="dxa"/>
          </w:tcPr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Q8.4</w:t>
            </w:r>
          </w:p>
        </w:tc>
        <w:tc>
          <w:tcPr>
            <w:tcW w:w="10004" w:type="dxa"/>
          </w:tcPr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1.查公司编制并执行了《外部提供的过程、产品和服务控制程序》，规定了采购控制要求，明确了对供方选择、评价、及再评价的准则。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2.查《合格供方名录》，共计2家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1) </w:t>
            </w:r>
            <w:r w:rsidR="00670BB5">
              <w:rPr>
                <w:rFonts w:ascii="宋体" w:hAnsi="宋体" w:cs="宋体" w:hint="eastAsia"/>
                <w:szCs w:val="21"/>
              </w:rPr>
              <w:t>重庆轩裕化工</w:t>
            </w:r>
            <w:r>
              <w:rPr>
                <w:rFonts w:ascii="宋体" w:hAnsi="宋体" w:cs="宋体" w:hint="eastAsia"/>
                <w:szCs w:val="21"/>
              </w:rPr>
              <w:t>有限公司                  供应：聚合氯化铝</w:t>
            </w:r>
          </w:p>
          <w:p w:rsidR="0034163D" w:rsidRDefault="0034163D" w:rsidP="007E5614">
            <w:pPr>
              <w:pStyle w:val="a7"/>
              <w:tabs>
                <w:tab w:val="center" w:pos="4894"/>
              </w:tabs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）重庆轩扬化工有限公司</w:t>
            </w:r>
            <w:r>
              <w:rPr>
                <w:rFonts w:hint="eastAsia"/>
              </w:rPr>
              <w:tab/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供应：聚合氯化铝</w:t>
            </w:r>
          </w:p>
          <w:p w:rsidR="0034163D" w:rsidRDefault="0034163D" w:rsidP="007E5614">
            <w:pPr>
              <w:pStyle w:val="a7"/>
              <w:tabs>
                <w:tab w:val="center" w:pos="4894"/>
              </w:tabs>
            </w:pPr>
            <w:r>
              <w:rPr>
                <w:rFonts w:ascii="宋体" w:hAnsi="宋体" w:cs="宋体" w:hint="eastAsia"/>
                <w:szCs w:val="21"/>
              </w:rPr>
              <w:t>3）东升化学仪器经营部                供应：PH试纸</w:t>
            </w:r>
          </w:p>
          <w:p w:rsidR="0034163D" w:rsidRDefault="0034163D" w:rsidP="007E5614">
            <w:pPr>
              <w:widowControl/>
              <w:tabs>
                <w:tab w:val="left" w:pos="5581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4）京东网                                供应：办公用品、劳保用品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3．查：供应商</w:t>
            </w:r>
            <w:r w:rsidR="00670BB5">
              <w:rPr>
                <w:rFonts w:ascii="宋体" w:hAnsi="宋体" w:cs="宋体" w:hint="eastAsia"/>
                <w:szCs w:val="21"/>
              </w:rPr>
              <w:t>年度</w:t>
            </w:r>
            <w:r>
              <w:rPr>
                <w:rFonts w:ascii="宋体" w:hAnsi="宋体" w:cs="宋体" w:hint="eastAsia"/>
                <w:szCs w:val="21"/>
              </w:rPr>
              <w:t>业绩评价表：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抽查《供应商业绩评价表》</w:t>
            </w:r>
          </w:p>
          <w:p w:rsidR="0034163D" w:rsidRDefault="0034163D" w:rsidP="0034163D">
            <w:pPr>
              <w:widowControl/>
              <w:numPr>
                <w:ilvl w:val="0"/>
                <w:numId w:val="6"/>
              </w:numPr>
              <w:spacing w:after="200"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供应商：</w:t>
            </w:r>
            <w:r w:rsidR="00670BB5">
              <w:rPr>
                <w:rFonts w:ascii="宋体" w:hAnsi="宋体" w:cs="宋体" w:hint="eastAsia"/>
                <w:szCs w:val="21"/>
              </w:rPr>
              <w:t>重庆轩裕化工有限公司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评价项目：企业资质、产品质量、送货及时率、价格等。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评价结论：同意</w:t>
            </w:r>
            <w:r w:rsidR="00670BB5">
              <w:rPr>
                <w:rFonts w:ascii="宋体" w:hAnsi="宋体" w:cs="宋体" w:hint="eastAsia"/>
                <w:szCs w:val="21"/>
              </w:rPr>
              <w:t>继续</w:t>
            </w:r>
            <w:r>
              <w:rPr>
                <w:rFonts w:ascii="宋体" w:hAnsi="宋体" w:cs="宋体" w:hint="eastAsia"/>
                <w:szCs w:val="21"/>
              </w:rPr>
              <w:t>列入合格供方名录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评价人：徐嘉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批准人：涂四川    评审日期 ：202</w:t>
            </w:r>
            <w:r w:rsidR="00670BB5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670BB5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670BB5"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34163D" w:rsidRDefault="0034163D" w:rsidP="0034163D">
            <w:pPr>
              <w:widowControl/>
              <w:numPr>
                <w:ilvl w:val="0"/>
                <w:numId w:val="6"/>
              </w:numPr>
              <w:spacing w:after="200"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供应商：四川辰明化工有限公司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评价项目：企业资质、产品质量、送货及时率、价格等。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评价结论：交期都很及时，偶尔有迟交的情况，但不影响正常生产。交货物质没有出现严重的质量问题，配合度很好，同意</w:t>
            </w:r>
            <w:r w:rsidR="00670BB5">
              <w:rPr>
                <w:rFonts w:ascii="宋体" w:hAnsi="宋体" w:cs="宋体" w:hint="eastAsia"/>
                <w:szCs w:val="21"/>
              </w:rPr>
              <w:t>继续</w:t>
            </w:r>
            <w:r>
              <w:rPr>
                <w:rFonts w:ascii="宋体" w:hAnsi="宋体" w:cs="宋体" w:hint="eastAsia"/>
                <w:szCs w:val="21"/>
              </w:rPr>
              <w:t>列入合格供方名录。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评价人：徐嘉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批准人：涂四川    评审日期 ：202</w:t>
            </w:r>
            <w:r w:rsidR="00670BB5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670BB5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670BB5"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......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基本符合要求。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4、抽查采购采购订单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1）供方：</w:t>
            </w:r>
            <w:r w:rsidR="00670BB5">
              <w:rPr>
                <w:rFonts w:ascii="宋体" w:hAnsi="宋体" w:cs="宋体" w:hint="eastAsia"/>
                <w:szCs w:val="21"/>
              </w:rPr>
              <w:t>重庆轩裕化工有限公司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采购日期：202</w:t>
            </w:r>
            <w:r w:rsidR="00670BB5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.0</w:t>
            </w:r>
            <w:r w:rsidR="00670BB5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670BB5">
              <w:rPr>
                <w:rFonts w:ascii="宋体" w:hAnsi="宋体" w:cs="宋体" w:hint="eastAsia"/>
                <w:szCs w:val="21"/>
              </w:rPr>
              <w:t>27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品名          数量          规格              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聚氯化铝       7吨         28</w:t>
            </w:r>
            <w:r w:rsidR="00670BB5">
              <w:rPr>
                <w:rFonts w:ascii="宋体" w:hAnsi="宋体" w:cs="宋体" w:hint="eastAsia"/>
                <w:szCs w:val="21"/>
              </w:rPr>
              <w:t>.58</w:t>
            </w:r>
            <w:r>
              <w:rPr>
                <w:rFonts w:ascii="宋体" w:hAnsi="宋体" w:cs="宋体" w:hint="eastAsia"/>
                <w:szCs w:val="21"/>
              </w:rPr>
              <w:t>含量</w:t>
            </w:r>
            <w:r w:rsidR="00670BB5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采购订单约定了产品名称、数量、价格、质量要求、交期、违约责任等。 </w:t>
            </w:r>
          </w:p>
          <w:p w:rsidR="0034163D" w:rsidRDefault="0034163D" w:rsidP="007E5614">
            <w:pPr>
              <w:pStyle w:val="a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2）供方：东升化学仪器经营部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采购日期：202</w:t>
            </w:r>
            <w:r w:rsidR="00670BB5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.0</w:t>
            </w:r>
            <w:r w:rsidR="00670BB5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670BB5">
              <w:rPr>
                <w:rFonts w:ascii="宋体" w:hAnsi="宋体" w:cs="宋体" w:hint="eastAsia"/>
                <w:szCs w:val="21"/>
              </w:rPr>
              <w:t>13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品名          数量                   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PH试纸       </w:t>
            </w:r>
            <w:r w:rsidR="00670BB5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 xml:space="preserve">0盒            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采购订单约定了产品名称、数量、价格、质量要求等。 </w:t>
            </w:r>
          </w:p>
          <w:p w:rsidR="0034163D" w:rsidRDefault="0034163D" w:rsidP="007E5614">
            <w:pPr>
              <w:pStyle w:val="a7"/>
              <w:rPr>
                <w:rFonts w:ascii="宋体" w:hAnsi="宋体" w:cs="宋体"/>
                <w:szCs w:val="21"/>
              </w:rPr>
            </w:pP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3）供方：京东</w:t>
            </w:r>
          </w:p>
          <w:p w:rsidR="0034163D" w:rsidRDefault="0034163D" w:rsidP="007E561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采购计划单202</w:t>
            </w:r>
            <w:r w:rsidR="00670BB5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670BB5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670BB5">
              <w:rPr>
                <w:rFonts w:ascii="宋体" w:hAnsi="宋体" w:cs="宋体" w:hint="eastAsia"/>
                <w:szCs w:val="21"/>
              </w:rPr>
              <w:t>17</w:t>
            </w:r>
          </w:p>
          <w:p w:rsidR="0034163D" w:rsidRDefault="0034163D" w:rsidP="007E5614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           型号规格        数量           到货日期</w:t>
            </w:r>
          </w:p>
          <w:p w:rsidR="0034163D" w:rsidRDefault="0034163D" w:rsidP="007E5614">
            <w:pPr>
              <w:pStyle w:val="a7"/>
              <w:tabs>
                <w:tab w:val="left" w:pos="2336"/>
                <w:tab w:val="left" w:pos="3953"/>
                <w:tab w:val="left" w:pos="5559"/>
              </w:tabs>
              <w:ind w:firstLine="5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手套</w:t>
            </w:r>
            <w:r>
              <w:rPr>
                <w:rFonts w:ascii="宋体" w:hAnsi="宋体" w:cs="宋体" w:hint="eastAsia"/>
                <w:szCs w:val="21"/>
              </w:rPr>
              <w:tab/>
              <w:t xml:space="preserve">            </w:t>
            </w:r>
            <w:r w:rsidR="00670BB5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0双        202</w:t>
            </w:r>
            <w:r w:rsidR="00670BB5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670BB5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670BB5">
              <w:rPr>
                <w:rFonts w:ascii="宋体" w:hAnsi="宋体" w:cs="宋体" w:hint="eastAsia"/>
                <w:szCs w:val="21"/>
              </w:rPr>
              <w:t>20</w:t>
            </w:r>
          </w:p>
          <w:p w:rsidR="0034163D" w:rsidRDefault="0034163D" w:rsidP="007E5614">
            <w:pPr>
              <w:pStyle w:val="a7"/>
              <w:tabs>
                <w:tab w:val="left" w:pos="3953"/>
                <w:tab w:val="left" w:pos="4006"/>
                <w:tab w:val="center" w:pos="4894"/>
              </w:tabs>
              <w:ind w:firstLine="5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口罩                       </w:t>
            </w:r>
            <w:r w:rsidR="00670BB5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00个       </w:t>
            </w:r>
            <w:r w:rsidR="00670BB5">
              <w:rPr>
                <w:rFonts w:ascii="宋体" w:hAnsi="宋体" w:cs="宋体" w:hint="eastAsia"/>
                <w:szCs w:val="21"/>
              </w:rPr>
              <w:t>2022.8.20</w:t>
            </w:r>
          </w:p>
          <w:p w:rsidR="0034163D" w:rsidRDefault="0034163D" w:rsidP="007E5614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......</w:t>
            </w:r>
          </w:p>
          <w:p w:rsidR="0034163D" w:rsidRDefault="0034163D" w:rsidP="007E561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组织对外部供方的控制是分类、分级进行控制，实施优胜劣汰的控制方法。并对影响最终公司产品服务质量的关键过程进行从严控制。</w:t>
            </w:r>
          </w:p>
          <w:p w:rsidR="0034163D" w:rsidRDefault="0034163D" w:rsidP="007E561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经询问公司对采购物资的名称、型号规格、外观、数量、质量证明文件等进行了验收。</w:t>
            </w:r>
          </w:p>
          <w:p w:rsidR="0034163D" w:rsidRDefault="0034163D" w:rsidP="007E5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抽查《进货检验记录》</w:t>
            </w:r>
          </w:p>
          <w:p w:rsidR="0034163D" w:rsidRDefault="0034163D" w:rsidP="007E5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1、材料：氯化铝    规格型号：25公斤/件     数量：2吨</w:t>
            </w:r>
          </w:p>
          <w:p w:rsidR="0034163D" w:rsidRDefault="0034163D" w:rsidP="007E5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检验项目:产品名称、外观、数量、规格型号、质量证明性文件。    </w:t>
            </w:r>
          </w:p>
          <w:p w:rsidR="0034163D" w:rsidRDefault="0034163D" w:rsidP="007E5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结论：合格，入库       检验员：徐嘉</w:t>
            </w:r>
          </w:p>
          <w:p w:rsidR="0034163D" w:rsidRDefault="0034163D" w:rsidP="007E5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检验日期：202</w:t>
            </w:r>
            <w:r w:rsidR="00670BB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  <w:r w:rsidR="00670BB5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670BB5">
              <w:rPr>
                <w:rFonts w:ascii="宋体" w:hAnsi="宋体" w:hint="eastAsia"/>
                <w:szCs w:val="21"/>
              </w:rPr>
              <w:t>29</w:t>
            </w:r>
          </w:p>
          <w:p w:rsidR="0034163D" w:rsidRDefault="0034163D" w:rsidP="007E5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2、材料：PH试纸           数量：</w:t>
            </w:r>
            <w:r w:rsidR="00670BB5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0盒</w:t>
            </w:r>
          </w:p>
          <w:p w:rsidR="0034163D" w:rsidRDefault="0034163D" w:rsidP="007E5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检验项目:产品名称、外观、数量等。    </w:t>
            </w:r>
          </w:p>
          <w:p w:rsidR="0034163D" w:rsidRDefault="0034163D" w:rsidP="007E5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结论：合格，入库       检验员：徐嘉</w:t>
            </w:r>
          </w:p>
          <w:p w:rsidR="0034163D" w:rsidRDefault="0034163D" w:rsidP="007E56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检验日期：202</w:t>
            </w:r>
            <w:r w:rsidR="00670BB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  <w:r w:rsidR="00670BB5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670BB5">
              <w:rPr>
                <w:rFonts w:ascii="宋体" w:hAnsi="宋体" w:hint="eastAsia"/>
                <w:szCs w:val="21"/>
              </w:rPr>
              <w:t>13</w:t>
            </w:r>
          </w:p>
          <w:p w:rsidR="0034163D" w:rsidRDefault="0034163D" w:rsidP="007E5614">
            <w:pPr>
              <w:pStyle w:val="a7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、采购物资：</w:t>
            </w:r>
          </w:p>
          <w:p w:rsidR="0034163D" w:rsidRDefault="0034163D" w:rsidP="007E5614">
            <w:pPr>
              <w:pStyle w:val="a7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手套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规格型号：棉质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数量：</w:t>
            </w:r>
            <w:r w:rsidR="00670BB5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0双</w:t>
            </w:r>
          </w:p>
          <w:p w:rsidR="0034163D" w:rsidRDefault="0034163D" w:rsidP="007E5614">
            <w:pPr>
              <w:pStyle w:val="a7"/>
              <w:tabs>
                <w:tab w:val="left" w:pos="1314"/>
                <w:tab w:val="center" w:pos="4894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口罩      </w:t>
            </w:r>
            <w:r>
              <w:rPr>
                <w:rFonts w:hint="eastAsia"/>
              </w:rPr>
              <w:t>规格型号：外科医用口罩</w:t>
            </w:r>
            <w:r>
              <w:rPr>
                <w:rFonts w:hint="eastAsia"/>
              </w:rPr>
              <w:tab/>
              <w:t xml:space="preserve"> </w:t>
            </w:r>
            <w:r>
              <w:rPr>
                <w:rFonts w:hint="eastAsia"/>
              </w:rPr>
              <w:t>数量：</w:t>
            </w:r>
            <w:r w:rsidR="00670BB5">
              <w:rPr>
                <w:rFonts w:hint="eastAsia"/>
              </w:rPr>
              <w:t>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个</w:t>
            </w:r>
          </w:p>
          <w:p w:rsidR="0034163D" w:rsidRDefault="0034163D" w:rsidP="007E5614">
            <w:pPr>
              <w:pStyle w:val="a7"/>
            </w:pPr>
            <w:r>
              <w:rPr>
                <w:rFonts w:hint="eastAsia"/>
              </w:rPr>
              <w:t>。。。。。。。。</w:t>
            </w:r>
          </w:p>
          <w:p w:rsidR="0034163D" w:rsidRDefault="0034163D" w:rsidP="007E5614">
            <w:pPr>
              <w:pStyle w:val="a7"/>
              <w:tabs>
                <w:tab w:val="left" w:pos="3506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检验结论：合格、入库</w:t>
            </w:r>
            <w:r>
              <w:rPr>
                <w:rFonts w:hint="eastAsia"/>
              </w:rPr>
              <w:tab/>
            </w:r>
            <w:r>
              <w:rPr>
                <w:rFonts w:ascii="宋体" w:hAnsi="宋体" w:hint="eastAsia"/>
                <w:szCs w:val="21"/>
              </w:rPr>
              <w:t>检验员：徐嘉</w:t>
            </w:r>
          </w:p>
          <w:p w:rsidR="0034163D" w:rsidRDefault="0034163D" w:rsidP="007E5614">
            <w:pPr>
              <w:pStyle w:val="a7"/>
              <w:tabs>
                <w:tab w:val="left" w:pos="35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检验日期：202</w:t>
            </w:r>
            <w:r w:rsidR="00670BB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  <w:r w:rsidR="00670BB5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670BB5">
              <w:rPr>
                <w:rFonts w:ascii="宋体" w:hAnsi="宋体" w:hint="eastAsia"/>
                <w:szCs w:val="21"/>
              </w:rPr>
              <w:t>20</w:t>
            </w:r>
          </w:p>
          <w:p w:rsidR="0034163D" w:rsidRDefault="0034163D" w:rsidP="007E5614">
            <w:pPr>
              <w:pStyle w:val="a7"/>
              <w:tabs>
                <w:tab w:val="left" w:pos="3506"/>
              </w:tabs>
              <w:rPr>
                <w:rFonts w:ascii="宋体" w:hAnsi="宋体"/>
                <w:szCs w:val="21"/>
              </w:rPr>
            </w:pPr>
          </w:p>
          <w:p w:rsidR="0034163D" w:rsidRDefault="0034163D" w:rsidP="007E561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查看其他采购物料均按要求进行验证。</w:t>
            </w:r>
          </w:p>
        </w:tc>
        <w:tc>
          <w:tcPr>
            <w:tcW w:w="1585" w:type="dxa"/>
          </w:tcPr>
          <w:p w:rsidR="0034163D" w:rsidRDefault="0034163D" w:rsidP="007E5614">
            <w:r>
              <w:rPr>
                <w:rFonts w:hint="eastAsia"/>
              </w:rPr>
              <w:lastRenderedPageBreak/>
              <w:t>符合</w:t>
            </w:r>
          </w:p>
        </w:tc>
      </w:tr>
      <w:tr w:rsidR="0034163D" w:rsidTr="007E5614">
        <w:trPr>
          <w:trHeight w:val="611"/>
        </w:trPr>
        <w:tc>
          <w:tcPr>
            <w:tcW w:w="2160" w:type="dxa"/>
          </w:tcPr>
          <w:p w:rsidR="0034163D" w:rsidRDefault="0034163D" w:rsidP="007E561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顾客满意</w:t>
            </w:r>
          </w:p>
        </w:tc>
        <w:tc>
          <w:tcPr>
            <w:tcW w:w="960" w:type="dxa"/>
          </w:tcPr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Q9.1.2</w:t>
            </w:r>
          </w:p>
        </w:tc>
        <w:tc>
          <w:tcPr>
            <w:tcW w:w="10004" w:type="dxa"/>
          </w:tcPr>
          <w:p w:rsidR="0034163D" w:rsidRDefault="0034163D" w:rsidP="007E561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1、公司编制了《顾客投诉及满意测量控制程序》，规定了监测、获取和利用顾客满意信息的方法。包括问卷调查，直接沟通、数据分析等。</w:t>
            </w:r>
          </w:p>
          <w:p w:rsidR="0034163D" w:rsidRDefault="0034163D" w:rsidP="007E561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2、公司主要通过日常口头交流、电话回访、定期发放《顾客满意度调查表》等形式来收集了解顾客是否满意的信息。提供有《顾客满意度调查表》。202</w:t>
            </w:r>
            <w:r w:rsidR="005028BB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年6月发出调查表共</w:t>
            </w:r>
            <w:r w:rsidR="005028BB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份，回收</w:t>
            </w:r>
            <w:r w:rsidR="005028BB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份。调查客户为：重庆越创石油钻采工程有限公司。</w:t>
            </w:r>
          </w:p>
          <w:p w:rsidR="0034163D" w:rsidRDefault="0034163D" w:rsidP="007E561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--调查内容包括：质量、价格、服务、交期等.</w:t>
            </w:r>
          </w:p>
          <w:p w:rsidR="0034163D" w:rsidRDefault="0034163D" w:rsidP="007E561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--统计分析结果：9</w:t>
            </w:r>
            <w:r w:rsidR="005028BB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%（已实现既定目标）</w:t>
            </w:r>
          </w:p>
          <w:p w:rsidR="0034163D" w:rsidRDefault="0034163D" w:rsidP="007E561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公司负责人讲：通过本次对这家顾客进行满意度调查，从统计结果可以看出，顾客对公司的质量、价格、服务、交期等满意度评价均表示满意。负责人讲，下一步公司将加强员工培训及客户沟通交流，力争满足顾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客对服务及满意度方面的提高。</w:t>
            </w:r>
          </w:p>
          <w:p w:rsidR="0034163D" w:rsidRDefault="0034163D" w:rsidP="007E561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公司现目前没有发生客户重大投诉及流失的现象。</w:t>
            </w:r>
          </w:p>
          <w:p w:rsidR="0034163D" w:rsidRDefault="0034163D" w:rsidP="007E561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</w:tcPr>
          <w:p w:rsidR="0034163D" w:rsidRDefault="0034163D" w:rsidP="007E5614">
            <w:r>
              <w:rPr>
                <w:rFonts w:hint="eastAsia"/>
              </w:rPr>
              <w:lastRenderedPageBreak/>
              <w:t>符合</w:t>
            </w:r>
          </w:p>
        </w:tc>
      </w:tr>
    </w:tbl>
    <w:p w:rsidR="0034163D" w:rsidRDefault="0034163D" w:rsidP="0034163D">
      <w:pPr>
        <w:pStyle w:val="a5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p w:rsidR="0034163D" w:rsidRDefault="0034163D" w:rsidP="0034163D">
      <w:pPr>
        <w:pStyle w:val="a5"/>
      </w:pPr>
    </w:p>
    <w:p w:rsidR="0034163D" w:rsidRDefault="0034163D" w:rsidP="0034163D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34163D" w:rsidTr="007E5614">
        <w:trPr>
          <w:trHeight w:val="515"/>
        </w:trPr>
        <w:tc>
          <w:tcPr>
            <w:tcW w:w="2160" w:type="dxa"/>
            <w:vMerge w:val="restart"/>
            <w:vAlign w:val="center"/>
          </w:tcPr>
          <w:p w:rsidR="0034163D" w:rsidRDefault="0034163D" w:rsidP="007E561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34163D" w:rsidRDefault="0034163D" w:rsidP="007E561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34163D" w:rsidRDefault="0034163D" w:rsidP="007E56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34163D" w:rsidRDefault="0034163D" w:rsidP="007E561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34163D" w:rsidRDefault="0034163D" w:rsidP="007E56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受审核部门：市场部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主管领导：徐嘉，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ascii="宋体" w:hAnsi="宋体" w:hint="eastAsia"/>
                <w:sz w:val="24"/>
              </w:rPr>
              <w:t>徐华义</w:t>
            </w:r>
          </w:p>
        </w:tc>
        <w:tc>
          <w:tcPr>
            <w:tcW w:w="1585" w:type="dxa"/>
            <w:vMerge w:val="restart"/>
            <w:vAlign w:val="center"/>
          </w:tcPr>
          <w:p w:rsidR="0034163D" w:rsidRDefault="0034163D" w:rsidP="007E56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4163D" w:rsidTr="007E5614">
        <w:trPr>
          <w:trHeight w:val="403"/>
        </w:trPr>
        <w:tc>
          <w:tcPr>
            <w:tcW w:w="2160" w:type="dxa"/>
            <w:vMerge/>
            <w:vAlign w:val="center"/>
          </w:tcPr>
          <w:p w:rsidR="0034163D" w:rsidRDefault="0034163D" w:rsidP="007E5614"/>
        </w:tc>
        <w:tc>
          <w:tcPr>
            <w:tcW w:w="960" w:type="dxa"/>
            <w:vMerge/>
            <w:vAlign w:val="center"/>
          </w:tcPr>
          <w:p w:rsidR="0034163D" w:rsidRDefault="0034163D" w:rsidP="007E5614"/>
        </w:tc>
        <w:tc>
          <w:tcPr>
            <w:tcW w:w="10004" w:type="dxa"/>
            <w:vAlign w:val="center"/>
          </w:tcPr>
          <w:p w:rsidR="0034163D" w:rsidRDefault="0034163D" w:rsidP="000A2BD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0A2BDA">
              <w:rPr>
                <w:rFonts w:hint="eastAsia"/>
                <w:sz w:val="24"/>
                <w:szCs w:val="24"/>
              </w:rPr>
              <w:t>冉景洲</w:t>
            </w:r>
            <w:r>
              <w:rPr>
                <w:rFonts w:hint="eastAsia"/>
                <w:sz w:val="24"/>
                <w:szCs w:val="24"/>
              </w:rPr>
              <w:t>，审核时间：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0A2BDA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0A2BDA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34163D" w:rsidRDefault="0034163D" w:rsidP="007E5614"/>
        </w:tc>
      </w:tr>
      <w:tr w:rsidR="0034163D" w:rsidTr="007E5614">
        <w:trPr>
          <w:trHeight w:val="516"/>
        </w:trPr>
        <w:tc>
          <w:tcPr>
            <w:tcW w:w="2160" w:type="dxa"/>
            <w:vMerge/>
            <w:vAlign w:val="center"/>
          </w:tcPr>
          <w:p w:rsidR="0034163D" w:rsidRDefault="0034163D" w:rsidP="007E5614"/>
        </w:tc>
        <w:tc>
          <w:tcPr>
            <w:tcW w:w="960" w:type="dxa"/>
            <w:vMerge/>
            <w:vAlign w:val="center"/>
          </w:tcPr>
          <w:p w:rsidR="0034163D" w:rsidRDefault="0034163D" w:rsidP="007E5614"/>
        </w:tc>
        <w:tc>
          <w:tcPr>
            <w:tcW w:w="10004" w:type="dxa"/>
            <w:vAlign w:val="center"/>
          </w:tcPr>
          <w:p w:rsidR="0034163D" w:rsidRDefault="0034163D" w:rsidP="007E56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34163D" w:rsidRDefault="0034163D" w:rsidP="007E5614"/>
        </w:tc>
      </w:tr>
      <w:tr w:rsidR="0034163D" w:rsidTr="007E5614">
        <w:trPr>
          <w:trHeight w:val="475"/>
        </w:trPr>
        <w:tc>
          <w:tcPr>
            <w:tcW w:w="2160" w:type="dxa"/>
          </w:tcPr>
          <w:p w:rsidR="0034163D" w:rsidRDefault="0034163D" w:rsidP="007E561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组织的角色、职责和权限</w:t>
            </w:r>
          </w:p>
          <w:p w:rsidR="0034163D" w:rsidRDefault="0034163D" w:rsidP="007E5614">
            <w:pPr>
              <w:adjustRightInd w:val="0"/>
              <w:snapToGrid w:val="0"/>
              <w:jc w:val="center"/>
            </w:pPr>
          </w:p>
        </w:tc>
        <w:tc>
          <w:tcPr>
            <w:tcW w:w="960" w:type="dxa"/>
          </w:tcPr>
          <w:p w:rsidR="0034163D" w:rsidRDefault="0034163D" w:rsidP="007E5614">
            <w:pPr>
              <w:rPr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E5.3；</w:t>
            </w:r>
          </w:p>
          <w:p w:rsidR="0034163D" w:rsidRDefault="0034163D" w:rsidP="007E5614">
            <w:pPr>
              <w:rPr>
                <w:szCs w:val="21"/>
              </w:rPr>
            </w:pPr>
          </w:p>
          <w:p w:rsidR="0034163D" w:rsidRDefault="0034163D" w:rsidP="007E5614"/>
        </w:tc>
        <w:tc>
          <w:tcPr>
            <w:tcW w:w="10004" w:type="dxa"/>
          </w:tcPr>
          <w:p w:rsidR="0034163D" w:rsidRDefault="0034163D" w:rsidP="007E5614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</w:t>
            </w:r>
            <w:r>
              <w:rPr>
                <w:rFonts w:ascii="宋体" w:hAnsi="宋体" w:cs="宋体" w:hint="eastAsia"/>
                <w:szCs w:val="21"/>
              </w:rPr>
              <w:t>查市场部主要工作职责：</w:t>
            </w:r>
          </w:p>
          <w:p w:rsidR="0034163D" w:rsidRDefault="0034163D" w:rsidP="0034163D">
            <w:pPr>
              <w:numPr>
                <w:ilvl w:val="0"/>
                <w:numId w:val="5"/>
              </w:numPr>
              <w:spacing w:after="200" w:line="440" w:lineRule="exact"/>
              <w:ind w:firstLine="50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负责顾客要求的识别，组织标书和合同的评审，负责与顾客的沟通和联络；</w:t>
            </w:r>
          </w:p>
          <w:p w:rsidR="0034163D" w:rsidRDefault="0034163D" w:rsidP="007E5614">
            <w:pPr>
              <w:pStyle w:val="a7"/>
              <w:ind w:firstLineChars="200" w:firstLine="460"/>
            </w:pPr>
            <w:r>
              <w:rPr>
                <w:rFonts w:ascii="宋体" w:hAnsi="宋体" w:cs="宋体" w:hint="eastAsia"/>
                <w:szCs w:val="21"/>
              </w:rPr>
              <w:t>2）负责合格供方的评价，产品采购；</w:t>
            </w:r>
          </w:p>
          <w:p w:rsidR="0034163D" w:rsidRDefault="0034163D" w:rsidP="007E5614">
            <w:pPr>
              <w:spacing w:line="44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3）做好顾客反馈信息的记录,组织对顾客满意度的调查；</w:t>
            </w:r>
          </w:p>
          <w:p w:rsidR="0034163D" w:rsidRDefault="0034163D" w:rsidP="007E5614">
            <w:pPr>
              <w:spacing w:line="44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4）负责服务项目的环境因素识别、评价和危险源辨识、风险评价及风险控制； </w:t>
            </w:r>
          </w:p>
          <w:p w:rsidR="0034163D" w:rsidRDefault="0034163D" w:rsidP="007E5614">
            <w:pPr>
              <w:spacing w:line="44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5) 负责环境、职业健康安全的应急响应和事故、事件的控制与处理；</w:t>
            </w:r>
          </w:p>
          <w:p w:rsidR="0034163D" w:rsidRDefault="0034163D" w:rsidP="007E5614">
            <w:pPr>
              <w:spacing w:line="4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  <w:p w:rsidR="0034163D" w:rsidRDefault="0034163D" w:rsidP="007E561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cs="宋体" w:hint="eastAsia"/>
                <w:szCs w:val="21"/>
              </w:rPr>
              <w:t>市场部</w:t>
            </w:r>
            <w:r>
              <w:rPr>
                <w:rFonts w:ascii="宋体" w:hint="eastAsia"/>
                <w:szCs w:val="21"/>
              </w:rPr>
              <w:t>负责人对部门职责清楚。</w:t>
            </w:r>
          </w:p>
        </w:tc>
        <w:tc>
          <w:tcPr>
            <w:tcW w:w="1585" w:type="dxa"/>
          </w:tcPr>
          <w:p w:rsidR="0034163D" w:rsidRDefault="0034163D" w:rsidP="007E5614">
            <w:r>
              <w:rPr>
                <w:rFonts w:hint="eastAsia"/>
              </w:rPr>
              <w:t>符合</w:t>
            </w:r>
          </w:p>
        </w:tc>
      </w:tr>
      <w:tr w:rsidR="0034163D" w:rsidTr="007E5614">
        <w:trPr>
          <w:trHeight w:val="520"/>
        </w:trPr>
        <w:tc>
          <w:tcPr>
            <w:tcW w:w="2160" w:type="dxa"/>
          </w:tcPr>
          <w:p w:rsidR="0034163D" w:rsidRDefault="0034163D" w:rsidP="007E5614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目标及其实现的策划</w:t>
            </w:r>
          </w:p>
        </w:tc>
        <w:tc>
          <w:tcPr>
            <w:tcW w:w="960" w:type="dxa"/>
          </w:tcPr>
          <w:p w:rsidR="0034163D" w:rsidRDefault="0034163D" w:rsidP="007E5614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E6.2</w:t>
            </w:r>
          </w:p>
          <w:p w:rsidR="0034163D" w:rsidRDefault="0034163D" w:rsidP="007E5614"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 w:rsidR="0034163D" w:rsidRDefault="0034163D" w:rsidP="007E561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iCs/>
                <w:szCs w:val="21"/>
              </w:rPr>
              <w:t>查市场部的环境目标为：</w:t>
            </w:r>
            <w:r>
              <w:rPr>
                <w:rFonts w:ascii="宋体" w:hAnsi="宋体" w:hint="eastAsia"/>
                <w:szCs w:val="21"/>
              </w:rPr>
              <w:t>完成情况统计（202</w:t>
            </w:r>
            <w:r w:rsidR="000A2BD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年1月-202</w:t>
            </w:r>
            <w:r w:rsidR="000A2BD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年8月）</w:t>
            </w:r>
          </w:p>
          <w:p w:rsidR="0034163D" w:rsidRDefault="0034163D" w:rsidP="007E5614">
            <w:pPr>
              <w:spacing w:line="400" w:lineRule="atLeast"/>
              <w:ind w:right="170" w:firstLine="420"/>
              <w:jc w:val="left"/>
              <w:rPr>
                <w:rFonts w:ascii="宋体" w:hAnsi="宋体" w:cs="宋体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1）</w:t>
            </w:r>
            <w:r>
              <w:rPr>
                <w:rFonts w:ascii="宋体" w:hAnsi="宋体" w:cs="宋体" w:hint="eastAsia"/>
                <w:bCs/>
                <w:szCs w:val="21"/>
              </w:rPr>
              <w:t>火灾发生率0</w:t>
            </w:r>
            <w:r>
              <w:rPr>
                <w:rFonts w:ascii="宋体" w:hAnsi="宋体" w:cs="宋体" w:hint="eastAsia"/>
                <w:iCs/>
                <w:szCs w:val="21"/>
              </w:rPr>
              <w:t>；                    实测： 零</w:t>
            </w:r>
          </w:p>
          <w:p w:rsidR="0034163D" w:rsidRDefault="0034163D" w:rsidP="007E5614">
            <w:pPr>
              <w:pStyle w:val="a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 xml:space="preserve">   2）</w:t>
            </w:r>
            <w:r>
              <w:rPr>
                <w:rFonts w:ascii="宋体" w:hAnsi="宋体" w:cs="宋体" w:hint="eastAsia"/>
                <w:szCs w:val="21"/>
              </w:rPr>
              <w:t>固废分类处置率100%：          实测 :100%</w:t>
            </w:r>
          </w:p>
          <w:p w:rsidR="0034163D" w:rsidRDefault="0034163D" w:rsidP="007E5614">
            <w:pPr>
              <w:pStyle w:val="a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查：</w:t>
            </w:r>
            <w:r>
              <w:rPr>
                <w:rFonts w:ascii="宋体" w:hAnsi="宋体" w:hint="eastAsia"/>
                <w:szCs w:val="21"/>
              </w:rPr>
              <w:t>202</w:t>
            </w:r>
            <w:r w:rsidR="000A2BD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年1月-202</w:t>
            </w:r>
            <w:r w:rsidR="000A2BD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年8月</w:t>
            </w:r>
            <w:r>
              <w:rPr>
                <w:rFonts w:ascii="宋体" w:hAnsi="宋体" w:cs="宋体" w:hint="eastAsia"/>
                <w:szCs w:val="21"/>
              </w:rPr>
              <w:t>市场部目标完成情况：均能达到要求。</w:t>
            </w:r>
          </w:p>
          <w:p w:rsidR="0034163D" w:rsidRDefault="0034163D" w:rsidP="007E5614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查，公司编制了环境管理实施方案：制定、执行程序或作业文件；加强监测和测量；培训与教育；应急响应。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 w:rsidR="0034163D" w:rsidRDefault="0034163D" w:rsidP="007E5614">
            <w:r>
              <w:rPr>
                <w:rFonts w:hint="eastAsia"/>
              </w:rPr>
              <w:t>符合</w:t>
            </w:r>
          </w:p>
        </w:tc>
      </w:tr>
      <w:tr w:rsidR="0034163D" w:rsidTr="007E5614">
        <w:trPr>
          <w:trHeight w:val="1255"/>
        </w:trPr>
        <w:tc>
          <w:tcPr>
            <w:tcW w:w="2160" w:type="dxa"/>
          </w:tcPr>
          <w:p w:rsidR="0034163D" w:rsidRDefault="0034163D" w:rsidP="007E5614"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环境因素</w:t>
            </w:r>
          </w:p>
        </w:tc>
        <w:tc>
          <w:tcPr>
            <w:tcW w:w="960" w:type="dxa"/>
          </w:tcPr>
          <w:p w:rsidR="0034163D" w:rsidRDefault="0034163D" w:rsidP="007E5614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E6.1.2</w:t>
            </w:r>
          </w:p>
        </w:tc>
        <w:tc>
          <w:tcPr>
            <w:tcW w:w="10004" w:type="dxa"/>
          </w:tcPr>
          <w:p w:rsidR="0034163D" w:rsidRDefault="0034163D" w:rsidP="007E5614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依据《环境因素的识别与评价控制程序》，根据不同的时态、状态识别了环境因素，通过对其发生的可能性、危害性等进行评价，市场部确定的重要环境因素有：1）固废的排放；2）潜在火灾；3）噪声；4）化学试剂的废弃。</w:t>
            </w:r>
          </w:p>
          <w:p w:rsidR="0034163D" w:rsidRDefault="0034163D" w:rsidP="007E5614">
            <w:pPr>
              <w:autoSpaceDE w:val="0"/>
              <w:autoSpaceDN w:val="0"/>
              <w:adjustRightInd w:val="0"/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现场查看，部门的主要工作为客户提供资质范围内油气田废水、固废治理服务所涉及到的物资采购及与与客户沟通签订合同等。服务过程中有办公固废、污染治理的药品包装袋、包装箱等固废，部门的环境因素识别和重要环境因素基本到位。</w:t>
            </w:r>
          </w:p>
        </w:tc>
        <w:tc>
          <w:tcPr>
            <w:tcW w:w="1585" w:type="dxa"/>
          </w:tcPr>
          <w:p w:rsidR="0034163D" w:rsidRDefault="0034163D" w:rsidP="007E5614">
            <w:r>
              <w:rPr>
                <w:rFonts w:hint="eastAsia"/>
              </w:rPr>
              <w:t>符合</w:t>
            </w:r>
          </w:p>
        </w:tc>
      </w:tr>
      <w:tr w:rsidR="00F51620" w:rsidTr="007E5614">
        <w:trPr>
          <w:trHeight w:val="1255"/>
        </w:trPr>
        <w:tc>
          <w:tcPr>
            <w:tcW w:w="2160" w:type="dxa"/>
          </w:tcPr>
          <w:p w:rsidR="00F51620" w:rsidRDefault="00F51620" w:rsidP="0032150F"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危险源识别、评价与控制措施</w:t>
            </w:r>
          </w:p>
        </w:tc>
        <w:tc>
          <w:tcPr>
            <w:tcW w:w="960" w:type="dxa"/>
          </w:tcPr>
          <w:p w:rsidR="00F51620" w:rsidRDefault="00F51620" w:rsidP="0032150F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S6.1.2</w:t>
            </w:r>
          </w:p>
        </w:tc>
        <w:tc>
          <w:tcPr>
            <w:tcW w:w="10004" w:type="dxa"/>
          </w:tcPr>
          <w:p w:rsidR="00F51620" w:rsidRDefault="00F51620" w:rsidP="0032150F">
            <w:pPr>
              <w:spacing w:line="400" w:lineRule="exact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查，依据《</w:t>
            </w:r>
            <w:r>
              <w:rPr>
                <w:rFonts w:hint="eastAsia"/>
                <w:szCs w:val="15"/>
              </w:rPr>
              <w:t>危险源辨识、风险评价和控制程序</w:t>
            </w:r>
            <w:r>
              <w:rPr>
                <w:rFonts w:ascii="宋体" w:cs="宋体" w:hint="eastAsia"/>
                <w:szCs w:val="21"/>
              </w:rPr>
              <w:t>》市场部经过辨识与评审形成了</w:t>
            </w:r>
            <w:r>
              <w:rPr>
                <w:rFonts w:ascii="宋体" w:hAnsi="宋体" w:cs="宋体" w:hint="eastAsia"/>
                <w:szCs w:val="21"/>
              </w:rPr>
              <w:t>《危险源辨识与风险评价表》共识别出危险源，包括电气使用、吸烟不当造成火灾；员工操作不当造成触电；外出发生交通伤害、中暑等危险源。</w:t>
            </w:r>
          </w:p>
          <w:p w:rsidR="00F51620" w:rsidRDefault="00F51620" w:rsidP="0032150F">
            <w:pPr>
              <w:spacing w:line="4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采用的是经验判断法、过程分析法识别。</w:t>
            </w:r>
          </w:p>
          <w:p w:rsidR="00F51620" w:rsidRDefault="00F51620" w:rsidP="0032150F">
            <w:pPr>
              <w:widowControl/>
              <w:spacing w:line="400" w:lineRule="atLeast"/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打分法确定不可接受风险：</w:t>
            </w:r>
          </w:p>
          <w:p w:rsidR="00F51620" w:rsidRDefault="00F51620" w:rsidP="0032150F">
            <w:pPr>
              <w:widowControl/>
              <w:spacing w:line="400" w:lineRule="atLeast"/>
              <w:ind w:firstLineChars="150" w:firstLine="315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1）火灾导致人身伤害；</w:t>
            </w:r>
          </w:p>
          <w:p w:rsidR="00F51620" w:rsidRDefault="00F51620" w:rsidP="0032150F">
            <w:pPr>
              <w:widowControl/>
              <w:spacing w:line="400" w:lineRule="atLeast"/>
              <w:ind w:firstLineChars="150" w:firstLine="315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2）意外伤害；</w:t>
            </w:r>
          </w:p>
          <w:p w:rsidR="00F51620" w:rsidRDefault="00F51620" w:rsidP="0032150F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危险源辨识基本充分、风险等级评价基本合理。</w:t>
            </w:r>
          </w:p>
          <w:p w:rsidR="00F51620" w:rsidRDefault="00F51620" w:rsidP="0032150F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查，风险控制措施有：  </w:t>
            </w:r>
          </w:p>
          <w:p w:rsidR="00F51620" w:rsidRDefault="00F51620" w:rsidP="0032150F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1、对人员进行消防安全培训及安全教育。经营现场配置完善的消防设备设施并定期进行维护检查。</w:t>
            </w:r>
          </w:p>
          <w:p w:rsidR="00F51620" w:rsidRDefault="00F51620" w:rsidP="0032150F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2、建立预案并定期演习，增强人员消防意识，了解消防知识和消防法规，掌握灭火器的使用，懂得如何开展灭火工作，坚持预防为主，确保火灾事故为零。</w:t>
            </w:r>
          </w:p>
          <w:p w:rsidR="00F51620" w:rsidRDefault="00F51620" w:rsidP="0032150F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3、定期检查经营场所内使用的电器设备，不使用大功率电器，对老化电线进行及时更换，用电作业人员需持证上岗。</w:t>
            </w:r>
          </w:p>
          <w:p w:rsidR="00F51620" w:rsidRDefault="00F51620" w:rsidP="0032150F">
            <w:pPr>
              <w:pStyle w:val="a7"/>
            </w:pPr>
            <w:r>
              <w:rPr>
                <w:rFonts w:ascii="宋体" w:hAnsi="宋体" w:hint="eastAsia"/>
                <w:szCs w:val="21"/>
              </w:rPr>
              <w:t xml:space="preserve">   4、对外出人员进行安全教育，不可带病疲劳驾驶或出差，遵守交通安全法律法规。</w:t>
            </w:r>
          </w:p>
          <w:p w:rsidR="00F51620" w:rsidRDefault="00F51620" w:rsidP="0032150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危险源识别基本充分，控制措施需要完善。</w:t>
            </w:r>
          </w:p>
        </w:tc>
        <w:tc>
          <w:tcPr>
            <w:tcW w:w="1585" w:type="dxa"/>
          </w:tcPr>
          <w:p w:rsidR="00F51620" w:rsidRDefault="00F51620" w:rsidP="0032150F">
            <w:pPr>
              <w:pStyle w:val="a7"/>
            </w:pPr>
            <w:r>
              <w:rPr>
                <w:rFonts w:hint="eastAsia"/>
              </w:rPr>
              <w:t>符合</w:t>
            </w:r>
          </w:p>
        </w:tc>
      </w:tr>
      <w:tr w:rsidR="00F51620" w:rsidTr="007E5614">
        <w:trPr>
          <w:trHeight w:val="842"/>
        </w:trPr>
        <w:tc>
          <w:tcPr>
            <w:tcW w:w="2160" w:type="dxa"/>
          </w:tcPr>
          <w:p w:rsidR="00F51620" w:rsidRDefault="00F51620" w:rsidP="007E561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960" w:type="dxa"/>
          </w:tcPr>
          <w:p w:rsidR="00F51620" w:rsidRDefault="00F51620" w:rsidP="00F51620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 xml:space="preserve">ES8.1 </w:t>
            </w:r>
          </w:p>
        </w:tc>
        <w:tc>
          <w:tcPr>
            <w:tcW w:w="10004" w:type="dxa"/>
          </w:tcPr>
          <w:p w:rsidR="00F51620" w:rsidRDefault="00F51620" w:rsidP="00F51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查，市场部实施以下环境安全管理制度：《环境运行管理制度》、《固体废弃物管理制度》、《应急准备与响应管理制度》、《应急救援预案》等。</w:t>
            </w:r>
          </w:p>
          <w:p w:rsidR="00F51620" w:rsidRDefault="00F51620" w:rsidP="00F51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查重要环境因素：潜在火灾；固废排放；</w:t>
            </w:r>
          </w:p>
          <w:p w:rsidR="00F51620" w:rsidRDefault="00F51620" w:rsidP="00F51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查看，公司制订的相应的环境管理制度及管理方案，对重要环境因素进行管控。</w:t>
            </w:r>
          </w:p>
          <w:p w:rsidR="00F51620" w:rsidRDefault="00F51620" w:rsidP="00F51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据称：对火灾应急设施、安防设施运行情况等进行了检查维护。如：</w:t>
            </w:r>
          </w:p>
          <w:p w:rsidR="00F51620" w:rsidRDefault="00F51620" w:rsidP="00F51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查，经营现场张贴有“请勿吸烟”标识；</w:t>
            </w:r>
          </w:p>
          <w:p w:rsidR="00F51620" w:rsidRDefault="00F51620" w:rsidP="00F51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现场查看：经营现场未发现大功率电器使用。</w:t>
            </w:r>
          </w:p>
          <w:p w:rsidR="00F51620" w:rsidRDefault="00F51620" w:rsidP="00F51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现场查看：现场电线有穿管保护，固定布局。</w:t>
            </w:r>
          </w:p>
          <w:p w:rsidR="00F51620" w:rsidRDefault="00F51620" w:rsidP="00F5162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现场查看：查见公司办公过程中产生的固物等服务性一般固废有处理，能提供固废管理运行检查记录。</w:t>
            </w:r>
          </w:p>
          <w:p w:rsidR="00F51620" w:rsidRPr="00F51620" w:rsidRDefault="00F51620" w:rsidP="00F51620">
            <w:pPr>
              <w:rPr>
                <w:szCs w:val="21"/>
              </w:rPr>
            </w:pPr>
            <w:r w:rsidRPr="00F51620">
              <w:rPr>
                <w:rFonts w:hint="eastAsia"/>
                <w:szCs w:val="21"/>
              </w:rPr>
              <w:t>查市场部不可接受风险源：</w:t>
            </w:r>
          </w:p>
          <w:p w:rsidR="00F51620" w:rsidRPr="00F51620" w:rsidRDefault="00F51620" w:rsidP="00F51620">
            <w:pPr>
              <w:rPr>
                <w:szCs w:val="21"/>
              </w:rPr>
            </w:pPr>
            <w:r w:rsidRPr="00F51620">
              <w:rPr>
                <w:rFonts w:hint="eastAsia"/>
                <w:szCs w:val="21"/>
              </w:rPr>
              <w:t>1</w:t>
            </w:r>
            <w:r w:rsidRPr="00F51620">
              <w:rPr>
                <w:rFonts w:hint="eastAsia"/>
                <w:szCs w:val="21"/>
              </w:rPr>
              <w:t>）火灾；</w:t>
            </w:r>
            <w:r w:rsidRPr="00F51620">
              <w:rPr>
                <w:rFonts w:hint="eastAsia"/>
                <w:szCs w:val="21"/>
              </w:rPr>
              <w:t>2</w:t>
            </w:r>
            <w:r w:rsidRPr="00F51620">
              <w:rPr>
                <w:rFonts w:hint="eastAsia"/>
                <w:szCs w:val="21"/>
              </w:rPr>
              <w:t>）意外伤害</w:t>
            </w:r>
          </w:p>
          <w:p w:rsidR="00F51620" w:rsidRPr="00F51620" w:rsidRDefault="00F51620" w:rsidP="00F51620">
            <w:pPr>
              <w:rPr>
                <w:szCs w:val="21"/>
              </w:rPr>
            </w:pPr>
            <w:r w:rsidRPr="00F51620">
              <w:rPr>
                <w:rFonts w:hint="eastAsia"/>
                <w:szCs w:val="21"/>
              </w:rPr>
              <w:t>查看，公司制订的相应的安全管理制度及管理方案，对不可接受风险源进行管控。</w:t>
            </w:r>
          </w:p>
          <w:p w:rsidR="00F51620" w:rsidRPr="00F51620" w:rsidRDefault="00F51620" w:rsidP="00F51620">
            <w:pPr>
              <w:rPr>
                <w:szCs w:val="21"/>
              </w:rPr>
            </w:pPr>
            <w:r w:rsidRPr="00F51620">
              <w:rPr>
                <w:rFonts w:hint="eastAsia"/>
                <w:szCs w:val="21"/>
              </w:rPr>
              <w:t>查见</w:t>
            </w:r>
            <w:r w:rsidRPr="00F51620"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 w:rsidRPr="00F51620">
              <w:rPr>
                <w:rFonts w:hint="eastAsia"/>
                <w:szCs w:val="21"/>
              </w:rPr>
              <w:t>年</w:t>
            </w:r>
            <w:r w:rsidRPr="00F51620">
              <w:rPr>
                <w:rFonts w:hint="eastAsia"/>
                <w:szCs w:val="21"/>
              </w:rPr>
              <w:t>6-8</w:t>
            </w:r>
            <w:r w:rsidRPr="00F51620">
              <w:rPr>
                <w:rFonts w:hint="eastAsia"/>
                <w:szCs w:val="21"/>
              </w:rPr>
              <w:t>月《安全运行检查记录表》对火灾应急设施、垃圾处理情况等进行了检查及维护。</w:t>
            </w:r>
          </w:p>
          <w:p w:rsidR="00F51620" w:rsidRPr="00F51620" w:rsidRDefault="00F51620" w:rsidP="00F51620">
            <w:pPr>
              <w:rPr>
                <w:szCs w:val="21"/>
              </w:rPr>
            </w:pPr>
            <w:r w:rsidRPr="00F51620">
              <w:rPr>
                <w:rFonts w:hint="eastAsia"/>
                <w:szCs w:val="21"/>
              </w:rPr>
              <w:t>查市场部办公区域安全实施情况；</w:t>
            </w:r>
          </w:p>
          <w:p w:rsidR="00F51620" w:rsidRPr="00F51620" w:rsidRDefault="00F51620" w:rsidP="00F51620">
            <w:pPr>
              <w:rPr>
                <w:szCs w:val="21"/>
              </w:rPr>
            </w:pPr>
            <w:r w:rsidRPr="00F51620">
              <w:rPr>
                <w:rFonts w:hint="eastAsia"/>
                <w:szCs w:val="21"/>
              </w:rPr>
              <w:t>现场查看：现场未发现大功率电器使用。</w:t>
            </w:r>
          </w:p>
          <w:p w:rsidR="00F51620" w:rsidRPr="00F51620" w:rsidRDefault="00F51620" w:rsidP="00F51620">
            <w:pPr>
              <w:rPr>
                <w:szCs w:val="21"/>
              </w:rPr>
            </w:pPr>
            <w:r w:rsidRPr="00F51620">
              <w:rPr>
                <w:rFonts w:hint="eastAsia"/>
                <w:szCs w:val="21"/>
              </w:rPr>
              <w:t>现场查看：现场电线有穿管保护，固定布局、现场有禁止吸烟的提醒，办公设备均有接地保护。</w:t>
            </w:r>
          </w:p>
          <w:p w:rsidR="00F51620" w:rsidRDefault="00F51620" w:rsidP="00F51620">
            <w:pPr>
              <w:pStyle w:val="ab"/>
              <w:spacing w:line="400" w:lineRule="exact"/>
              <w:ind w:firstLineChars="150" w:firstLine="315"/>
              <w:rPr>
                <w:color w:val="auto"/>
                <w:kern w:val="2"/>
                <w:sz w:val="21"/>
                <w:szCs w:val="21"/>
              </w:rPr>
            </w:pPr>
            <w:r w:rsidRPr="00F51620">
              <w:rPr>
                <w:rFonts w:hint="eastAsia"/>
                <w:color w:val="auto"/>
                <w:kern w:val="2"/>
                <w:sz w:val="21"/>
                <w:szCs w:val="21"/>
              </w:rPr>
              <w:t>运行策划和控制基本满足要求危险源识别基本充分，控制措施需要完善。</w:t>
            </w:r>
          </w:p>
        </w:tc>
        <w:tc>
          <w:tcPr>
            <w:tcW w:w="1585" w:type="dxa"/>
          </w:tcPr>
          <w:p w:rsidR="00F51620" w:rsidRDefault="00F51620" w:rsidP="007E5614">
            <w:r>
              <w:rPr>
                <w:rFonts w:hint="eastAsia"/>
              </w:rPr>
              <w:t>符合</w:t>
            </w:r>
          </w:p>
        </w:tc>
      </w:tr>
      <w:tr w:rsidR="00F51620" w:rsidTr="00F51620">
        <w:trPr>
          <w:trHeight w:val="2258"/>
        </w:trPr>
        <w:tc>
          <w:tcPr>
            <w:tcW w:w="2160" w:type="dxa"/>
          </w:tcPr>
          <w:p w:rsidR="00F51620" w:rsidRDefault="00F51620" w:rsidP="007E5614"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应急准备和响应</w:t>
            </w:r>
          </w:p>
        </w:tc>
        <w:tc>
          <w:tcPr>
            <w:tcW w:w="960" w:type="dxa"/>
          </w:tcPr>
          <w:p w:rsidR="00F51620" w:rsidRDefault="00F51620" w:rsidP="007E5614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ES8.2</w:t>
            </w:r>
          </w:p>
        </w:tc>
        <w:tc>
          <w:tcPr>
            <w:tcW w:w="10004" w:type="dxa"/>
          </w:tcPr>
          <w:p w:rsidR="00F51620" w:rsidRDefault="00F51620" w:rsidP="007E5614">
            <w:pPr>
              <w:spacing w:line="400" w:lineRule="exact"/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查见：《应急准备和响应程序》、《火灾应急预案》、《高温中暑应急预案》等。</w:t>
            </w:r>
          </w:p>
          <w:p w:rsidR="00F51620" w:rsidRDefault="00F51620" w:rsidP="007E5614">
            <w:pPr>
              <w:spacing w:line="400" w:lineRule="exact"/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查见：应急演练记录：市场部参加了</w:t>
            </w:r>
            <w:r>
              <w:rPr>
                <w:rFonts w:hint="eastAsia"/>
                <w:bCs/>
                <w:spacing w:val="10"/>
              </w:rPr>
              <w:t>2022</w:t>
            </w:r>
            <w:r>
              <w:rPr>
                <w:rFonts w:hint="eastAsia"/>
                <w:bCs/>
                <w:spacing w:val="10"/>
              </w:rPr>
              <w:t>年</w:t>
            </w:r>
            <w:r>
              <w:rPr>
                <w:rFonts w:hint="eastAsia"/>
                <w:bCs/>
                <w:spacing w:val="10"/>
              </w:rPr>
              <w:t>5</w:t>
            </w:r>
            <w:r>
              <w:rPr>
                <w:rFonts w:hint="eastAsia"/>
                <w:bCs/>
                <w:spacing w:val="10"/>
              </w:rPr>
              <w:t>月</w:t>
            </w:r>
            <w:r>
              <w:rPr>
                <w:rFonts w:hint="eastAsia"/>
                <w:bCs/>
                <w:spacing w:val="10"/>
              </w:rPr>
              <w:t>16</w:t>
            </w:r>
            <w:r>
              <w:rPr>
                <w:rFonts w:hint="eastAsia"/>
                <w:bCs/>
                <w:spacing w:val="10"/>
              </w:rPr>
              <w:t>日进行的火灾应急演练。</w:t>
            </w:r>
          </w:p>
          <w:p w:rsidR="00F51620" w:rsidRPr="00F51620" w:rsidRDefault="00F51620" w:rsidP="007E5614">
            <w:pPr>
              <w:spacing w:line="400" w:lineRule="exact"/>
              <w:rPr>
                <w:bCs/>
                <w:spacing w:val="10"/>
              </w:rPr>
            </w:pPr>
            <w:r>
              <w:rPr>
                <w:rFonts w:hint="eastAsia"/>
                <w:bCs/>
                <w:spacing w:val="10"/>
              </w:rPr>
              <w:t>查，现场能提供火灾应急演练记录及演习总结报告。通过演练，检验了公司应对突发事件的能力、以及公司火灾事故应急预案的可操作性。有效降低事故危害，减少事故损失，确保公司安全、健康、有序的发展等。对预案进行了评价，适宜。</w:t>
            </w:r>
          </w:p>
          <w:p w:rsidR="00F51620" w:rsidRDefault="00F51620" w:rsidP="00F51620">
            <w:pPr>
              <w:rPr>
                <w:rFonts w:ascii="宋体" w:hAnsi="宋体" w:cs="宋体"/>
                <w:szCs w:val="21"/>
              </w:rPr>
            </w:pPr>
            <w:r w:rsidRPr="00F51620">
              <w:rPr>
                <w:rFonts w:hint="eastAsia"/>
                <w:bCs/>
                <w:spacing w:val="10"/>
              </w:rPr>
              <w:t>查应急准备：在公司办公区域，按要求配置有灭火器。</w:t>
            </w:r>
          </w:p>
        </w:tc>
        <w:tc>
          <w:tcPr>
            <w:tcW w:w="1585" w:type="dxa"/>
          </w:tcPr>
          <w:p w:rsidR="00F51620" w:rsidRDefault="00F51620" w:rsidP="007E5614">
            <w:pPr>
              <w:pStyle w:val="a7"/>
            </w:pPr>
            <w:r>
              <w:rPr>
                <w:rFonts w:hint="eastAsia"/>
              </w:rPr>
              <w:t>符合</w:t>
            </w:r>
          </w:p>
        </w:tc>
      </w:tr>
    </w:tbl>
    <w:p w:rsidR="00191777" w:rsidRPr="0034163D" w:rsidRDefault="0034163D" w:rsidP="00F5162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  <w:bookmarkEnd w:id="0"/>
    </w:p>
    <w:sectPr w:rsidR="00191777" w:rsidRPr="0034163D" w:rsidSect="00191777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767" w:rsidRDefault="00FE0767" w:rsidP="00A304C4">
      <w:r>
        <w:separator/>
      </w:r>
    </w:p>
  </w:endnote>
  <w:endnote w:type="continuationSeparator" w:id="0">
    <w:p w:rsidR="00FE0767" w:rsidRDefault="00FE0767" w:rsidP="00A3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 w:rsidRDefault="00A17A8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874E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62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6874ED">
              <w:rPr>
                <w:lang w:val="zh-CN"/>
              </w:rPr>
              <w:t xml:space="preserve"> </w:t>
            </w:r>
            <w:r w:rsidR="006874ED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874E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62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 w:rsidRDefault="00FE07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767" w:rsidRDefault="00FE0767" w:rsidP="00A304C4">
      <w:r>
        <w:separator/>
      </w:r>
    </w:p>
  </w:footnote>
  <w:footnote w:type="continuationSeparator" w:id="0">
    <w:p w:rsidR="00FE0767" w:rsidRDefault="00FE0767" w:rsidP="00A30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 w:rsidRDefault="006874ED" w:rsidP="0034163D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7A89" w:rsidRPr="00A17A8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:rsidR="00191777" w:rsidRDefault="006874E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1777" w:rsidRDefault="006874ED" w:rsidP="0034163D">
    <w:pPr>
      <w:pStyle w:val="a6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E195AF"/>
    <w:multiLevelType w:val="singleLevel"/>
    <w:tmpl w:val="89E195AF"/>
    <w:lvl w:ilvl="0">
      <w:start w:val="1"/>
      <w:numFmt w:val="decimal"/>
      <w:suff w:val="nothing"/>
      <w:lvlText w:val="%1、"/>
      <w:lvlJc w:val="left"/>
    </w:lvl>
  </w:abstractNum>
  <w:abstractNum w:abstractNumId="1">
    <w:nsid w:val="EB57BC55"/>
    <w:multiLevelType w:val="singleLevel"/>
    <w:tmpl w:val="EB57BC55"/>
    <w:lvl w:ilvl="0">
      <w:start w:val="1"/>
      <w:numFmt w:val="decimal"/>
      <w:suff w:val="nothing"/>
      <w:lvlText w:val="%1、"/>
      <w:lvlJc w:val="left"/>
    </w:lvl>
  </w:abstractNum>
  <w:abstractNum w:abstractNumId="2">
    <w:nsid w:val="FF919BC1"/>
    <w:multiLevelType w:val="singleLevel"/>
    <w:tmpl w:val="FF919BC1"/>
    <w:lvl w:ilvl="0">
      <w:start w:val="1"/>
      <w:numFmt w:val="decimal"/>
      <w:suff w:val="nothing"/>
      <w:lvlText w:val="%1）"/>
      <w:lvlJc w:val="left"/>
    </w:lvl>
  </w:abstractNum>
  <w:abstractNum w:abstractNumId="3">
    <w:nsid w:val="2D9E7A3C"/>
    <w:multiLevelType w:val="singleLevel"/>
    <w:tmpl w:val="2D9E7A3C"/>
    <w:lvl w:ilvl="0">
      <w:start w:val="6"/>
      <w:numFmt w:val="decimal"/>
      <w:suff w:val="nothing"/>
      <w:lvlText w:val="%1、"/>
      <w:lvlJc w:val="left"/>
    </w:lvl>
  </w:abstractNum>
  <w:abstractNum w:abstractNumId="4">
    <w:nsid w:val="58FDFE09"/>
    <w:multiLevelType w:val="multilevel"/>
    <w:tmpl w:val="58FDFE09"/>
    <w:lvl w:ilvl="0">
      <w:start w:val="1"/>
      <w:numFmt w:val="decimal"/>
      <w:lvlText w:val="%1、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500" w:hanging="420"/>
      </w:pPr>
    </w:lvl>
  </w:abstractNum>
  <w:abstractNum w:abstractNumId="5">
    <w:nsid w:val="59BF21E7"/>
    <w:multiLevelType w:val="singleLevel"/>
    <w:tmpl w:val="59BF21E7"/>
    <w:lvl w:ilvl="0">
      <w:start w:val="1"/>
      <w:numFmt w:val="decimal"/>
      <w:suff w:val="nothing"/>
      <w:lvlText w:val="%1、"/>
      <w:lvlJc w:val="left"/>
    </w:lvl>
  </w:abstractNum>
  <w:abstractNum w:abstractNumId="6">
    <w:nsid w:val="6660934A"/>
    <w:multiLevelType w:val="singleLevel"/>
    <w:tmpl w:val="6660934A"/>
    <w:lvl w:ilvl="0">
      <w:start w:val="2"/>
      <w:numFmt w:val="decimal"/>
      <w:suff w:val="nothing"/>
      <w:lvlText w:val="%1）"/>
      <w:lvlJc w:val="left"/>
    </w:lvl>
  </w:abstractNum>
  <w:abstractNum w:abstractNumId="7">
    <w:nsid w:val="73A7B30B"/>
    <w:multiLevelType w:val="singleLevel"/>
    <w:tmpl w:val="73A7B30B"/>
    <w:lvl w:ilvl="0">
      <w:start w:val="1"/>
      <w:numFmt w:val="decimal"/>
      <w:suff w:val="nothing"/>
      <w:lvlText w:val="%1）"/>
      <w:lvlJc w:val="left"/>
    </w:lvl>
  </w:abstractNum>
  <w:abstractNum w:abstractNumId="8">
    <w:nsid w:val="7B8FD39F"/>
    <w:multiLevelType w:val="singleLevel"/>
    <w:tmpl w:val="7B8FD39F"/>
    <w:lvl w:ilvl="0">
      <w:start w:val="1"/>
      <w:numFmt w:val="decimal"/>
      <w:suff w:val="nothing"/>
      <w:lvlText w:val="%1）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4C4"/>
    <w:rsid w:val="000A2BDA"/>
    <w:rsid w:val="000B76F8"/>
    <w:rsid w:val="0034163D"/>
    <w:rsid w:val="00395CCB"/>
    <w:rsid w:val="005028BB"/>
    <w:rsid w:val="00670BB5"/>
    <w:rsid w:val="006874ED"/>
    <w:rsid w:val="006C4F79"/>
    <w:rsid w:val="00A17A89"/>
    <w:rsid w:val="00A304C4"/>
    <w:rsid w:val="00AD1A8B"/>
    <w:rsid w:val="00F51620"/>
    <w:rsid w:val="00FE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0"/>
    <w:link w:val="2Char"/>
    <w:qFormat/>
    <w:rsid w:val="0034163D"/>
    <w:pPr>
      <w:keepNext/>
      <w:adjustRightInd w:val="0"/>
      <w:snapToGrid w:val="0"/>
      <w:spacing w:after="200"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1"/>
    <w:link w:val="2"/>
    <w:rsid w:val="0034163D"/>
    <w:rPr>
      <w:rFonts w:ascii="MingLiU" w:eastAsia="MingLiU" w:hAnsi="Times New Roman" w:cs="Times New Roman"/>
      <w:sz w:val="28"/>
    </w:rPr>
  </w:style>
  <w:style w:type="paragraph" w:customStyle="1" w:styleId="a7">
    <w:name w:val="表格文字"/>
    <w:basedOn w:val="a"/>
    <w:qFormat/>
    <w:rsid w:val="0034163D"/>
    <w:pPr>
      <w:spacing w:before="25" w:after="25" w:line="276" w:lineRule="auto"/>
    </w:pPr>
    <w:rPr>
      <w:bCs/>
      <w:spacing w:val="10"/>
    </w:rPr>
  </w:style>
  <w:style w:type="paragraph" w:styleId="a0">
    <w:name w:val="Normal Indent"/>
    <w:basedOn w:val="a"/>
    <w:qFormat/>
    <w:rsid w:val="0034163D"/>
    <w:pPr>
      <w:adjustRightInd w:val="0"/>
      <w:spacing w:after="200" w:line="360" w:lineRule="atLeast"/>
      <w:ind w:left="480"/>
      <w:textAlignment w:val="baseline"/>
    </w:pPr>
    <w:rPr>
      <w:kern w:val="0"/>
    </w:rPr>
  </w:style>
  <w:style w:type="paragraph" w:styleId="a8">
    <w:name w:val="Body Text"/>
    <w:basedOn w:val="a"/>
    <w:link w:val="Char2"/>
    <w:unhideWhenUsed/>
    <w:qFormat/>
    <w:rsid w:val="0034163D"/>
    <w:pPr>
      <w:spacing w:after="120" w:line="276" w:lineRule="auto"/>
    </w:pPr>
  </w:style>
  <w:style w:type="character" w:customStyle="1" w:styleId="Char2">
    <w:name w:val="正文文本 Char"/>
    <w:basedOn w:val="a1"/>
    <w:link w:val="a8"/>
    <w:rsid w:val="0034163D"/>
    <w:rPr>
      <w:rFonts w:ascii="Times New Roman" w:eastAsia="宋体" w:hAnsi="Times New Roman" w:cs="Times New Roman"/>
      <w:kern w:val="2"/>
      <w:sz w:val="21"/>
    </w:rPr>
  </w:style>
  <w:style w:type="paragraph" w:styleId="a9">
    <w:name w:val="Block Text"/>
    <w:basedOn w:val="a"/>
    <w:uiPriority w:val="99"/>
    <w:qFormat/>
    <w:rsid w:val="0034163D"/>
    <w:pPr>
      <w:tabs>
        <w:tab w:val="left" w:pos="709"/>
        <w:tab w:val="left" w:pos="1069"/>
        <w:tab w:val="left" w:pos="2149"/>
      </w:tabs>
      <w:spacing w:after="200" w:line="276" w:lineRule="auto"/>
      <w:ind w:left="1429" w:right="194"/>
    </w:pPr>
    <w:rPr>
      <w:rFonts w:ascii="楷体_GB2312" w:eastAsia="楷体_GB2312"/>
      <w:sz w:val="24"/>
    </w:rPr>
  </w:style>
  <w:style w:type="paragraph" w:styleId="aa">
    <w:name w:val="Plain Text"/>
    <w:basedOn w:val="a"/>
    <w:link w:val="Char3"/>
    <w:uiPriority w:val="99"/>
    <w:qFormat/>
    <w:rsid w:val="0034163D"/>
    <w:pPr>
      <w:spacing w:after="200" w:line="276" w:lineRule="auto"/>
    </w:pPr>
    <w:rPr>
      <w:rFonts w:ascii="宋体" w:hAnsi="Courier New" w:cs="宋体"/>
    </w:rPr>
  </w:style>
  <w:style w:type="character" w:customStyle="1" w:styleId="Char3">
    <w:name w:val="纯文本 Char"/>
    <w:basedOn w:val="a1"/>
    <w:link w:val="aa"/>
    <w:uiPriority w:val="99"/>
    <w:rsid w:val="0034163D"/>
    <w:rPr>
      <w:rFonts w:ascii="宋体" w:eastAsia="宋体" w:hAnsi="Courier New" w:cs="宋体"/>
      <w:kern w:val="2"/>
      <w:sz w:val="21"/>
    </w:rPr>
  </w:style>
  <w:style w:type="paragraph" w:styleId="ab">
    <w:name w:val="Normal (Web)"/>
    <w:basedOn w:val="a"/>
    <w:unhideWhenUsed/>
    <w:qFormat/>
    <w:rsid w:val="0034163D"/>
    <w:pPr>
      <w:spacing w:after="200" w:line="276" w:lineRule="auto"/>
    </w:pPr>
    <w:rPr>
      <w:color w:val="000000"/>
      <w:kern w:val="0"/>
      <w:sz w:val="24"/>
      <w:szCs w:val="24"/>
    </w:rPr>
  </w:style>
  <w:style w:type="table" w:styleId="ac">
    <w:name w:val="Table Grid"/>
    <w:basedOn w:val="a2"/>
    <w:uiPriority w:val="59"/>
    <w:qFormat/>
    <w:rsid w:val="003416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4163D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34163D"/>
    <w:pPr>
      <w:spacing w:after="200" w:line="276" w:lineRule="auto"/>
      <w:ind w:firstLineChars="200" w:firstLine="420"/>
    </w:pPr>
    <w:rPr>
      <w:rFonts w:ascii="Calibri" w:hAnsi="Calibri"/>
      <w:szCs w:val="22"/>
    </w:rPr>
  </w:style>
  <w:style w:type="paragraph" w:styleId="ad">
    <w:name w:val="List Paragraph"/>
    <w:basedOn w:val="a"/>
    <w:uiPriority w:val="34"/>
    <w:unhideWhenUsed/>
    <w:qFormat/>
    <w:rsid w:val="0034163D"/>
    <w:pPr>
      <w:spacing w:after="200" w:line="276" w:lineRule="auto"/>
      <w:ind w:firstLineChars="200" w:firstLine="420"/>
    </w:pPr>
  </w:style>
  <w:style w:type="paragraph" w:customStyle="1" w:styleId="205205">
    <w:name w:val="样式 样式 样式 样式 首行缩进:  2 字符 段后: 0.5 行 + 首行缩进:  2 字符 段后: 0.5 行 + 段后: ..."/>
    <w:basedOn w:val="a"/>
    <w:qFormat/>
    <w:rsid w:val="0034163D"/>
    <w:pPr>
      <w:spacing w:after="200" w:line="640" w:lineRule="exact"/>
      <w:ind w:firstLineChars="200" w:firstLine="560"/>
    </w:pPr>
    <w:rPr>
      <w:sz w:val="28"/>
      <w:szCs w:val="22"/>
    </w:rPr>
  </w:style>
  <w:style w:type="paragraph" w:customStyle="1" w:styleId="Char4">
    <w:name w:val="正文样式 Char"/>
    <w:basedOn w:val="a"/>
    <w:qFormat/>
    <w:rsid w:val="0034163D"/>
    <w:pPr>
      <w:adjustRightInd w:val="0"/>
      <w:snapToGrid w:val="0"/>
      <w:spacing w:after="200" w:line="460" w:lineRule="exact"/>
      <w:ind w:firstLineChars="200" w:firstLine="200"/>
    </w:pPr>
    <w:rPr>
      <w:color w:val="000000"/>
      <w:sz w:val="26"/>
      <w:szCs w:val="26"/>
    </w:rPr>
  </w:style>
  <w:style w:type="character" w:customStyle="1" w:styleId="CharChar10">
    <w:name w:val="正文样式 Char Char1"/>
    <w:qFormat/>
    <w:rsid w:val="0034163D"/>
    <w:rPr>
      <w:rFonts w:eastAsia="宋体"/>
      <w:color w:val="000000"/>
      <w:kern w:val="2"/>
      <w:sz w:val="26"/>
      <w:szCs w:val="26"/>
      <w:lang w:val="en-US" w:eastAsia="zh-CN" w:bidi="ar-SA"/>
    </w:rPr>
  </w:style>
  <w:style w:type="character" w:customStyle="1" w:styleId="title">
    <w:name w:val="title"/>
    <w:qFormat/>
    <w:rsid w:val="0034163D"/>
  </w:style>
  <w:style w:type="paragraph" w:customStyle="1" w:styleId="Ae">
    <w:name w:val="正文 A"/>
    <w:qFormat/>
    <w:rsid w:val="0034163D"/>
    <w:pPr>
      <w:framePr w:wrap="around" w:hAnchor="text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dcterms:created xsi:type="dcterms:W3CDTF">2015-06-17T12:51:00Z</dcterms:created>
  <dcterms:modified xsi:type="dcterms:W3CDTF">2022-09-05T06:19:00Z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