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204C" w14:textId="77777777" w:rsidR="00380E7C" w:rsidRDefault="006A07F8">
      <w:pPr>
        <w:jc w:val="center"/>
        <w:rPr>
          <w:rFonts w:ascii="Times New Roman" w:eastAsia="宋体" w:hAnsi="Times New Roman" w:cs="宋体"/>
          <w:b/>
          <w:color w:val="000000"/>
          <w:kern w:val="0"/>
          <w:szCs w:val="20"/>
          <w:lang w:bidi="ar"/>
        </w:rPr>
      </w:pPr>
      <w:bookmarkStart w:id="0" w:name="OLE_LINK3"/>
      <w:bookmarkStart w:id="1" w:name="OLE_LINK1"/>
      <w:bookmarkStart w:id="2" w:name="OLE_LINK2"/>
      <w:bookmarkStart w:id="3" w:name="OLE_LINK4"/>
      <w:r>
        <w:rPr>
          <w:rFonts w:ascii="Times New Roman" w:eastAsia="宋体" w:hAnsi="Times New Roman" w:cs="宋体"/>
          <w:b/>
          <w:color w:val="000000"/>
          <w:kern w:val="0"/>
          <w:szCs w:val="20"/>
          <w:lang w:bidi="ar"/>
        </w:rPr>
        <w:t xml:space="preserve">         </w:t>
      </w:r>
      <w:bookmarkEnd w:id="0"/>
      <w:bookmarkEnd w:id="1"/>
      <w:bookmarkEnd w:id="2"/>
      <w:bookmarkEnd w:id="3"/>
    </w:p>
    <w:p w14:paraId="0B26FD85" w14:textId="77777777" w:rsidR="00380E7C" w:rsidRDefault="006A07F8">
      <w:pPr>
        <w:jc w:val="center"/>
        <w:rPr>
          <w:rFonts w:eastAsia="宋体"/>
          <w:color w:val="000000"/>
          <w:sz w:val="28"/>
          <w:szCs w:val="20"/>
        </w:rPr>
      </w:pPr>
      <w:r>
        <w:rPr>
          <w:rFonts w:eastAsia="宋体" w:hint="eastAsia"/>
          <w:color w:val="000000"/>
          <w:sz w:val="28"/>
          <w:szCs w:val="20"/>
        </w:rPr>
        <w:t>1.6</w:t>
      </w:r>
      <w:r>
        <w:rPr>
          <w:rFonts w:eastAsia="宋体" w:hint="eastAsia"/>
          <w:color w:val="000000"/>
          <w:sz w:val="28"/>
          <w:szCs w:val="20"/>
        </w:rPr>
        <w:t>级及以下压力表</w:t>
      </w:r>
      <w:r>
        <w:rPr>
          <w:rFonts w:eastAsia="宋体"/>
          <w:color w:val="000000"/>
          <w:sz w:val="28"/>
          <w:szCs w:val="20"/>
        </w:rPr>
        <w:t>测量不确定度评定</w:t>
      </w:r>
    </w:p>
    <w:p w14:paraId="71D89F2C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概述</w:t>
      </w:r>
    </w:p>
    <w:p w14:paraId="1E5F3C3E" w14:textId="77777777" w:rsidR="00380E7C" w:rsidRDefault="006A07F8">
      <w:pPr>
        <w:ind w:firstLineChars="600" w:firstLine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本方法适用于一般压力表测量结果的不确定评定</w:t>
      </w:r>
    </w:p>
    <w:p w14:paraId="4696E7AC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1.1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评定依据</w:t>
      </w:r>
    </w:p>
    <w:p w14:paraId="26428076" w14:textId="77777777" w:rsidR="00380E7C" w:rsidRDefault="006A07F8">
      <w:pPr>
        <w:ind w:left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JJG52-2013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《弹性元件式一般压力表、压力真表和真空表检定规程》</w:t>
      </w:r>
    </w:p>
    <w:p w14:paraId="6046F393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1.2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测量方法</w:t>
      </w:r>
    </w:p>
    <w:p w14:paraId="1CFB3DE6" w14:textId="77777777" w:rsidR="00380E7C" w:rsidRDefault="006A07F8">
      <w:pPr>
        <w:ind w:left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根据液体静力原理，采用直接比较法。</w:t>
      </w:r>
    </w:p>
    <w:p w14:paraId="6D825ED1" w14:textId="77777777" w:rsidR="00380E7C" w:rsidRDefault="006A07F8">
      <w:pPr>
        <w:tabs>
          <w:tab w:val="left" w:pos="360"/>
        </w:tabs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1.3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环境条件</w:t>
      </w:r>
    </w:p>
    <w:p w14:paraId="3D7C75F5" w14:textId="77777777" w:rsidR="00380E7C" w:rsidRDefault="006A07F8">
      <w:pPr>
        <w:ind w:left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温度为（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20±5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℃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，湿度不大于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85%RH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。</w:t>
      </w:r>
    </w:p>
    <w:p w14:paraId="6AC5FF8F" w14:textId="77777777" w:rsidR="00380E7C" w:rsidRDefault="006A07F8">
      <w:pPr>
        <w:tabs>
          <w:tab w:val="left" w:pos="360"/>
        </w:tabs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1.4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计量标准器</w:t>
      </w:r>
    </w:p>
    <w:p w14:paraId="48E9FCB2" w14:textId="77777777" w:rsidR="00380E7C" w:rsidRDefault="006A07F8">
      <w:pPr>
        <w:ind w:left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将测量范围为（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0~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10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，编号：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Y180910001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；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0.25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级精密压力表作为计量标准器。</w:t>
      </w:r>
    </w:p>
    <w:p w14:paraId="53901A4B" w14:textId="77777777" w:rsidR="00380E7C" w:rsidRDefault="006A07F8">
      <w:pPr>
        <w:tabs>
          <w:tab w:val="left" w:pos="360"/>
        </w:tabs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1.5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被测压力表</w:t>
      </w:r>
    </w:p>
    <w:p w14:paraId="5A4DA315" w14:textId="77777777" w:rsidR="00380E7C" w:rsidRDefault="006A07F8">
      <w:pPr>
        <w:ind w:left="14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测量范围：（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0~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6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，准确度等级：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1.6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级</w:t>
      </w:r>
    </w:p>
    <w:p w14:paraId="6F7655C9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2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数学模型</w:t>
      </w:r>
    </w:p>
    <w:p w14:paraId="29C5F536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数学模型可以以示值误差的形式给出，即</w:t>
      </w:r>
    </w:p>
    <w:p w14:paraId="2A5CCF64" w14:textId="5DDA86F5" w:rsidR="00380E7C" w:rsidRDefault="006A07F8" w:rsidP="006A07F8">
      <w:pPr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△P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＝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－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s</w:t>
      </w:r>
    </w:p>
    <w:p w14:paraId="458D00B3" w14:textId="77777777" w:rsidR="00380E7C" w:rsidRDefault="006A07F8" w:rsidP="006A07F8">
      <w:pPr>
        <w:ind w:firstLineChars="767" w:firstLine="1841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式中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△P—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示值误差，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；</w:t>
      </w:r>
    </w:p>
    <w:p w14:paraId="4D60B6E8" w14:textId="77777777" w:rsidR="00380E7C" w:rsidRDefault="006A07F8" w:rsidP="006A07F8">
      <w:pPr>
        <w:ind w:leftChars="-68" w:left="-143" w:firstLineChars="1100" w:firstLine="26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Pm—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被测一般压力表示值，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；</w:t>
      </w:r>
    </w:p>
    <w:p w14:paraId="1255C0FE" w14:textId="77777777" w:rsidR="00380E7C" w:rsidRDefault="006A07F8" w:rsidP="006A07F8">
      <w:pPr>
        <w:ind w:firstLineChars="1067" w:firstLine="2561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Ps—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精密压力表示值，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。</w:t>
      </w:r>
    </w:p>
    <w:p w14:paraId="7ED99A86" w14:textId="77777777" w:rsidR="00380E7C" w:rsidRDefault="006A07F8" w:rsidP="006A07F8">
      <w:pPr>
        <w:jc w:val="left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3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不确定度来源</w:t>
      </w:r>
    </w:p>
    <w:p w14:paraId="7D0A071A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3.1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被测压力表示值标准不确定度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）由下列不确定度分量构成：</w:t>
      </w:r>
    </w:p>
    <w:p w14:paraId="04BF7D8A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1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）被测压力表重复测量引起的不确定度分量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1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）。</w:t>
      </w:r>
    </w:p>
    <w:p w14:paraId="413FCBCF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2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）被测压力表估读引起的不确定度分量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2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）。</w:t>
      </w:r>
    </w:p>
    <w:p w14:paraId="477A9246" w14:textId="77777777" w:rsidR="00380E7C" w:rsidRDefault="006A07F8">
      <w:pPr>
        <w:ind w:right="-185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3.2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标准精密压力表示值标准不确定度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）。由以下不确定度分量构成：</w:t>
      </w:r>
    </w:p>
    <w:p w14:paraId="444A6B9C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3.3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标准精密压力表的准确度引起的不确定度分量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）。</w:t>
      </w:r>
    </w:p>
    <w:p w14:paraId="760F13E3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4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标准不确定度分量的评定</w:t>
      </w:r>
    </w:p>
    <w:p w14:paraId="3B7AF1F6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4.1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被测一般压力表重复测量引起的不确定度分量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1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）。</w:t>
      </w:r>
    </w:p>
    <w:p w14:paraId="76A14600" w14:textId="77777777" w:rsidR="00380E7C" w:rsidRDefault="006A07F8">
      <w:pPr>
        <w:ind w:firstLineChars="100" w:firstLine="2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为了获得重复性测量的不确定度，用标准精密表对被检压力表示值误差最大点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6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进行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10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次独立测量，测量数据见表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4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。</w:t>
      </w:r>
    </w:p>
    <w:p w14:paraId="240773D3" w14:textId="77777777" w:rsidR="00380E7C" w:rsidRDefault="006A07F8">
      <w:pPr>
        <w:ind w:left="1519" w:firstLine="240"/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表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4</w:t>
      </w:r>
    </w:p>
    <w:tbl>
      <w:tblPr>
        <w:tblW w:w="61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936"/>
        <w:gridCol w:w="936"/>
        <w:gridCol w:w="1056"/>
        <w:gridCol w:w="936"/>
        <w:gridCol w:w="936"/>
      </w:tblGrid>
      <w:tr w:rsidR="00380E7C" w14:paraId="7B4F6D36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32903" w14:textId="77777777" w:rsidR="00380E7C" w:rsidRDefault="006A07F8">
            <w:pP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序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93D3F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F559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3EC3B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A73DF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BDCB9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5</w:t>
            </w:r>
          </w:p>
        </w:tc>
      </w:tr>
      <w:tr w:rsidR="00380E7C" w14:paraId="291789C5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D9FD0" w14:textId="77777777" w:rsidR="00380E7C" w:rsidRDefault="006A07F8">
            <w:pP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示值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/MPa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8B751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D8694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0A1AD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72F61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18BA7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04</w:t>
            </w:r>
          </w:p>
        </w:tc>
      </w:tr>
      <w:tr w:rsidR="00380E7C" w14:paraId="5BF1D9DA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D070A" w14:textId="77777777" w:rsidR="00380E7C" w:rsidRDefault="006A07F8">
            <w:pP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序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3AE27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CC563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D6226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B16F6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C95F6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10</w:t>
            </w:r>
          </w:p>
        </w:tc>
      </w:tr>
      <w:tr w:rsidR="00380E7C" w14:paraId="11582111" w14:textId="77777777">
        <w:trPr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7814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示值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/MPa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E8914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DC11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5A716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7CA03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DB8D2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00</w:t>
            </w:r>
          </w:p>
        </w:tc>
      </w:tr>
    </w:tbl>
    <w:p w14:paraId="7CF9354E" w14:textId="77777777" w:rsidR="00380E7C" w:rsidRDefault="00380E7C">
      <w:pPr>
        <w:jc w:val="left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7F7EF103" w14:textId="77777777" w:rsidR="00380E7C" w:rsidRDefault="006A07F8">
      <w:pPr>
        <w:ind w:firstLineChars="300" w:firstLine="720"/>
        <w:jc w:val="left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平均值：</w:t>
      </w:r>
    </w:p>
    <w:p w14:paraId="43F0EDB6" w14:textId="77777777" w:rsidR="00380E7C" w:rsidRDefault="006A07F8">
      <w:pPr>
        <w:ind w:left="3420" w:firstLine="855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noProof/>
          <w:color w:val="000000"/>
          <w:position w:val="-28"/>
          <w:sz w:val="24"/>
          <w:szCs w:val="20"/>
          <w:lang w:bidi="ar"/>
        </w:rPr>
        <w:drawing>
          <wp:anchor distT="0" distB="0" distL="114935" distR="114935" simplePos="0" relativeHeight="251658752" behindDoc="1" locked="0" layoutInCell="1" allowOverlap="1" wp14:anchorId="3EB36553" wp14:editId="0342EA49">
            <wp:simplePos x="0" y="0"/>
            <wp:positionH relativeFrom="column">
              <wp:posOffset>1127125</wp:posOffset>
            </wp:positionH>
            <wp:positionV relativeFrom="paragraph">
              <wp:posOffset>138430</wp:posOffset>
            </wp:positionV>
            <wp:extent cx="1482725" cy="414655"/>
            <wp:effectExtent l="0" t="0" r="1905" b="5080"/>
            <wp:wrapNone/>
            <wp:docPr id="1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l="-27228" t="-3212" r="44338" b="12011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DC2F12" w14:textId="77777777" w:rsidR="00380E7C" w:rsidRDefault="006A07F8">
      <w:pPr>
        <w:jc w:val="left"/>
        <w:rPr>
          <w:rFonts w:eastAsia="宋体"/>
          <w:color w:val="000000"/>
          <w:sz w:val="28"/>
          <w:szCs w:val="20"/>
        </w:rPr>
      </w:pPr>
      <w:r>
        <w:rPr>
          <w:rFonts w:eastAsia="宋体" w:hint="eastAsia"/>
          <w:color w:val="000000"/>
          <w:sz w:val="28"/>
          <w:szCs w:val="20"/>
        </w:rPr>
        <w:t xml:space="preserve">                              6.02MPa</w:t>
      </w:r>
    </w:p>
    <w:p w14:paraId="760671BE" w14:textId="77777777" w:rsidR="00380E7C" w:rsidRDefault="00380E7C">
      <w:pPr>
        <w:jc w:val="left"/>
        <w:rPr>
          <w:rFonts w:eastAsia="宋体"/>
          <w:color w:val="000000"/>
          <w:sz w:val="28"/>
          <w:szCs w:val="20"/>
        </w:rPr>
      </w:pPr>
    </w:p>
    <w:p w14:paraId="70468CAB" w14:textId="77777777" w:rsidR="00380E7C" w:rsidRDefault="00380E7C">
      <w:pPr>
        <w:ind w:left="960" w:firstLine="960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5D8F65B2" w14:textId="77777777" w:rsidR="00380E7C" w:rsidRDefault="006A07F8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单次测量标准差：</w:t>
      </w:r>
    </w:p>
    <w:p w14:paraId="613D34F4" w14:textId="77777777" w:rsidR="00380E7C" w:rsidRDefault="006A07F8">
      <w:pPr>
        <w:ind w:right="31"/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noProof/>
          <w:color w:val="000000"/>
          <w:position w:val="-26"/>
          <w:sz w:val="24"/>
          <w:szCs w:val="20"/>
          <w:lang w:bidi="ar"/>
        </w:rPr>
        <w:drawing>
          <wp:anchor distT="0" distB="0" distL="114300" distR="114300" simplePos="0" relativeHeight="251659776" behindDoc="1" locked="0" layoutInCell="1" allowOverlap="1" wp14:anchorId="3922B0C9" wp14:editId="02E4E6B1">
            <wp:simplePos x="0" y="0"/>
            <wp:positionH relativeFrom="column">
              <wp:posOffset>1761490</wp:posOffset>
            </wp:positionH>
            <wp:positionV relativeFrom="paragraph">
              <wp:posOffset>29845</wp:posOffset>
            </wp:positionV>
            <wp:extent cx="1263015" cy="690880"/>
            <wp:effectExtent l="0" t="0" r="1905" b="0"/>
            <wp:wrapNone/>
            <wp:docPr id="1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r="35000" b="-4215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565F0" w14:textId="77777777" w:rsidR="00380E7C" w:rsidRDefault="006A07F8">
      <w:pPr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</w:t>
      </w:r>
    </w:p>
    <w:p w14:paraId="29C44DE1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 xml:space="preserve">                                         0.02MPa</w:t>
      </w:r>
    </w:p>
    <w:p w14:paraId="6AEC7239" w14:textId="77777777" w:rsidR="00380E7C" w:rsidRDefault="00380E7C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0BE6EB79" w14:textId="77777777" w:rsidR="00380E7C" w:rsidRDefault="00380E7C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34E430B0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实际测量时，依据规程取两次测量读数平均值：</w:t>
      </w:r>
    </w:p>
    <w:p w14:paraId="312C9E77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  <w:r>
        <w:rPr>
          <w:rFonts w:ascii="Times New Roman" w:eastAsia="宋体" w:hAnsi="Times New Roman" w:cs="宋体"/>
          <w:noProof/>
          <w:color w:val="000000"/>
          <w:position w:val="-28"/>
          <w:sz w:val="24"/>
          <w:szCs w:val="20"/>
          <w:lang w:bidi="ar"/>
        </w:rPr>
        <w:drawing>
          <wp:anchor distT="0" distB="0" distL="114300" distR="114300" simplePos="0" relativeHeight="251660800" behindDoc="1" locked="0" layoutInCell="1" allowOverlap="1" wp14:anchorId="2272CC59" wp14:editId="29164714">
            <wp:simplePos x="0" y="0"/>
            <wp:positionH relativeFrom="column">
              <wp:posOffset>2186305</wp:posOffset>
            </wp:positionH>
            <wp:positionV relativeFrom="paragraph">
              <wp:posOffset>134620</wp:posOffset>
            </wp:positionV>
            <wp:extent cx="933450" cy="631825"/>
            <wp:effectExtent l="0" t="0" r="3810" b="0"/>
            <wp:wrapNone/>
            <wp:docPr id="1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r="57465" b="-5075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7FC7F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 xml:space="preserve">                                          0.014MPa</w:t>
      </w:r>
    </w:p>
    <w:p w14:paraId="6E2E4FA1" w14:textId="77777777" w:rsidR="00380E7C" w:rsidRDefault="00380E7C">
      <w:pPr>
        <w:jc w:val="center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01B1B5E0" w14:textId="77777777" w:rsidR="00380E7C" w:rsidRDefault="006A07F8">
      <w:pPr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       </w:t>
      </w:r>
    </w:p>
    <w:p w14:paraId="199AF286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不确定度类型：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类</w:t>
      </w:r>
    </w:p>
    <w:p w14:paraId="6856AF3C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概率分布：正态分布</w:t>
      </w:r>
    </w:p>
    <w:p w14:paraId="608D7640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4.2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被检压力表估读引起的不确定度分量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2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</w:p>
    <w:p w14:paraId="2DFE4CD8" w14:textId="77777777" w:rsidR="00380E7C" w:rsidRDefault="006A07F8">
      <w:pPr>
        <w:ind w:firstLineChars="100" w:firstLine="2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该压力表的最小分度值为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0.02MPa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，检定规程规定，检定人员可以估读到最小分度值的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1/5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，则其半宽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α=0.004 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，由压力表估读差所引起的不确定度分量：</w:t>
      </w:r>
    </w:p>
    <w:p w14:paraId="0FD6BAE9" w14:textId="77777777" w:rsidR="00380E7C" w:rsidRDefault="006A07F8">
      <w:pPr>
        <w:jc w:val="center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宋体" w:eastAsia="Malgun Gothic" w:hAnsi="宋体" w:cs="宋体" w:hint="eastAsia"/>
          <w:noProof/>
          <w:sz w:val="20"/>
          <w:szCs w:val="20"/>
          <w:lang w:bidi="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1A574" wp14:editId="78252F26">
                <wp:simplePos x="0" y="0"/>
                <wp:positionH relativeFrom="column">
                  <wp:posOffset>2112010</wp:posOffset>
                </wp:positionH>
                <wp:positionV relativeFrom="paragraph">
                  <wp:posOffset>210820</wp:posOffset>
                </wp:positionV>
                <wp:extent cx="146685" cy="167640"/>
                <wp:effectExtent l="0" t="0" r="0" b="0"/>
                <wp:wrapNone/>
                <wp:docPr id="12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8D8BC" w14:textId="77777777" w:rsidR="00380E7C" w:rsidRDefault="006A07F8">
                            <w:r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24"/>
                                <w:lang w:bidi="ar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1A574" id="矩形 2" o:spid="_x0000_s1026" style="position:absolute;left:0;text-align:left;margin-left:166.3pt;margin-top:16.6pt;width:11.55pt;height:13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xriAEAAA8DAAAOAAAAZHJzL2Uyb0RvYy54bWysUttO4zAQfV9p/8HyO3WL2ICipggJgZBW&#10;gMTyAa5jN5F8Y8Zt0r9nbNJ2Yd9WvEyOx5MzZ854eT06y3YasA++4YvZnDPtVWh7v2n465+7syvO&#10;MEnfShu8bvheI79e/fyxHGKtz0MXbKuBEYnHeogN71KKtRCoOu0kzkLUni5NACcTHWEjWpADsTsr&#10;zufzSgwB2ghBaUTK3n5c8lXhN0ar9GQM6sRsw0lbKhFKXOcoVktZb0DGrleTDPkfKpzsPTU9Ut3K&#10;JNkW+n+oXK8gYDBppoITwZhe6TIDTbOYf5nmpZNRl1nIHIxHm/D7aNXj7iU+A9kwRKyRYJ5iNODy&#10;l/SxsZi1P5qlx8QUJRcXVXX1izNFV4vqsrooZorTzxEw3evgWAYNB9pFsUjufmOihlR6KMm9fLjr&#10;rS37sP5TggpzRpwUZpTG9TjJXod2/wxsoDU2HN+2EjRn9sGTT3nnBwAHsJ5A7oLxZpuodVGUeT/I&#10;pnbkehE6vZC81r/Pper0jlfvAAAA//8DAFBLAwQUAAYACAAAACEAU6FN3OAAAAAJAQAADwAAAGRy&#10;cy9kb3ducmV2LnhtbEyPwU7DMAyG70i8Q+RJXNCW0qrdVppOCGk3JLSOA9yyxjRljVM12Vp4esIu&#10;7GbLn35/f7GZTMfOOLjWkoCHRQQMqbaqpUbA2347XwFzXpKSnSUU8I0ONuXtTSFzZUfa4bnyDQsh&#10;5HIpQHvf55y7WqORbmF7pHD7tIORPqxDw9UgxxBuOh5HUcaNbCl80LLHZ431sToZAdvX9xbph+/u&#10;16vRftXxR6VfeiHuZtPTIzCPk/+H4U8/qEMZnA72RMqxTkCSxFlALwOwACRpugR2EJCuM+Blwa8b&#10;lL8AAAD//wMAUEsBAi0AFAAGAAgAAAAhALaDOJL+AAAA4QEAABMAAAAAAAAAAAAAAAAAAAAAAFtD&#10;b250ZW50X1R5cGVzXS54bWxQSwECLQAUAAYACAAAACEAOP0h/9YAAACUAQAACwAAAAAAAAAAAAAA&#10;AAAvAQAAX3JlbHMvLnJlbHNQSwECLQAUAAYACAAAACEAGxUca4gBAAAPAwAADgAAAAAAAAAAAAAA&#10;AAAuAgAAZHJzL2Uyb0RvYy54bWxQSwECLQAUAAYACAAAACEAU6FN3OAAAAAJAQAADwAAAAAAAAAA&#10;AAAAAADiAwAAZHJzL2Rvd25yZXYueG1sUEsFBgAAAAAEAAQA8wAAAO8EAAAAAA==&#10;" filled="f" stroked="f">
                <v:textbox style="mso-fit-shape-to-text:t" inset="0,0,0,0">
                  <w:txbxContent>
                    <w:p w14:paraId="59C8D8BC" w14:textId="77777777" w:rsidR="00380E7C" w:rsidRDefault="006A07F8">
                      <w:r>
                        <w:rPr>
                          <w:rFonts w:ascii="Times New Roman" w:eastAsia="Malgun Gothic" w:hAnsi="Times New Roman" w:cs="Times New Roman"/>
                          <w:color w:val="000000"/>
                          <w:sz w:val="24"/>
                          <w:lang w:bidi="ar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8EC71B" wp14:editId="11792BDB">
                <wp:simplePos x="0" y="0"/>
                <wp:positionH relativeFrom="column">
                  <wp:posOffset>3728085</wp:posOffset>
                </wp:positionH>
                <wp:positionV relativeFrom="paragraph">
                  <wp:posOffset>184150</wp:posOffset>
                </wp:positionV>
                <wp:extent cx="220980" cy="167640"/>
                <wp:effectExtent l="0" t="0" r="0" b="0"/>
                <wp:wrapNone/>
                <wp:docPr id="12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24550" w14:textId="77777777" w:rsidR="00380E7C" w:rsidRDefault="006A07F8">
                            <w:r>
                              <w:rPr>
                                <w:rFonts w:ascii="Times New Roman" w:eastAsia="Malgun Gothic" w:hAnsi="Times New Roman" w:cs="Times New Roman"/>
                                <w:color w:val="000000"/>
                                <w:sz w:val="24"/>
                                <w:lang w:bidi="ar"/>
                              </w:rPr>
                              <w:t>MP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EC71B" id="矩形 3" o:spid="_x0000_s1027" style="position:absolute;left:0;text-align:left;margin-left:293.55pt;margin-top:14.5pt;width:17.4pt;height:13.2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xIiQEAABQDAAAOAAAAZHJzL2Uyb0RvYy54bWysUttqGzEQfQ/0H4TeY61NcJLF6xAIKYGS&#10;BNJ+gKyVvALdmFG867/PSPUlbd9KXmZHo9lzzpzR6m7yju00oI2h4/NZw5kOKvY2bDv+6+fj5Q1n&#10;mGXopYtBd3yvkd+tv12sxtTqRRyi6zUwAgnYjqnjQ86pFQLVoL3EWUw60KWJ4GWmI2xFD3IkdO/E&#10;ommWYozQJ4hKI1L14fclX1d8Y7TKL8agzsx1nLTlGqHGTYlivZLtFmQarDrIkP+hwksbiPQE9SCz&#10;ZO9g/4HyVkHEaPJMRS+iMVbpOgNNM2/+muZtkEnXWcgcTCeb8Otg1fPuLb0C2TAmbJHSMsVkwJcv&#10;6WNTNWt/MktPmSkqLhbN7Q1ZquhqvrxeXlUzxfnnBJi/6+hZSToOtItqkdz9wEyE1HpsKVwhPlrn&#10;6j5c+KNAjaUizgpLlqfNxGxP5GWJpbKJ/f4V2Ejb7Hig58aZewpkVln8MYFjsjkkhQrT/Xsm/irr&#10;DHXgJOur2sMzKbv9fK5d58e8/gAAAP//AwBQSwMEFAAGAAgAAAAhAFXt3n7dAAAACQEAAA8AAABk&#10;cnMvZG93bnJldi54bWxMj8tOwzAQRfdI/IM1SOyok4i2aYhTIaRKgNg05QPcePIQ9jiK3Sb8PcMK&#10;lqN7dOfccr84K644hcGTgnSVgEBqvBmoU/B5OjzkIELUZLT1hAq+McC+ur0pdWH8TEe81rETXEKh&#10;0Ar6GMdCytD06HRY+RGJs9ZPTkc+p06aSc9c7qzMkmQjnR6IP/R6xJcem6/64hTIU32Y89pOiX/P&#10;2g/79nps0St1f7c8P4GIuMQ/GH71WR0qdjr7C5kgrIJ1vk0ZVZDteBMDmyzdgThzsn4EWZXy/4Lq&#10;BwAA//8DAFBLAQItABQABgAIAAAAIQC2gziS/gAAAOEBAAATAAAAAAAAAAAAAAAAAAAAAABbQ29u&#10;dGVudF9UeXBlc10ueG1sUEsBAi0AFAAGAAgAAAAhADj9If/WAAAAlAEAAAsAAAAAAAAAAAAAAAAA&#10;LwEAAF9yZWxzLy5yZWxzUEsBAi0AFAAGAAgAAAAhAJrQjEiJAQAAFAMAAA4AAAAAAAAAAAAAAAAA&#10;LgIAAGRycy9lMm9Eb2MueG1sUEsBAi0AFAAGAAgAAAAhAFXt3n7dAAAACQEAAA8AAAAAAAAAAAAA&#10;AAAA4wMAAGRycy9kb3ducmV2LnhtbFBLBQYAAAAABAAEAPMAAADtBAAAAAA=&#10;" filled="f" stroked="f">
                <v:textbox style="mso-fit-shape-to-text:t" inset="0,0,0,0">
                  <w:txbxContent>
                    <w:p w14:paraId="7F824550" w14:textId="77777777" w:rsidR="00380E7C" w:rsidRDefault="006A07F8">
                      <w:r>
                        <w:rPr>
                          <w:rFonts w:ascii="Times New Roman" w:eastAsia="Malgun Gothic" w:hAnsi="Times New Roman" w:cs="Times New Roman"/>
                          <w:color w:val="000000"/>
                          <w:sz w:val="24"/>
                          <w:lang w:bidi="ar"/>
                        </w:rPr>
                        <w:t>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942A40" wp14:editId="7F25D434">
                <wp:simplePos x="0" y="0"/>
                <wp:positionH relativeFrom="column">
                  <wp:posOffset>3948430</wp:posOffset>
                </wp:positionH>
                <wp:positionV relativeFrom="paragraph">
                  <wp:posOffset>184150</wp:posOffset>
                </wp:positionV>
                <wp:extent cx="76200" cy="167640"/>
                <wp:effectExtent l="0" t="0" r="0" b="0"/>
                <wp:wrapNone/>
                <wp:docPr id="11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8651F" w14:textId="77777777" w:rsidR="00380E7C" w:rsidRDefault="006A07F8">
                            <w:r>
                              <w:rPr>
                                <w:rFonts w:ascii="Times New Roman" w:eastAsia="Malgun Gothic" w:hAnsi="Times New Roman" w:cs="Times New Roman"/>
                                <w:i/>
                                <w:color w:val="000000"/>
                                <w:sz w:val="24"/>
                                <w:lang w:bidi="ar"/>
                              </w:rPr>
                              <w:t>a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42A40" id="矩形 4" o:spid="_x0000_s1028" style="position:absolute;left:0;text-align:left;margin-left:310.9pt;margin-top:14.5pt;width:6pt;height:13.2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ngiAEAABMDAAAOAAAAZHJzL2Uyb0RvYy54bWysUttqIzEMfS/sPxi/b5yEkpYhk1IoKQtL&#10;t9D2AxyPnTH4huRkJn+/sptL231b+qKRJc3R0ZGWd6N3bK8BbQwtn02mnOmgYmfDtuVvr+uft5xh&#10;lqGTLgbd8oNGfrf6cbUcUqPnsY+u08AIJGAzpJb3OadGCFS99hInMelASRPBy0xP2IoO5EDo3on5&#10;dLoQQ4QuQVQakaIP70m+qvjGaJX/GIM6M9dy4parhWo3xYrVUjZbkKm36khD/gcLL22gpmeoB5kl&#10;24H9B8pbBRGjyRMVvYjGWKXrDDTNbPplmpdeJl1nIXEwnWXC74NVT/uX9Awkw5CwQXLLFKMBX77E&#10;j41VrMNZLD1mpih4syD9OVOUmS1uFtdVS3H5NwHmRx09K07LgVZRFZL735ipH5WeSkqrENfWuboO&#10;Fz4FqLBExIVg8fK4GZntWj4vOyyRTewOz8AGWmbLA10bZ+5XIK3K3k8OnJzN0SmtMN3vMvWvtC5Q&#10;x56kfGV7vJKy2o/vWnW55dVfAAAA//8DAFBLAwQUAAYACAAAACEAgC8Go94AAAAJAQAADwAAAGRy&#10;cy9kb3ducmV2LnhtbEyPzU7DMBCE70i8g7WVuFGnKY1KiFMhpEqAuDTtA7jJ5ke115HtNuHtWU5w&#10;nJ3R7DfFbrZG3NCHwZGC1TIBgVS7ZqBOwem4f9yCCFFTo40jVPCNAXbl/V2h88ZNdMBbFTvBJRRy&#10;raCPccylDHWPVoelG5HYa523OrL0nWy8nrjcGpkmSSatHog/9HrEtx7rS3W1CuSx2k/byvjEfabt&#10;l/l4P7TolHpYzK8vICLO8S8Mv/iMDiUznd2VmiCMgixdMXpUkD7zJg5k6zUfzgo2myeQZSH/Lyh/&#10;AAAA//8DAFBLAQItABQABgAIAAAAIQC2gziS/gAAAOEBAAATAAAAAAAAAAAAAAAAAAAAAABbQ29u&#10;dGVudF9UeXBlc10ueG1sUEsBAi0AFAAGAAgAAAAhADj9If/WAAAAlAEAAAsAAAAAAAAAAAAAAAAA&#10;LwEAAF9yZWxzLy5yZWxzUEsBAi0AFAAGAAgAAAAhAOZNSeCIAQAAEwMAAA4AAAAAAAAAAAAAAAAA&#10;LgIAAGRycy9lMm9Eb2MueG1sUEsBAi0AFAAGAAgAAAAhAIAvBqPeAAAACQEAAA8AAAAAAAAAAAAA&#10;AAAA4gMAAGRycy9kb3ducmV2LnhtbFBLBQYAAAAABAAEAPMAAADtBAAAAAA=&#10;" filled="f" stroked="f">
                <v:textbox style="mso-fit-shape-to-text:t" inset="0,0,0,0">
                  <w:txbxContent>
                    <w:p w14:paraId="6CD8651F" w14:textId="77777777" w:rsidR="00380E7C" w:rsidRDefault="006A07F8">
                      <w:r>
                        <w:rPr>
                          <w:rFonts w:ascii="Times New Roman" w:eastAsia="Malgun Gothic" w:hAnsi="Times New Roman" w:cs="Times New Roman"/>
                          <w:i/>
                          <w:color w:val="000000"/>
                          <w:sz w:val="24"/>
                          <w:lang w:bidi="ar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宋体" w:hAnsi="Times New Roman" w:cs="Times New Roman"/>
          <w:noProof/>
          <w:color w:val="000000"/>
          <w:sz w:val="24"/>
        </w:rPr>
        <mc:AlternateContent>
          <mc:Choice Requires="wpc">
            <w:drawing>
              <wp:inline distT="0" distB="0" distL="114300" distR="114300" wp14:anchorId="694AD1F0" wp14:editId="7664D88C">
                <wp:extent cx="1680210" cy="436880"/>
                <wp:effectExtent l="0" t="0" r="0" b="0"/>
                <wp:docPr id="170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矩形 7"/>
                        <wps:cNvSpPr/>
                        <wps:spPr>
                          <a:xfrm>
                            <a:off x="102235" y="3683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C058F3" w14:textId="77777777" w:rsidR="00380E7C" w:rsidRDefault="006A07F8">
                              <w:r>
                                <w:rPr>
                                  <w:rFonts w:ascii="Symbol" w:eastAsia="Malgun Gothic" w:hAnsi="Symbol" w:cs="Symbol" w:hint="eastAsia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" name="矩形 8"/>
                        <wps:cNvSpPr/>
                        <wps:spPr>
                          <a:xfrm>
                            <a:off x="286385" y="40640"/>
                            <a:ext cx="1181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8547F" w14:textId="77777777" w:rsidR="00380E7C" w:rsidRDefault="006A07F8">
                              <w:r>
                                <w:rPr>
                                  <w:rFonts w:ascii="Symbol" w:eastAsia="宋体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" name="直线 9"/>
                        <wps:cNvCnPr/>
                        <wps:spPr>
                          <a:xfrm flipV="1">
                            <a:off x="617855" y="324485"/>
                            <a:ext cx="19050" cy="1143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10"/>
                        <wps:cNvCnPr/>
                        <wps:spPr>
                          <a:xfrm>
                            <a:off x="636905" y="327660"/>
                            <a:ext cx="27940" cy="5207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线 11"/>
                        <wps:cNvCnPr/>
                        <wps:spPr>
                          <a:xfrm flipV="1">
                            <a:off x="668020" y="225425"/>
                            <a:ext cx="37465" cy="15430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12"/>
                        <wps:cNvCnPr/>
                        <wps:spPr>
                          <a:xfrm>
                            <a:off x="705485" y="225425"/>
                            <a:ext cx="81280" cy="6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线 13"/>
                        <wps:cNvCnPr/>
                        <wps:spPr>
                          <a:xfrm>
                            <a:off x="560705" y="203200"/>
                            <a:ext cx="280035" cy="6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矩形 14"/>
                        <wps:cNvSpPr/>
                        <wps:spPr>
                          <a:xfrm>
                            <a:off x="1096645" y="105410"/>
                            <a:ext cx="304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5EE2AD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" name="矩形 15"/>
                        <wps:cNvSpPr/>
                        <wps:spPr>
                          <a:xfrm>
                            <a:off x="1058545" y="105410"/>
                            <a:ext cx="38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C44B17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" name="矩形 16"/>
                        <wps:cNvSpPr/>
                        <wps:spPr>
                          <a:xfrm>
                            <a:off x="982345" y="105410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36718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3" name="矩形 17"/>
                        <wps:cNvSpPr/>
                        <wps:spPr>
                          <a:xfrm>
                            <a:off x="709930" y="234950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7033AC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4" name="矩形 18"/>
                        <wps:cNvSpPr/>
                        <wps:spPr>
                          <a:xfrm>
                            <a:off x="682625" y="762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3F083F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5" name="矩形 19"/>
                        <wps:cNvSpPr/>
                        <wps:spPr>
                          <a:xfrm>
                            <a:off x="645160" y="7620"/>
                            <a:ext cx="38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846D3B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6" name="矩形 20"/>
                        <wps:cNvSpPr/>
                        <wps:spPr>
                          <a:xfrm>
                            <a:off x="568960" y="7620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AE8C1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7" name="矩形 21"/>
                        <wps:cNvSpPr/>
                        <wps:spPr>
                          <a:xfrm>
                            <a:off x="170180" y="129540"/>
                            <a:ext cx="844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83A69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8" name="矩形 22"/>
                        <wps:cNvSpPr/>
                        <wps:spPr>
                          <a:xfrm>
                            <a:off x="266700" y="203200"/>
                            <a:ext cx="685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0652C9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9" name="矩形 23"/>
                        <wps:cNvSpPr/>
                        <wps:spPr>
                          <a:xfrm>
                            <a:off x="26670" y="201930"/>
                            <a:ext cx="444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0BE43E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0" name="矩形 24"/>
                        <wps:cNvSpPr/>
                        <wps:spPr>
                          <a:xfrm>
                            <a:off x="844550" y="110490"/>
                            <a:ext cx="1530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6D58E1" w14:textId="77777777" w:rsidR="00380E7C" w:rsidRDefault="006A07F8"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＝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1" name="矩形 25"/>
                        <wps:cNvSpPr/>
                        <wps:spPr>
                          <a:xfrm>
                            <a:off x="405130" y="110490"/>
                            <a:ext cx="1530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C9C4B" w14:textId="77777777" w:rsidR="00380E7C" w:rsidRDefault="006A07F8"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＝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4AD1F0" id="画布 5" o:spid="_x0000_s1029" editas="canvas" style="width:132.3pt;height:34.4pt;mso-position-horizontal-relative:char;mso-position-vertical-relative:line" coordsize="16802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uo5gQAAAMkAAAOAAAAZHJzL2Uyb0RvYy54bWzsms1u60QUx/dIvIPlPY1nbI/tqOkVarkI&#10;CcGVLrCf+COx5C95fJP0WVggsWPPCgnxNOi+BufMjO3EJI0LlLpRu0id2BnPmd/8z5z5x9dvdnlm&#10;bOJapGWxMMmVZRpxEZZRWqwW5vffvf3MNw3R8CLiWVnEC/M+Fuabm08/ud5W85iW6zKL4tqARgox&#10;31YLc9001Xw2E+E6zrm4Kqu4gJNJWee8gbf1ahbVfAut59mMWhabbcs6quoyjIWAT+/USfNGtp8k&#10;cdh8myQiboxsYULfGvlay9clvs5urvl8VfNqnYa6G/wf9CLnaQE37Zq64w03PtTp35rK07AuRZk0&#10;V2GZz8okScNYxgDREGsQzS0vNlzIYEIYnbaDcPQftrtcYb+L8m2aZTAaM2h9jp/h/y3wifF0Vhxe&#10;pD6R1+prthUAFFWHUvy7Lr5f8yqWkYt5+M3mXW2k0cK0TaPgOUyjjz/98ufvPxse8sM7wyXvq3e1&#10;fifgEPu7S+oc/8MwGzuYnRaltmsa99AQ820NP941RghnmWcTmCEhng0YdeTpWd9IVYvmy7jMDTxY&#10;mDVMLUmcb74WDQ4cn7eXHIzVA4Mn5qqnGEGzW+50jDqKZRndQ9xbmJwLswD1mEb2VQHjivO4Pajb&#10;g6U+wHuL6vMPDQCV3cLGVVMSrqSkBu3JcTkDXP6jcFGf2b7C5VhM8eDzFhchPpkEL6cN6uXzgsHW&#10;8vrx14+//WEEbWggr9viqLyMJEurH0BbUgtaaIx4vquFRh0HIMKU3kMXWK5WGiGO0uFpoWUpzHz8&#10;+gmhZYWxBfXaskmUSpLxBnScV5AwRLGS3xVllkaY4aQ86tXyNquNDcdFQf5hB6ELB5ehmu+4WKvr&#10;5CkVxzrm0RdFZDT3FaQipUzoQh5HoNAYlkE8khE3PM3GXAm3xgwL+XQ/JagJhT3Dz0Gt/5Ns2WAa&#10;gMygE9iH0/MAx7WlbzMArNIs9Rgb5FnqBaBlmWddanln0uw4+oR6Frb5iv9R9cXxRdYb4ifn8R9P&#10;A8y3KGCBFZVS16GDNGB7DoNpggsucSENyNOveWA6eQBK94PlgNDzE2EvD3iWi6n/FH6fUF/nAUje&#10;2PIr++mwD4bs7Uexdxlkds3esmGjht/uKwAgb2Eljtp/ha+m/oQKAKyrD/ZZpCtyR260AsYchZ9A&#10;FlAFRI/fthyYADr1B5AIzhQBT7bXkmmn3yC95L0WIUNmXXAjmbm++xAzn0wCGWvz0MvfbsF6OpBZ&#10;F9woZIFP7QeIeQzzrqqvnlNknUlzAcSGBhTpghtFzLOCAPa7siSynQC2rAfL4lSIdT7NBRAbelCk&#10;C24UMeZTBhsXJIZ0DnlRsKgmIbHOqLkAYDDYh7VHF9w4YI5LwHI4DsyeyCLWOyoXAKy3i5Qpr1Si&#10;7aLzrrzL/OAksKlkRKiuIFNfSKXYGzwaWBfcKIURzyK4c0ffhgbu0Jj3HQe9X2nrPGfZ0bsVF6Cx&#10;3orRyPatmPMao4xJgxSQ0SPbcea7rRVDnhVZZzJcALLeQdHIuuBGqUwiU5WiRbBoPKgUHRDZFGr7&#10;3hh4+cTQqj6oPOjjXA+Z+HReJJYTDJAR1+48r+dVWWcMXACzoeuhfmQYXXw4lkv0hgx+TZ4ws84Z&#10;eFJm6oGOKpRevH4qBh9l2X8vf47sn925+QsAAP//AwBQSwMEFAAGAAgAAAAhAOKMmFjYAAAABAEA&#10;AA8AAABkcnMvZG93bnJldi54bWxMj8FqwzAQRO+F/oPYQm+NnFCMcSyHkhBKDzk0zQespY1tKq2M&#10;pcTO30ftpb0sDDPMvK02s7PiSmPoPStYLjIQxNqbnlsFp6/9SwEiRGSD1jMpuFGATf34UGFp/MSf&#10;dD3GVqQSDiUq6GIcSimD7shhWPiBOHlnPzqMSY6tNCNOqdxZucqyXDrsOS10ONC2I/19vDgFA5l4&#10;s0tNtDtkU0P6/WNrWannp/ltDSLSHP/C8IOf0KFOTI2/sAnCKkiPxN+bvFX+moNoFORFAbKu5H/4&#10;+g4AAP//AwBQSwECLQAUAAYACAAAACEAtoM4kv4AAADhAQAAEwAAAAAAAAAAAAAAAAAAAAAAW0Nv&#10;bnRlbnRfVHlwZXNdLnhtbFBLAQItABQABgAIAAAAIQA4/SH/1gAAAJQBAAALAAAAAAAAAAAAAAAA&#10;AC8BAABfcmVscy8ucmVsc1BLAQItABQABgAIAAAAIQDRRRuo5gQAAAMkAAAOAAAAAAAAAAAAAAAA&#10;AC4CAABkcnMvZTJvRG9jLnhtbFBLAQItABQABgAIAAAAIQDijJhY2AAAAAQBAAAPAAAAAAAAAAAA&#10;AAAAAEAHAABkcnMvZG93bnJldi54bWxQSwUGAAAAAAQABADzAAAAR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6802;height:4368;visibility:visible;mso-wrap-style:square">
                  <v:fill o:detectmouseclick="t"/>
                  <v:path o:connecttype="none"/>
                </v:shape>
                <v:rect id="矩形 7" o:spid="_x0000_s1031" style="position:absolute;left:1022;top:368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0C058F3" w14:textId="77777777" w:rsidR="00380E7C" w:rsidRDefault="006A07F8">
                        <w:r>
                          <w:rPr>
                            <w:rFonts w:ascii="Symbol" w:eastAsia="Malgun Gothic" w:hAnsi="Symbol" w:cs="Symbol" w:hint="eastAsia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(</w:t>
                        </w:r>
                      </w:p>
                    </w:txbxContent>
                  </v:textbox>
                </v:rect>
                <v:rect id="矩形 8" o:spid="_x0000_s1032" style="position:absolute;left:2863;top:406;width:1181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29F8547F" w14:textId="77777777" w:rsidR="00380E7C" w:rsidRDefault="006A07F8">
                        <w:r>
                          <w:rPr>
                            <w:rFonts w:ascii="Symbol" w:eastAsia="宋体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 xml:space="preserve"> </w:t>
                        </w:r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)</w:t>
                        </w:r>
                      </w:p>
                    </w:txbxContent>
                  </v:textbox>
                </v:rect>
                <v:line id="直线 9" o:spid="_x0000_s1033" style="position:absolute;flip:y;visibility:visible;mso-wrap-style:square" from="6178,3244" to="6369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<v:line id="直线 10" o:spid="_x0000_s1034" style="position:absolute;visibility:visible;mso-wrap-style:square" from="6369,3276" to="6648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直线 11" o:spid="_x0000_s1035" style="position:absolute;flip:y;visibility:visible;mso-wrap-style:square" from="6680,2254" to="7054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<v:line id="直线 12" o:spid="_x0000_s1036" style="position:absolute;visibility:visible;mso-wrap-style:square" from="7054,2254" to="7867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直线 13" o:spid="_x0000_s1037" style="position:absolute;visibility:visible;mso-wrap-style:square" from="5607,2032" to="8407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rect id="矩形 14" o:spid="_x0000_s1038" style="position:absolute;left:10966;top:1054;width:304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65EE2AD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23</w:t>
                        </w:r>
                      </w:p>
                    </w:txbxContent>
                  </v:textbox>
                </v:rect>
                <v:rect id="矩形 15" o:spid="_x0000_s1039" style="position:absolute;left:10585;top:1054;width:38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2C44B17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.</w:t>
                        </w:r>
                      </w:p>
                    </w:txbxContent>
                  </v:textbox>
                </v:rect>
                <v:rect id="矩形 16" o:spid="_x0000_s1040" style="position:absolute;left:9823;top:1054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2E36718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</w:p>
                    </w:txbxContent>
                  </v:textbox>
                </v:rect>
                <v:rect id="矩形 17" o:spid="_x0000_s1041" style="position:absolute;left:7099;top:2349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37033AC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3</w:t>
                        </w:r>
                      </w:p>
                    </w:txbxContent>
                  </v:textbox>
                </v:rect>
                <v:rect id="矩形 18" o:spid="_x0000_s1042" style="position:absolute;left:6826;top:76;width:22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073F083F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4</w:t>
                        </w:r>
                      </w:p>
                    </w:txbxContent>
                  </v:textbox>
                </v:rect>
                <v:rect id="矩形 19" o:spid="_x0000_s1043" style="position:absolute;left:6451;top:76;width:38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B846D3B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.</w:t>
                        </w:r>
                      </w:p>
                    </w:txbxContent>
                  </v:textbox>
                </v:rect>
                <v:rect id="矩形 20" o:spid="_x0000_s1044" style="position:absolute;left:5689;top:76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2FAE8C1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</w:p>
                    </w:txbxContent>
                  </v:textbox>
                </v:rect>
                <v:rect id="矩形 21" o:spid="_x0000_s1045" style="position:absolute;left:1701;top:1295;width:8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8F83A69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P</w:t>
                        </w:r>
                      </w:p>
                    </w:txbxContent>
                  </v:textbox>
                </v:rect>
                <v:rect id="矩形 22" o:spid="_x0000_s1046" style="position:absolute;left:2667;top:2032;width: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20652C9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m</w:t>
                        </w:r>
                      </w:p>
                    </w:txbxContent>
                  </v:textbox>
                </v:rect>
                <v:rect id="矩形 23" o:spid="_x0000_s1047" style="position:absolute;left:266;top:2019;width:4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A0BE43E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2</w:t>
                        </w:r>
                      </w:p>
                    </w:txbxContent>
                  </v:textbox>
                </v:rect>
                <v:rect id="矩形 24" o:spid="_x0000_s1048" style="position:absolute;left:8445;top:1104;width:15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7F6D58E1" w14:textId="77777777" w:rsidR="00380E7C" w:rsidRDefault="006A07F8"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lang w:bidi="ar"/>
                          </w:rPr>
                          <w:t>＝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lang w:bidi="ar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矩形 25" o:spid="_x0000_s1049" style="position:absolute;left:4051;top:1104;width:15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9AC9C4B" w14:textId="77777777" w:rsidR="00380E7C" w:rsidRDefault="006A07F8"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lang w:bidi="ar"/>
                          </w:rPr>
                          <w:t>＝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宋体" w:hAnsi="Times New Roman" w:cs="Times New Roman"/>
          <w:color w:val="000000"/>
          <w:sz w:val="24"/>
        </w:rPr>
        <w:t xml:space="preserve">      </w:t>
      </w:r>
    </w:p>
    <w:p w14:paraId="3BCD3837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不确定度类型：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B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类</w:t>
      </w:r>
    </w:p>
    <w:p w14:paraId="4AF258F7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概率分布：均匀分布</w:t>
      </w:r>
    </w:p>
    <w:p w14:paraId="4E4BE468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4.3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标准精密压力表的准确度引起的不确定度分量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3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</w:p>
    <w:p w14:paraId="50863A1B" w14:textId="77777777" w:rsidR="00380E7C" w:rsidRDefault="006A07F8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标准精密压力表的准确度等级为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0.25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级，检定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6 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点允许误差即半宽为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±0.25%×6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＝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±0.015MPa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，服从均匀分布，其包含因子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k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＝</w:t>
      </w:r>
      <w:r>
        <w:rPr>
          <w:rFonts w:ascii="宋体" w:eastAsia="Malgun Gothic" w:hAnsi="宋体" w:cs="宋体" w:hint="eastAsia"/>
          <w:sz w:val="24"/>
          <w:szCs w:val="20"/>
          <w:lang w:bidi="ar"/>
        </w:rPr>
        <w:object w:dxaOrig="360" w:dyaOrig="360" w14:anchorId="15D47670"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724271868" r:id="rId9"/>
        </w:objec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，则标准精密压力表所引入的不确定度分量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u3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）为</w:t>
      </w:r>
    </w:p>
    <w:p w14:paraId="486FECDC" w14:textId="77777777" w:rsidR="00380E7C" w:rsidRDefault="006A07F8">
      <w:pPr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  <w:lang w:bidi="ar"/>
        </w:rPr>
        <w:t>3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=a/</w:t>
      </w:r>
      <w:r>
        <w:rPr>
          <w:rFonts w:ascii="宋体" w:eastAsia="Malgun Gothic" w:hAnsi="宋体" w:cs="宋体" w:hint="eastAsia"/>
          <w:sz w:val="24"/>
          <w:szCs w:val="20"/>
          <w:lang w:bidi="ar"/>
        </w:rPr>
        <w:object w:dxaOrig="360" w:dyaOrig="360" w14:anchorId="12D058AB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724271869" r:id="rId10"/>
        </w:objec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＝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0.009MPa</w:t>
      </w:r>
    </w:p>
    <w:p w14:paraId="08DE7F9A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不确定度类型：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B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类</w:t>
      </w:r>
    </w:p>
    <w:p w14:paraId="5AD1FBF4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概率分布：均匀分布</w:t>
      </w:r>
    </w:p>
    <w:p w14:paraId="44BBA4A5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5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合成标准不确定度</w:t>
      </w:r>
    </w:p>
    <w:p w14:paraId="6DA82215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由于被检压力表产生的标准不确定度分量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Pm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）和上一级标准器产生的标准不确定度分量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u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Ps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）彼此独立，各不相关，根据不确定度传播定律，压力表示值误差合成标准不确定度</w:t>
      </w:r>
    </w:p>
    <w:p w14:paraId="66307F28" w14:textId="77777777" w:rsidR="00380E7C" w:rsidRDefault="006A07F8">
      <w:pPr>
        <w:ind w:left="360" w:right="31" w:hanging="360"/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noProof/>
          <w:color w:val="000000"/>
          <w:position w:val="-32"/>
          <w:sz w:val="24"/>
          <w:szCs w:val="20"/>
          <w:lang w:bidi="ar"/>
        </w:rPr>
        <w:drawing>
          <wp:inline distT="0" distB="0" distL="114300" distR="114300" wp14:anchorId="5DE65184" wp14:editId="67D21409">
            <wp:extent cx="2529840" cy="510540"/>
            <wp:effectExtent l="0" t="0" r="0" b="0"/>
            <wp:docPr id="119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015D" w14:textId="77777777" w:rsidR="00380E7C" w:rsidRDefault="006A07F8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由数学模型可得灵敏系数</w:t>
      </w:r>
    </w:p>
    <w:p w14:paraId="08C032D7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noProof/>
          <w:color w:val="000000"/>
          <w:position w:val="-30"/>
          <w:sz w:val="24"/>
          <w:szCs w:val="20"/>
          <w:lang w:bidi="ar"/>
        </w:rPr>
        <w:lastRenderedPageBreak/>
        <w:drawing>
          <wp:inline distT="0" distB="0" distL="114300" distR="114300" wp14:anchorId="01578A5F" wp14:editId="1663FD9C">
            <wp:extent cx="2186940" cy="434340"/>
            <wp:effectExtent l="0" t="0" r="0" b="0"/>
            <wp:docPr id="117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代入式</w:t>
      </w:r>
      <w:r>
        <w:rPr>
          <w:rFonts w:ascii="Times New Roman" w:eastAsia="宋体" w:hAnsi="Times New Roman" w:cs="宋体"/>
          <w:noProof/>
          <w:color w:val="000000"/>
          <w:position w:val="-12"/>
          <w:sz w:val="24"/>
          <w:szCs w:val="20"/>
          <w:lang w:bidi="ar"/>
        </w:rPr>
        <w:drawing>
          <wp:inline distT="0" distB="0" distL="114300" distR="114300" wp14:anchorId="15050BC3" wp14:editId="7DA0FEC2">
            <wp:extent cx="1508760" cy="243840"/>
            <wp:effectExtent l="0" t="0" r="0" b="0"/>
            <wp:docPr id="118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24DE" w14:textId="77777777" w:rsidR="00380E7C" w:rsidRDefault="00380E7C">
      <w:pPr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39722C6B" w14:textId="77777777" w:rsidR="00380E7C" w:rsidRDefault="00380E7C">
      <w:pPr>
        <w:ind w:left="3960" w:firstLine="990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6C1EE18E" w14:textId="77777777" w:rsidR="00380E7C" w:rsidRDefault="006A07F8">
      <w:pPr>
        <w:ind w:left="3960" w:firstLine="99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                   </w:t>
      </w:r>
    </w:p>
    <w:p w14:paraId="77BFF8DF" w14:textId="77777777" w:rsidR="00380E7C" w:rsidRDefault="006A07F8">
      <w:pPr>
        <w:ind w:left="24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标准不确定度汇总见表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5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。</w:t>
      </w:r>
    </w:p>
    <w:p w14:paraId="1ABB7F9F" w14:textId="77777777" w:rsidR="00380E7C" w:rsidRDefault="00380E7C">
      <w:pPr>
        <w:ind w:left="960" w:firstLine="240"/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261BACF0" w14:textId="77777777" w:rsidR="00380E7C" w:rsidRDefault="006A07F8">
      <w:pPr>
        <w:ind w:left="960" w:firstLine="240"/>
        <w:jc w:val="center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表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5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273"/>
        <w:gridCol w:w="1000"/>
        <w:gridCol w:w="1432"/>
        <w:gridCol w:w="977"/>
        <w:gridCol w:w="1402"/>
      </w:tblGrid>
      <w:tr w:rsidR="00380E7C" w14:paraId="5B950E0E" w14:textId="77777777">
        <w:trPr>
          <w:trHeight w:val="758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332E" w14:textId="77777777" w:rsidR="00380E7C" w:rsidRDefault="006A07F8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623D5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不确定度来源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97E17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符号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71EC8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  <w:lang w:bidi="ar"/>
              </w:rPr>
              <w:t>标准不确定度</w:t>
            </w:r>
          </w:p>
          <w:p w14:paraId="56D4C41C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i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43DE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  <w:lang w:bidi="ar"/>
              </w:rPr>
              <w:t>灵敏系数</w:t>
            </w:r>
          </w:p>
          <w:p w14:paraId="75780861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c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i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6714B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︳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c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i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︳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x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i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</w:tr>
      <w:tr w:rsidR="00380E7C" w14:paraId="3449032C" w14:textId="7777777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917B1" w14:textId="77777777" w:rsidR="00380E7C" w:rsidRDefault="006A07F8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E844C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被检压力表产生的不确定度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6046C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P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4568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14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MPa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8DE1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D497C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0.0023MPa</w:t>
            </w:r>
          </w:p>
        </w:tc>
      </w:tr>
      <w:tr w:rsidR="00380E7C" w14:paraId="4ACDDFB5" w14:textId="7777777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B82C0" w14:textId="77777777" w:rsidR="00380E7C" w:rsidRDefault="006A07F8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1.1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402CE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被检压力表测量重复测量引起的不确定度分量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C407A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1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P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23F2B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0.01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  <w:szCs w:val="20"/>
              </w:rPr>
              <w:t>4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 xml:space="preserve"> MPa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E2CF6" w14:textId="77777777" w:rsidR="00380E7C" w:rsidRDefault="00380E7C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FB920" w14:textId="77777777" w:rsidR="00380E7C" w:rsidRDefault="00380E7C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</w:p>
        </w:tc>
      </w:tr>
      <w:tr w:rsidR="00380E7C" w14:paraId="54071AC9" w14:textId="7777777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C0FD9" w14:textId="77777777" w:rsidR="00380E7C" w:rsidRDefault="006A07F8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1.2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8E3A8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被检压力表估读误差引起的不确定度分量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2661F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P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m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46EAF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0.0023 MPa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6E4A0" w14:textId="77777777" w:rsidR="00380E7C" w:rsidRDefault="00380E7C">
            <w:pP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D98AE" w14:textId="77777777" w:rsidR="00380E7C" w:rsidRDefault="00380E7C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</w:p>
        </w:tc>
      </w:tr>
      <w:tr w:rsidR="00380E7C" w14:paraId="54A749F8" w14:textId="77777777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B671D" w14:textId="77777777" w:rsidR="00380E7C" w:rsidRDefault="006A07F8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F920F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标准精密压力表的准确度引起的不确定度分量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33113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u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P</w:t>
            </w: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  <w:vertAlign w:val="subscript"/>
              </w:rPr>
              <w:t>s</w:t>
            </w:r>
            <w:r>
              <w:rPr>
                <w:rFonts w:ascii="Times New Roman" w:eastAsia="宋体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E87D5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0.009 MPa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4DDFCE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FAB30" w14:textId="77777777" w:rsidR="00380E7C" w:rsidRDefault="006A07F8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/>
                <w:color w:val="000000"/>
                <w:sz w:val="24"/>
                <w:szCs w:val="20"/>
              </w:rPr>
              <w:t>0.0009MPa</w:t>
            </w:r>
          </w:p>
        </w:tc>
      </w:tr>
    </w:tbl>
    <w:p w14:paraId="30CDA0C3" w14:textId="77777777" w:rsidR="00380E7C" w:rsidRDefault="00380E7C">
      <w:pPr>
        <w:ind w:rightChars="-16" w:right="-34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5B9D215E" w14:textId="77777777" w:rsidR="00380E7C" w:rsidRDefault="006A07F8">
      <w:pPr>
        <w:ind w:rightChars="-16" w:right="-34"/>
        <w:rPr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综上所述，合成标准不确定度为</w:t>
      </w:r>
    </w:p>
    <w:p w14:paraId="36160CC2" w14:textId="77777777" w:rsidR="00380E7C" w:rsidRDefault="006A07F8">
      <w:pPr>
        <w:ind w:rightChars="-16" w:right="-34" w:firstLine="600"/>
        <w:rPr>
          <w:rFonts w:eastAsia="宋体"/>
          <w:sz w:val="24"/>
          <w:szCs w:val="20"/>
        </w:rPr>
      </w:pPr>
      <w:r>
        <w:rPr>
          <w:rFonts w:ascii="宋体" w:eastAsia="Malgun Gothic" w:hAnsi="宋体" w:cs="宋体" w:hint="eastAsia"/>
          <w:noProof/>
          <w:sz w:val="24"/>
          <w:szCs w:val="20"/>
          <w:lang w:bidi="ar"/>
        </w:rPr>
        <mc:AlternateContent>
          <mc:Choice Requires="wpc">
            <w:drawing>
              <wp:anchor distT="0" distB="0" distL="114300" distR="114300" simplePos="0" relativeHeight="251654656" behindDoc="1" locked="0" layoutInCell="1" allowOverlap="1" wp14:anchorId="245A428A" wp14:editId="35B77323">
                <wp:simplePos x="0" y="0"/>
                <wp:positionH relativeFrom="column">
                  <wp:posOffset>348615</wp:posOffset>
                </wp:positionH>
                <wp:positionV relativeFrom="paragraph">
                  <wp:posOffset>76200</wp:posOffset>
                </wp:positionV>
                <wp:extent cx="2912110" cy="396240"/>
                <wp:effectExtent l="0" t="0" r="0" b="0"/>
                <wp:wrapNone/>
                <wp:docPr id="150" name="画布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矩形 28"/>
                        <wps:cNvSpPr/>
                        <wps:spPr>
                          <a:xfrm>
                            <a:off x="186055" y="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AA809E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3" name="矩形 29"/>
                        <wps:cNvSpPr/>
                        <wps:spPr>
                          <a:xfrm>
                            <a:off x="431165" y="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B4CA75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4" name="矩形 30"/>
                        <wps:cNvSpPr/>
                        <wps:spPr>
                          <a:xfrm>
                            <a:off x="876935" y="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1A1ABE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5" name="矩形 31"/>
                        <wps:cNvSpPr/>
                        <wps:spPr>
                          <a:xfrm>
                            <a:off x="1113155" y="0"/>
                            <a:ext cx="1790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01FB7E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)</w:t>
                              </w:r>
                              <w:r>
                                <w:rPr>
                                  <w:rFonts w:ascii="Symbol" w:eastAsia="Malgun Gothic" w:hAnsi="Symbol" w:cs="Symbol" w:hint="eastAsia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6" name="矩形 32"/>
                        <wps:cNvSpPr/>
                        <wps:spPr>
                          <a:xfrm>
                            <a:off x="1475105" y="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63B704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7" name="矩形 33"/>
                        <wps:cNvSpPr/>
                        <wps:spPr>
                          <a:xfrm>
                            <a:off x="1677670" y="0"/>
                            <a:ext cx="673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A6F0A2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32"/>
                                  <w:szCs w:val="32"/>
                                  <w:lang w:bidi="ar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8" name="矩形 34"/>
                        <wps:cNvSpPr/>
                        <wps:spPr>
                          <a:xfrm>
                            <a:off x="2260600" y="67945"/>
                            <a:ext cx="5245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9B9687" w14:textId="77777777" w:rsidR="00380E7C" w:rsidRDefault="006A07F8">
                              <w:pPr>
                                <w:ind w:firstLineChars="150" w:firstLine="360"/>
                              </w:pPr>
                              <w:r>
                                <w:rPr>
                                  <w:rFonts w:ascii="Times New Roman" w:eastAsia="Malgun Gothic" w:hAnsi="Times New Roman" w:cs="Times New Roman"/>
                                  <w:i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MPa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9" name="矩形 35"/>
                        <wps:cNvSpPr/>
                        <wps:spPr>
                          <a:xfrm>
                            <a:off x="1610360" y="163830"/>
                            <a:ext cx="342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E30DCE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i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0" name="矩形 36"/>
                        <wps:cNvSpPr/>
                        <wps:spPr>
                          <a:xfrm>
                            <a:off x="2020570" y="67945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232EF5" w14:textId="77777777" w:rsidR="00380E7C" w:rsidRDefault="006A07F8">
                              <w:pPr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Malgun Gothic" w:hAnsi="Times New Roman" w:cs="Times New Roman" w:hint="eastAsia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1" name="矩形 37"/>
                        <wps:cNvSpPr/>
                        <wps:spPr>
                          <a:xfrm>
                            <a:off x="1980565" y="67945"/>
                            <a:ext cx="38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D0C46D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2" name="矩形 38"/>
                        <wps:cNvSpPr/>
                        <wps:spPr>
                          <a:xfrm>
                            <a:off x="1900555" y="67945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53A1CD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3" name="矩形 39"/>
                        <wps:cNvSpPr/>
                        <wps:spPr>
                          <a:xfrm>
                            <a:off x="1525270" y="67945"/>
                            <a:ext cx="844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B79AE2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4" name="矩形 40"/>
                        <wps:cNvSpPr/>
                        <wps:spPr>
                          <a:xfrm>
                            <a:off x="1307465" y="67945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282C8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5" name="矩形 41"/>
                        <wps:cNvSpPr/>
                        <wps:spPr>
                          <a:xfrm>
                            <a:off x="927100" y="67945"/>
                            <a:ext cx="844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F80C4F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6" name="矩形 42"/>
                        <wps:cNvSpPr/>
                        <wps:spPr>
                          <a:xfrm>
                            <a:off x="708660" y="67945"/>
                            <a:ext cx="76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BF2EE0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7" name="矩形 43"/>
                        <wps:cNvSpPr/>
                        <wps:spPr>
                          <a:xfrm>
                            <a:off x="334010" y="67945"/>
                            <a:ext cx="844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ABBABF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8" name="矩形 44"/>
                        <wps:cNvSpPr/>
                        <wps:spPr>
                          <a:xfrm>
                            <a:off x="24130" y="67945"/>
                            <a:ext cx="1212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5B392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u²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9" name="矩形 45"/>
                        <wps:cNvSpPr/>
                        <wps:spPr>
                          <a:xfrm>
                            <a:off x="1405890" y="55880"/>
                            <a:ext cx="444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49C45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0" name="矩形 46"/>
                        <wps:cNvSpPr/>
                        <wps:spPr>
                          <a:xfrm>
                            <a:off x="1010285" y="163195"/>
                            <a:ext cx="685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11314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1" name="矩形 47"/>
                        <wps:cNvSpPr/>
                        <wps:spPr>
                          <a:xfrm>
                            <a:off x="807720" y="55880"/>
                            <a:ext cx="444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CDD373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2" name="矩形 48"/>
                        <wps:cNvSpPr/>
                        <wps:spPr>
                          <a:xfrm>
                            <a:off x="121285" y="163195"/>
                            <a:ext cx="393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01E606" w14:textId="77777777" w:rsidR="00380E7C" w:rsidRDefault="006A07F8"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kern w:val="0"/>
                                  <w:sz w:val="14"/>
                                  <w:szCs w:val="14"/>
                                  <w:lang w:bidi="ar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3" name="矩形 49"/>
                        <wps:cNvSpPr/>
                        <wps:spPr>
                          <a:xfrm>
                            <a:off x="1772920" y="50165"/>
                            <a:ext cx="831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F9298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5" name="矩形 51"/>
                        <wps:cNvSpPr/>
                        <wps:spPr>
                          <a:xfrm>
                            <a:off x="513080" y="50165"/>
                            <a:ext cx="831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97CCA0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6" name="矩形 52"/>
                        <wps:cNvSpPr/>
                        <wps:spPr>
                          <a:xfrm>
                            <a:off x="236220" y="50165"/>
                            <a:ext cx="927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F0C05F" w14:textId="77777777" w:rsidR="00380E7C" w:rsidRDefault="006A07F8">
                              <w:r>
                                <w:rPr>
                                  <w:rFonts w:ascii="Symbol" w:eastAsia="Malgun Gothic" w:hAnsi="Symbol" w:cs="Symbol"/>
                                  <w:color w:val="000000"/>
                                  <w:kern w:val="0"/>
                                  <w:sz w:val="24"/>
                                  <w:lang w:bidi="ar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45A428A" id="画布 26" o:spid="_x0000_s1050" editas="canvas" style="position:absolute;left:0;text-align:left;margin-left:27.45pt;margin-top:6pt;width:229.3pt;height:31.2pt;z-index:-251661824;mso-position-horizontal-relative:text;mso-position-vertical-relative:text" coordsize="29121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6lZAQAAOkqAAAOAAAAZHJzL2Uyb0RvYy54bWzcmtuO2zYQhu8L5B0E3WfFk6gD1hsECVIU&#10;KNoAaR9AlqW1AJ0gKmvv0xToXR+ij1P0NTKkJDpmvIXcNliGN7JOpkh+M6OZX7x9dWxq76EYRNW1&#10;Gx/fIN8r2rzbVe39xv/1l3cvY98TY9busrpri43/WAj/1d2L724PfVqQbt/Vu2LwoJFWpId+4+/H&#10;sU+DQOT7osnETdcXLVwsu6HJRjgc7oPdkB2g9aYOCEI8OHTDrh+6vBACzr6dLvp3qv2yLPLx57IU&#10;xejVGx/6NqrtoLZbuQ3ubrP0fsj6fZXP3cj+RS+arGrhobqpt9mYeR+H6oummiofOtGV403eNUFX&#10;llVeqDHAaDAyRvMmax8yoQaTw+wsHYS9/7Hd7b3sd9u9q+oaZiOA1lN5Tv4egE8hL9ft+U3TGXXv&#10;fM+hB4Ci1yjFf+vih33WF2rkIs1/eng/eNVu4xPie23WgB39/dsff/35u0diSVA+G2760L8f5iMB&#10;u7LHx3Jo5C9MtHcE+4w5CkPfe9Toi+Po5XCFRxSDfeRwhSacMGUZwamBfhDj90XXeHJn4w9gWIp3&#10;9vCjGOW0Zelyy9lM/cPUiXTqpez9eNwe1QhxtAxo2+0eYdgHsM2N34Lz+F79QwvTKs142RmWne28&#10;Ix8u+tcfR+Cp+iVbn5pSbBWkaca+Pi1q0kqWwa2ixSjG3G5a2vwcoMUMWlT5wGrfiiOeULtpafNz&#10;gBbM9FkkpPgq38IYU3w5FOIoQZENsZBoA3SAFzd5ket4sSjEyGr3ItoCHcAVmbjodbh4FHHpRPZm&#10;GpBLzcmSA7igyjiPhmwZ3KpMgxCOOJpw8Shhofx3li7JYUgYON+UHeIkxlNgeobskGgrdIBZYjJT&#10;s74638AcI8onZpjTeEpXTtAoI4kVzLQpfvvMYI4NP+PX+RkiKJzD4gU/IwTqMyuYaVN0gBk2mekS&#10;c1VshICHwrkMu8CMxtgOZNoSHUBmyhxU15krkSGQOaZk8QKyiINyZsPbTBuiA8hMrYPqYnMdspCE&#10;5OnIGDMmeUp56nkTEG2IDiAzBY9J9FufgFAUsacDozVepg3RAWSm6sF0zbnKyxISqbcVuNGFuGiL&#10;k52ENweImboH02XnKmIRivmc5F8gZouPncQ3B4iZ0gfTRecqYpQy+JKllI8LxKzxMW2GDhAz1Q+m&#10;S85VxAjDsrC7HBQxwSS2IfWg2gwdIGZqH5PitD71YCiMpboBzMIwjufv2ItexSBbtCHBp9oOv31k&#10;kByeSx9MF5yrnAxDUFSOJFN4TnFiaIw8DgHj82f48AnPGVkYskODma44VzGLURSB1mu7l2lDdMDL&#10;TOWD6YJzFbHlbfWEk9GELl82n7WMptoOHUBmKh9MF5zrkIGPJYuXIbng4+zbS0yxHemHNkQHkJll&#10;dHhdGR1CvihfVjL7sJiYtkMHiJlldKjrl1VORignT/uYkkUsyD1OAtxXJTYtW+xztWpvXvspF2x+&#10;fqwWy51WqN59AgAA//8DAFBLAwQUAAYACAAAACEAVBhmKt0AAAAIAQAADwAAAGRycy9kb3ducmV2&#10;LnhtbEyPwU7DMBBE70j8g7VI3KjTkpQ2xKlQpXIqhwQ+wI2XJE28jmI3Tf+e5QTHnRnNvsl2s+3F&#10;hKNvHSlYLiIQSJUzLdUKvj4PTxsQPmgyuneECm7oYZff32U6Ne5KBU5lqAWXkE+1giaEIZXSVw1a&#10;7RduQGLv241WBz7HWppRX7nc9nIVRWtpdUv8odED7husuvJiFZzl4Va87ws8d8ePujPlvD5Os1KP&#10;D/PbK4iAc/gLwy8+o0POTCd3IeNFryCJt5xkfcWT2E+WzwmIk4KXOAaZZ/L/gPwHAAD//wMAUEsB&#10;Ai0AFAAGAAgAAAAhALaDOJL+AAAA4QEAABMAAAAAAAAAAAAAAAAAAAAAAFtDb250ZW50X1R5cGVz&#10;XS54bWxQSwECLQAUAAYACAAAACEAOP0h/9YAAACUAQAACwAAAAAAAAAAAAAAAAAvAQAAX3JlbHMv&#10;LnJlbHNQSwECLQAUAAYACAAAACEAC/p+pWQEAADpKgAADgAAAAAAAAAAAAAAAAAuAgAAZHJzL2Uy&#10;b0RvYy54bWxQSwECLQAUAAYACAAAACEAVBhmKt0AAAAIAQAADwAAAAAAAAAAAAAAAAC+BgAAZHJz&#10;L2Rvd25yZXYueG1sUEsFBgAAAAAEAAQA8wAAAMgHAAAAAA==&#10;">
                <v:shape id="_x0000_s1051" type="#_x0000_t75" style="position:absolute;width:29121;height:3962;visibility:visible;mso-wrap-style:square">
                  <v:fill o:detectmouseclick="t"/>
                  <v:path o:connecttype="none"/>
                </v:shape>
                <v:rect id="矩形 28" o:spid="_x0000_s1052" style="position:absolute;left:1860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3AA809E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(</w:t>
                        </w:r>
                      </w:p>
                    </w:txbxContent>
                  </v:textbox>
                </v:rect>
                <v:rect id="矩形 29" o:spid="_x0000_s1053" style="position:absolute;left:4311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6B4CA75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)</w:t>
                        </w:r>
                      </w:p>
                    </w:txbxContent>
                  </v:textbox>
                </v:rect>
                <v:rect id="矩形 30" o:spid="_x0000_s1054" style="position:absolute;left:8769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D1A1ABE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(</w:t>
                        </w:r>
                      </w:p>
                    </w:txbxContent>
                  </v:textbox>
                </v:rect>
                <v:rect id="矩形 31" o:spid="_x0000_s1055" style="position:absolute;left:11131;width:1791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E01FB7E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)</w:t>
                        </w:r>
                        <w:r>
                          <w:rPr>
                            <w:rFonts w:ascii="Symbol" w:eastAsia="Malgun Gothic" w:hAnsi="Symbol" w:cs="Symbol" w:hint="eastAsia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+</w:t>
                        </w:r>
                      </w:p>
                    </w:txbxContent>
                  </v:textbox>
                </v:rect>
                <v:rect id="矩形 32" o:spid="_x0000_s1056" style="position:absolute;left:14751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963B704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(</w:t>
                        </w:r>
                      </w:p>
                    </w:txbxContent>
                  </v:textbox>
                </v:rect>
                <v:rect id="矩形 33" o:spid="_x0000_s1057" style="position:absolute;left:16776;width:673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10A6F0A2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32"/>
                            <w:szCs w:val="32"/>
                            <w:lang w:bidi="ar"/>
                          </w:rPr>
                          <w:t>)</w:t>
                        </w:r>
                      </w:p>
                    </w:txbxContent>
                  </v:textbox>
                </v:rect>
                <v:rect id="矩形 34" o:spid="_x0000_s1058" style="position:absolute;left:22606;top:679;width:52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89B9687" w14:textId="77777777" w:rsidR="00380E7C" w:rsidRDefault="006A07F8">
                        <w:pPr>
                          <w:ind w:firstLineChars="150" w:firstLine="360"/>
                        </w:pPr>
                        <w:r>
                          <w:rPr>
                            <w:rFonts w:ascii="Times New Roman" w:eastAsia="Malgun Gothic" w:hAnsi="Times New Roman" w:cs="Times New Roman"/>
                            <w:i/>
                            <w:color w:val="000000"/>
                            <w:kern w:val="0"/>
                            <w:sz w:val="24"/>
                            <w:lang w:bidi="ar"/>
                          </w:rPr>
                          <w:t>MPa</w:t>
                        </w:r>
                      </w:p>
                    </w:txbxContent>
                  </v:textbox>
                </v:rect>
                <v:rect id="矩形 35" o:spid="_x0000_s1059" style="position:absolute;left:16103;top:1638;width:3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3CE30DCE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i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s</w:t>
                        </w:r>
                      </w:p>
                    </w:txbxContent>
                  </v:textbox>
                </v:rect>
                <v:rect id="矩形 36" o:spid="_x0000_s1060" style="position:absolute;left:20205;top:679;width:228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16232EF5" w14:textId="77777777" w:rsidR="00380E7C" w:rsidRDefault="006A07F8">
                        <w:pPr>
                          <w:rPr>
                            <w:rFonts w:eastAsia="宋体"/>
                          </w:rPr>
                        </w:pPr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  <w:r>
                          <w:rPr>
                            <w:rFonts w:ascii="Times New Roman" w:eastAsia="Malgun Gothic" w:hAnsi="Times New Roman" w:cs="Times New Roman" w:hint="eastAsia"/>
                            <w:color w:val="000000"/>
                            <w:kern w:val="0"/>
                            <w:sz w:val="24"/>
                            <w:lang w:bidi="ar"/>
                          </w:rPr>
                          <w:t>17</w:t>
                        </w:r>
                      </w:p>
                    </w:txbxContent>
                  </v:textbox>
                </v:rect>
                <v:rect id="矩形 37" o:spid="_x0000_s1061" style="position:absolute;left:19805;top:679;width:38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00D0C46D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.</w:t>
                        </w:r>
                      </w:p>
                    </w:txbxContent>
                  </v:textbox>
                </v:rect>
                <v:rect id="矩形 38" o:spid="_x0000_s1062" style="position:absolute;left:19005;top:679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4353A1CD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0</w:t>
                        </w:r>
                      </w:p>
                    </w:txbxContent>
                  </v:textbox>
                </v:rect>
                <v:rect id="矩形 39" o:spid="_x0000_s1063" style="position:absolute;left:15252;top:679;width:8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2BB79AE2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P</w:t>
                        </w:r>
                      </w:p>
                    </w:txbxContent>
                  </v:textbox>
                </v:rect>
                <v:rect id="矩形 40" o:spid="_x0000_s1064" style="position:absolute;left:13074;top:679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C2282C8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u</w:t>
                        </w:r>
                      </w:p>
                    </w:txbxContent>
                  </v:textbox>
                </v:rect>
                <v:rect id="矩形 41" o:spid="_x0000_s1065" style="position:absolute;left:9271;top:679;width:8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1F80C4F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P</w:t>
                        </w:r>
                      </w:p>
                    </w:txbxContent>
                  </v:textbox>
                </v:rect>
                <v:rect id="矩形 42" o:spid="_x0000_s1066" style="position:absolute;left:7086;top:679;width:7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1BF2EE0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u</w:t>
                        </w:r>
                      </w:p>
                    </w:txbxContent>
                  </v:textbox>
                </v:rect>
                <v:rect id="矩形 43" o:spid="_x0000_s1067" style="position:absolute;left:3340;top:679;width:8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63ABBABF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P</w:t>
                        </w:r>
                      </w:p>
                    </w:txbxContent>
                  </v:textbox>
                </v:rect>
                <v:rect id="矩形 44" o:spid="_x0000_s1068" style="position:absolute;left:241;top:679;width:121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7545B392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24"/>
                            <w:lang w:bidi="ar"/>
                          </w:rPr>
                          <w:t>u²</w:t>
                        </w:r>
                      </w:p>
                    </w:txbxContent>
                  </v:textbox>
                </v:rect>
                <v:rect id="矩形 45" o:spid="_x0000_s1069" style="position:absolute;left:14058;top:558;width:4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7F49C45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2</w:t>
                        </w:r>
                      </w:p>
                    </w:txbxContent>
                  </v:textbox>
                </v:rect>
                <v:rect id="矩形 46" o:spid="_x0000_s1070" style="position:absolute;left:10102;top:1631;width:68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4F411314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m</w:t>
                        </w:r>
                      </w:p>
                    </w:txbxContent>
                  </v:textbox>
                </v:rect>
                <v:rect id="矩形 47" o:spid="_x0000_s1071" style="position:absolute;left:8077;top:558;width:4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3FCDD373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2</w:t>
                        </w:r>
                      </w:p>
                    </w:txbxContent>
                  </v:textbox>
                </v:rect>
                <v:rect id="矩形 48" o:spid="_x0000_s1072" style="position:absolute;left:1212;top:1631;width:39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701E606" w14:textId="77777777" w:rsidR="00380E7C" w:rsidRDefault="006A07F8"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kern w:val="0"/>
                            <w:sz w:val="14"/>
                            <w:szCs w:val="14"/>
                            <w:lang w:bidi="ar"/>
                          </w:rPr>
                          <w:t>c</w:t>
                        </w:r>
                      </w:p>
                    </w:txbxContent>
                  </v:textbox>
                </v:rect>
                <v:rect id="矩形 49" o:spid="_x0000_s1073" style="position:absolute;left:17729;top:501;width:8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5F6F9298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24"/>
                            <w:lang w:bidi="ar"/>
                          </w:rPr>
                          <w:t>=</w:t>
                        </w:r>
                      </w:p>
                    </w:txbxContent>
                  </v:textbox>
                </v:rect>
                <v:rect id="矩形 51" o:spid="_x0000_s1074" style="position:absolute;left:5130;top:501;width:83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7C97CCA0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24"/>
                            <w:lang w:bidi="ar"/>
                          </w:rPr>
                          <w:t>=</w:t>
                        </w:r>
                      </w:p>
                    </w:txbxContent>
                  </v:textbox>
                </v:rect>
                <v:rect id="矩形 52" o:spid="_x0000_s1075" style="position:absolute;left:2362;top:501;width:9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DF0C05F" w14:textId="77777777" w:rsidR="00380E7C" w:rsidRDefault="006A07F8">
                        <w:r>
                          <w:rPr>
                            <w:rFonts w:ascii="Symbol" w:eastAsia="Malgun Gothic" w:hAnsi="Symbol" w:cs="Symbol"/>
                            <w:color w:val="000000"/>
                            <w:kern w:val="0"/>
                            <w:sz w:val="24"/>
                            <w:lang w:bidi="ar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F440C0" w14:textId="77777777" w:rsidR="00380E7C" w:rsidRDefault="006A07F8">
      <w:pPr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 xml:space="preserve">                                       </w:t>
      </w:r>
      <w:r>
        <w:rPr>
          <w:rFonts w:ascii="Times New Roman" w:eastAsia="宋体" w:hAnsi="Times New Roman" w:cs="Times New Roman"/>
          <w:color w:val="000000"/>
          <w:sz w:val="24"/>
          <w:szCs w:val="20"/>
          <w:lang w:bidi="ar"/>
        </w:rPr>
        <w:t>≈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0.02MPa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           </w:t>
      </w:r>
    </w:p>
    <w:p w14:paraId="6364CA28" w14:textId="77777777" w:rsidR="00380E7C" w:rsidRDefault="00380E7C">
      <w:pPr>
        <w:tabs>
          <w:tab w:val="left" w:pos="435"/>
        </w:tabs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2CAC5A84" w14:textId="77777777" w:rsidR="00380E7C" w:rsidRDefault="00380E7C">
      <w:pPr>
        <w:tabs>
          <w:tab w:val="left" w:pos="435"/>
        </w:tabs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6B1948B3" w14:textId="77777777" w:rsidR="00380E7C" w:rsidRDefault="006A07F8">
      <w:pPr>
        <w:tabs>
          <w:tab w:val="left" w:pos="435"/>
        </w:tabs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 xml:space="preserve">6  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扩展不确定度</w:t>
      </w:r>
    </w:p>
    <w:p w14:paraId="4406F78F" w14:textId="77777777" w:rsidR="00380E7C" w:rsidRDefault="00380E7C">
      <w:pPr>
        <w:ind w:left="2820" w:firstLine="705"/>
        <w:rPr>
          <w:rFonts w:ascii="Times New Roman" w:eastAsia="宋体" w:hAnsi="Times New Roman" w:cs="宋体"/>
          <w:color w:val="000000"/>
          <w:sz w:val="24"/>
          <w:szCs w:val="20"/>
          <w:lang w:bidi="ar"/>
        </w:rPr>
      </w:pPr>
    </w:p>
    <w:p w14:paraId="5A53FE97" w14:textId="77777777" w:rsidR="00380E7C" w:rsidRDefault="006A07F8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取</w:t>
      </w:r>
      <w:r>
        <w:rPr>
          <w:rFonts w:ascii="Times New Roman" w:eastAsia="宋体" w:hAnsi="Times New Roman" w:cs="宋体"/>
          <w:i/>
          <w:color w:val="000000"/>
          <w:sz w:val="24"/>
          <w:szCs w:val="20"/>
          <w:lang w:bidi="ar"/>
        </w:rPr>
        <w:t>k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＝</w:t>
      </w:r>
      <w:r>
        <w:rPr>
          <w:rFonts w:ascii="Times New Roman" w:eastAsia="宋体" w:hAnsi="Times New Roman" w:cs="宋体"/>
          <w:color w:val="000000"/>
          <w:sz w:val="24"/>
          <w:szCs w:val="20"/>
          <w:lang w:bidi="ar"/>
        </w:rPr>
        <w:t>2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，则扩展不确定度为</w:t>
      </w:r>
      <w:r>
        <w:rPr>
          <w:rFonts w:ascii="Times New Roman" w:eastAsia="宋体" w:hAnsi="Times New Roman" w:cs="宋体" w:hint="eastAsia"/>
          <w:color w:val="000000"/>
          <w:sz w:val="24"/>
          <w:szCs w:val="20"/>
          <w:lang w:bidi="ar"/>
        </w:rPr>
        <w:t>:</w:t>
      </w:r>
      <w:r>
        <w:rPr>
          <w:rFonts w:ascii="Times New Roman" w:eastAsia="宋体" w:hAnsi="Times New Roman" w:cs="宋体"/>
          <w:color w:val="000000"/>
          <w:sz w:val="24"/>
          <w:szCs w:val="20"/>
        </w:rPr>
        <w:t xml:space="preserve">  </w:t>
      </w:r>
      <w:r>
        <w:rPr>
          <w:rFonts w:ascii="Times New Roman" w:eastAsia="宋体" w:hAnsi="Times New Roman" w:cs="宋体"/>
          <w:i/>
          <w:color w:val="000000"/>
          <w:sz w:val="24"/>
          <w:szCs w:val="20"/>
        </w:rPr>
        <w:t>U</w:t>
      </w:r>
      <w:r>
        <w:rPr>
          <w:rFonts w:ascii="Times New Roman" w:eastAsia="宋体" w:hAnsi="Times New Roman"/>
          <w:color w:val="000000"/>
          <w:sz w:val="24"/>
          <w:szCs w:val="20"/>
        </w:rPr>
        <w:t>＝</w:t>
      </w:r>
      <w:proofErr w:type="spellStart"/>
      <w:r>
        <w:rPr>
          <w:rFonts w:ascii="Times New Roman" w:eastAsia="宋体" w:hAnsi="Times New Roman" w:cs="宋体"/>
          <w:color w:val="000000"/>
          <w:sz w:val="24"/>
          <w:szCs w:val="20"/>
        </w:rPr>
        <w:t>k</w:t>
      </w:r>
      <w:r>
        <w:rPr>
          <w:rFonts w:ascii="Arial" w:eastAsia="宋体" w:hAnsi="Arial" w:cs="Arial"/>
          <w:color w:val="000000"/>
          <w:sz w:val="24"/>
          <w:szCs w:val="20"/>
        </w:rPr>
        <w:t>×</w:t>
      </w:r>
      <w:r>
        <w:rPr>
          <w:rFonts w:ascii="Times New Roman" w:eastAsia="宋体" w:hAnsi="Times New Roman" w:cs="宋体"/>
          <w:color w:val="000000"/>
          <w:sz w:val="24"/>
          <w:szCs w:val="20"/>
        </w:rPr>
        <w:t>u</w:t>
      </w:r>
      <w:r>
        <w:rPr>
          <w:rFonts w:ascii="Times New Roman" w:eastAsia="宋体" w:hAnsi="Times New Roman" w:cs="宋体"/>
          <w:color w:val="000000"/>
          <w:sz w:val="24"/>
          <w:szCs w:val="20"/>
          <w:vertAlign w:val="subscript"/>
        </w:rPr>
        <w:t>c</w:t>
      </w:r>
      <w:proofErr w:type="spellEnd"/>
      <w:r>
        <w:rPr>
          <w:rFonts w:ascii="Times New Roman" w:eastAsia="宋体" w:hAnsi="Times New Roman"/>
          <w:color w:val="000000"/>
          <w:sz w:val="24"/>
          <w:szCs w:val="20"/>
        </w:rPr>
        <w:t>（</w:t>
      </w:r>
      <w:r>
        <w:rPr>
          <w:rFonts w:ascii="Times New Roman" w:eastAsia="宋体" w:hAnsi="Times New Roman" w:cs="宋体"/>
          <w:color w:val="000000"/>
          <w:sz w:val="24"/>
          <w:szCs w:val="20"/>
        </w:rPr>
        <w:t>P</w:t>
      </w:r>
      <w:r>
        <w:rPr>
          <w:rFonts w:ascii="Times New Roman" w:eastAsia="宋体" w:hAnsi="Times New Roman"/>
          <w:color w:val="000000"/>
          <w:sz w:val="24"/>
          <w:szCs w:val="20"/>
        </w:rPr>
        <w:t>）＝</w:t>
      </w:r>
      <w:r>
        <w:rPr>
          <w:rFonts w:ascii="Times New Roman" w:eastAsia="宋体" w:hAnsi="Times New Roman" w:cs="宋体"/>
          <w:color w:val="000000"/>
          <w:sz w:val="24"/>
          <w:szCs w:val="20"/>
        </w:rPr>
        <w:t>0.0</w:t>
      </w:r>
      <w:r>
        <w:rPr>
          <w:rFonts w:ascii="Times New Roman" w:eastAsia="宋体" w:hAnsi="Times New Roman" w:cs="宋体" w:hint="eastAsia"/>
          <w:color w:val="000000"/>
          <w:sz w:val="24"/>
          <w:szCs w:val="20"/>
        </w:rPr>
        <w:t>4</w:t>
      </w:r>
      <w:r>
        <w:rPr>
          <w:rFonts w:ascii="Times New Roman" w:eastAsia="宋体" w:hAnsi="Times New Roman" w:cs="宋体"/>
          <w:color w:val="000000"/>
          <w:sz w:val="24"/>
          <w:szCs w:val="20"/>
        </w:rPr>
        <w:t xml:space="preserve">MPa </w:t>
      </w:r>
    </w:p>
    <w:p w14:paraId="635AD84C" w14:textId="77777777" w:rsidR="00380E7C" w:rsidRDefault="00380E7C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2F28B599" w14:textId="77777777" w:rsidR="00380E7C" w:rsidRDefault="00380E7C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47CB8E31" w14:textId="77777777" w:rsidR="00380E7C" w:rsidRDefault="00380E7C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671ABEF2" w14:textId="77777777" w:rsidR="00380E7C" w:rsidRDefault="00380E7C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</w:p>
    <w:p w14:paraId="081C3F41" w14:textId="77777777" w:rsidR="00380E7C" w:rsidRDefault="006A07F8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/>
          <w:sz w:val="24"/>
          <w:szCs w:val="20"/>
        </w:rPr>
        <w:t>评定人：刘志存</w:t>
      </w:r>
    </w:p>
    <w:sectPr w:rsidR="00380E7C">
      <w:pgSz w:w="12240" w:h="15840"/>
      <w:pgMar w:top="816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xMzRhY2VjMTkzYjI3NDE3NDIwNDhkOTI1ZDU5ZTcifQ=="/>
  </w:docVars>
  <w:rsids>
    <w:rsidRoot w:val="00380E7C"/>
    <w:rsid w:val="00380E7C"/>
    <w:rsid w:val="006A07F8"/>
    <w:rsid w:val="06D67DBC"/>
    <w:rsid w:val="0CCB3224"/>
    <w:rsid w:val="1CFF1431"/>
    <w:rsid w:val="2E936D67"/>
    <w:rsid w:val="32F63BB9"/>
    <w:rsid w:val="376C44FE"/>
    <w:rsid w:val="3A092954"/>
    <w:rsid w:val="3AF36D6D"/>
    <w:rsid w:val="3C1509F5"/>
    <w:rsid w:val="48B318D9"/>
    <w:rsid w:val="52367206"/>
    <w:rsid w:val="66983BBE"/>
    <w:rsid w:val="69B22C27"/>
    <w:rsid w:val="6AA5156E"/>
    <w:rsid w:val="6C163B35"/>
    <w:rsid w:val="7D8C7478"/>
    <w:rsid w:val="7E4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12138F"/>
  <w15:docId w15:val="{F391440B-F8E4-42DB-A0AA-94C9131B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Malgun Gothic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julumei@outlook.com</cp:lastModifiedBy>
  <cp:revision>2</cp:revision>
  <dcterms:created xsi:type="dcterms:W3CDTF">2022-08-26T14:00:00Z</dcterms:created>
  <dcterms:modified xsi:type="dcterms:W3CDTF">2022-09-09T15:38:00Z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244022BDBB0A4D56B8686CFA7E1DC019</vt:lpwstr>
  </property>
</Properties>
</file>