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22" w:rsidRDefault="00DF4F8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1044-2021-2022</w:t>
      </w:r>
      <w:bookmarkEnd w:id="0"/>
    </w:p>
    <w:p w:rsidR="00426522" w:rsidRDefault="00DF4F8A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09"/>
        <w:gridCol w:w="1417"/>
        <w:gridCol w:w="2694"/>
        <w:gridCol w:w="708"/>
        <w:gridCol w:w="1276"/>
        <w:gridCol w:w="1559"/>
      </w:tblGrid>
      <w:tr w:rsidR="00426522">
        <w:trPr>
          <w:trHeight w:val="596"/>
        </w:trPr>
        <w:tc>
          <w:tcPr>
            <w:tcW w:w="1951" w:type="dxa"/>
            <w:gridSpan w:val="2"/>
            <w:vAlign w:val="center"/>
          </w:tcPr>
          <w:p w:rsidR="00426522" w:rsidRDefault="00DF4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测量过程名称</w:t>
            </w:r>
          </w:p>
        </w:tc>
        <w:tc>
          <w:tcPr>
            <w:tcW w:w="2126" w:type="dxa"/>
            <w:gridSpan w:val="2"/>
            <w:vAlign w:val="center"/>
          </w:tcPr>
          <w:p w:rsidR="00426522" w:rsidRDefault="00DF4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在线监测系统时钟误差检测过程</w:t>
            </w:r>
          </w:p>
        </w:tc>
        <w:tc>
          <w:tcPr>
            <w:tcW w:w="2694" w:type="dxa"/>
            <w:vAlign w:val="center"/>
          </w:tcPr>
          <w:p w:rsidR="00426522" w:rsidRDefault="00DF4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被测参数要求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含公差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426522" w:rsidRDefault="00DF4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时钟误差±</w:t>
            </w:r>
            <w:r>
              <w:rPr>
                <w:color w:val="000000" w:themeColor="text1"/>
              </w:rPr>
              <w:t>20s</w:t>
            </w:r>
          </w:p>
        </w:tc>
      </w:tr>
      <w:tr w:rsidR="00426522">
        <w:trPr>
          <w:trHeight w:val="419"/>
        </w:trPr>
        <w:tc>
          <w:tcPr>
            <w:tcW w:w="4077" w:type="dxa"/>
            <w:gridSpan w:val="4"/>
            <w:vAlign w:val="center"/>
          </w:tcPr>
          <w:p w:rsidR="00426522" w:rsidRDefault="00DF4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被测参数要求识别依据文件</w:t>
            </w:r>
          </w:p>
        </w:tc>
        <w:tc>
          <w:tcPr>
            <w:tcW w:w="6237" w:type="dxa"/>
            <w:gridSpan w:val="4"/>
            <w:vAlign w:val="center"/>
          </w:tcPr>
          <w:p w:rsidR="00426522" w:rsidRDefault="00DF4F8A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1"/>
                <w:shd w:val="clear" w:color="auto" w:fill="FFFFFF"/>
              </w:rPr>
              <w:t>QHYJCL-GF-001</w:t>
            </w:r>
            <w:r>
              <w:rPr>
                <w:color w:val="000000" w:themeColor="text1"/>
                <w:szCs w:val="21"/>
                <w:shd w:val="clear" w:color="auto" w:fill="FFFFFF"/>
              </w:rPr>
              <w:t>《</w:t>
            </w:r>
            <w:r>
              <w:rPr>
                <w:rFonts w:hint="eastAsia"/>
                <w:color w:val="000000" w:themeColor="text1"/>
                <w:szCs w:val="21"/>
              </w:rPr>
              <w:t>在线监测系统时钟误差检测过程</w:t>
            </w:r>
            <w:r>
              <w:rPr>
                <w:color w:val="000000" w:themeColor="text1"/>
                <w:szCs w:val="21"/>
              </w:rPr>
              <w:t>控制规范</w:t>
            </w:r>
            <w:r>
              <w:rPr>
                <w:color w:val="000000" w:themeColor="text1"/>
                <w:szCs w:val="21"/>
                <w:shd w:val="clear" w:color="auto" w:fill="FFFFFF"/>
              </w:rPr>
              <w:t>》</w:t>
            </w:r>
          </w:p>
        </w:tc>
      </w:tr>
      <w:tr w:rsidR="00426522">
        <w:trPr>
          <w:trHeight w:val="2228"/>
        </w:trPr>
        <w:tc>
          <w:tcPr>
            <w:tcW w:w="10314" w:type="dxa"/>
            <w:gridSpan w:val="8"/>
          </w:tcPr>
          <w:p w:rsidR="00426522" w:rsidRDefault="00DF4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计量要求导出方法（可另附）</w:t>
            </w:r>
          </w:p>
          <w:p w:rsidR="00426522" w:rsidRDefault="00DF4F8A">
            <w:pPr>
              <w:spacing w:line="36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测量参数公差范围：Ｔ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=40S</w:t>
            </w:r>
          </w:p>
          <w:p w:rsidR="00426522" w:rsidRDefault="00DF4F8A">
            <w:pPr>
              <w:spacing w:line="36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、测量设备的最大允许误差</w:t>
            </w:r>
            <w:r>
              <w:rPr>
                <w:rFonts w:ascii="Times New Roman" w:eastAsia="宋体" w:hAnsi="Times New Roman" w:cs="Times New Roman"/>
                <w:color w:val="000000" w:themeColor="text1"/>
                <w:position w:val="-14"/>
                <w:szCs w:val="21"/>
              </w:rPr>
              <w:object w:dxaOrig="40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8pt" o:ole="">
                  <v:imagedata r:id="rId8" o:title=""/>
                </v:shape>
                <o:OLEObject Type="Embed" ProgID="Equation.3" ShapeID="_x0000_i1025" DrawAspect="Content" ObjectID="_1724128199" r:id="rId9"/>
              </w:objec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Ｔ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×1/3=40s×1/3=13.3s</w:t>
            </w:r>
          </w:p>
          <w:p w:rsidR="00426522" w:rsidRDefault="00DF4F8A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、测量设备校准不确定度推导：</w:t>
            </w:r>
          </w:p>
          <w:p w:rsidR="00426522" w:rsidRDefault="00DF4F8A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                =13.3s×1/3=4.43s</w:t>
            </w:r>
          </w:p>
          <w:p w:rsidR="00426522" w:rsidRDefault="00DF4F8A">
            <w:pPr>
              <w:rPr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被测参数测量范围：</w:t>
            </w:r>
            <w:r>
              <w:rPr>
                <w:rFonts w:hint="eastAsia"/>
                <w:color w:val="000000" w:themeColor="text1"/>
              </w:rPr>
              <w:t>时钟误差±</w:t>
            </w:r>
            <w:r>
              <w:rPr>
                <w:color w:val="000000" w:themeColor="text1"/>
              </w:rPr>
              <w:t>20s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选用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型号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D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M1-002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电子秒表进行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测量。</w:t>
            </w:r>
          </w:p>
        </w:tc>
      </w:tr>
      <w:tr w:rsidR="00426522">
        <w:trPr>
          <w:trHeight w:val="337"/>
        </w:trPr>
        <w:tc>
          <w:tcPr>
            <w:tcW w:w="1101" w:type="dxa"/>
            <w:vMerge w:val="restart"/>
            <w:vAlign w:val="center"/>
          </w:tcPr>
          <w:p w:rsidR="00426522" w:rsidRDefault="00DF4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426522" w:rsidRDefault="00DF4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417" w:type="dxa"/>
            <w:vAlign w:val="center"/>
          </w:tcPr>
          <w:p w:rsidR="00426522" w:rsidRDefault="00DF4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3402" w:type="dxa"/>
            <w:gridSpan w:val="2"/>
            <w:vAlign w:val="center"/>
          </w:tcPr>
          <w:p w:rsidR="00426522" w:rsidRDefault="00DF4F8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:rsidR="00426522" w:rsidRDefault="00DF4F8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426522" w:rsidRDefault="00DF4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426522" w:rsidRDefault="00DF4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426522">
        <w:trPr>
          <w:trHeight w:val="337"/>
        </w:trPr>
        <w:tc>
          <w:tcPr>
            <w:tcW w:w="1101" w:type="dxa"/>
            <w:vMerge/>
          </w:tcPr>
          <w:p w:rsidR="00426522" w:rsidRDefault="00426522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426522" w:rsidRDefault="00DF4F8A">
            <w:pPr>
              <w:rPr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电子秒表</w:t>
            </w:r>
            <w:r>
              <w:rPr>
                <w:rFonts w:hint="eastAsia"/>
                <w:color w:val="000000" w:themeColor="text1"/>
              </w:rPr>
              <w:t>/2</w:t>
            </w:r>
            <w:r>
              <w:rPr>
                <w:color w:val="000000" w:themeColor="text1"/>
              </w:rPr>
              <w:t>020081</w:t>
            </w:r>
          </w:p>
        </w:tc>
        <w:tc>
          <w:tcPr>
            <w:tcW w:w="1417" w:type="dxa"/>
          </w:tcPr>
          <w:p w:rsidR="00426522" w:rsidRDefault="00DF4F8A">
            <w:pPr>
              <w:rPr>
                <w:color w:val="000000" w:themeColor="text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D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M1-002</w:t>
            </w:r>
          </w:p>
        </w:tc>
        <w:tc>
          <w:tcPr>
            <w:tcW w:w="3402" w:type="dxa"/>
            <w:gridSpan w:val="2"/>
          </w:tcPr>
          <w:p w:rsidR="00426522" w:rsidRDefault="00DF4F8A">
            <w:pPr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标准值为</w:t>
            </w: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0min</w:t>
            </w:r>
            <w:r>
              <w:rPr>
                <w:rFonts w:hint="eastAsia"/>
                <w:color w:val="000000" w:themeColor="text1"/>
                <w:szCs w:val="21"/>
              </w:rPr>
              <w:t>时，误差值为</w:t>
            </w:r>
            <w:r>
              <w:rPr>
                <w:rFonts w:hint="eastAsia"/>
                <w:color w:val="000000" w:themeColor="text1"/>
                <w:szCs w:val="21"/>
              </w:rPr>
              <w:t>0.</w:t>
            </w:r>
            <w:r>
              <w:rPr>
                <w:color w:val="000000" w:themeColor="text1"/>
                <w:szCs w:val="21"/>
              </w:rPr>
              <w:t>02</w:t>
            </w:r>
            <w:r>
              <w:rPr>
                <w:rFonts w:hint="eastAsia"/>
                <w:color w:val="000000" w:themeColor="text1"/>
                <w:szCs w:val="21"/>
              </w:rPr>
              <w:t>s</w:t>
            </w:r>
          </w:p>
        </w:tc>
        <w:tc>
          <w:tcPr>
            <w:tcW w:w="1276" w:type="dxa"/>
          </w:tcPr>
          <w:p w:rsidR="00426522" w:rsidRDefault="00DF4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DB21J-AG 101534</w:t>
            </w:r>
          </w:p>
        </w:tc>
        <w:tc>
          <w:tcPr>
            <w:tcW w:w="1559" w:type="dxa"/>
          </w:tcPr>
          <w:p w:rsidR="00426522" w:rsidRDefault="00DF4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2021/12/16</w:t>
            </w:r>
          </w:p>
        </w:tc>
      </w:tr>
      <w:tr w:rsidR="00426522">
        <w:trPr>
          <w:trHeight w:val="3115"/>
        </w:trPr>
        <w:tc>
          <w:tcPr>
            <w:tcW w:w="10314" w:type="dxa"/>
            <w:gridSpan w:val="8"/>
          </w:tcPr>
          <w:p w:rsidR="00426522" w:rsidRDefault="00DF4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计量验证记录</w:t>
            </w:r>
          </w:p>
          <w:p w:rsidR="00426522" w:rsidRDefault="00426522">
            <w:pPr>
              <w:rPr>
                <w:color w:val="000000" w:themeColor="text1"/>
              </w:rPr>
            </w:pPr>
          </w:p>
          <w:p w:rsidR="00426522" w:rsidRDefault="00DF4F8A">
            <w:pPr>
              <w:spacing w:line="400" w:lineRule="exact"/>
              <w:ind w:firstLineChars="100" w:firstLine="21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测量设备的最大允许误差为</w:t>
            </w:r>
            <w:r>
              <w:rPr>
                <w:rFonts w:hint="eastAsia"/>
                <w:color w:val="000000" w:themeColor="text1"/>
                <w:szCs w:val="21"/>
              </w:rPr>
              <w:t>0.</w:t>
            </w:r>
            <w:r>
              <w:rPr>
                <w:color w:val="000000" w:themeColor="text1"/>
                <w:szCs w:val="21"/>
              </w:rPr>
              <w:t>02</w:t>
            </w:r>
            <w:r>
              <w:rPr>
                <w:rFonts w:hint="eastAsia"/>
                <w:color w:val="000000" w:themeColor="text1"/>
                <w:szCs w:val="21"/>
              </w:rPr>
              <w:t>s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，满足导出计量要求最大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允许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误差</w:t>
            </w:r>
            <w:r>
              <w:rPr>
                <w:rFonts w:ascii="Times New Roman" w:eastAsia="宋体" w:hAnsi="Times New Roman" w:cs="Times New Roman"/>
                <w:color w:val="000000" w:themeColor="text1"/>
                <w:position w:val="-14"/>
                <w:szCs w:val="21"/>
              </w:rPr>
              <w:object w:dxaOrig="405" w:dyaOrig="360">
                <v:shape id="_x0000_i1026" type="#_x0000_t75" style="width:20.25pt;height:18pt" o:ole="">
                  <v:imagedata r:id="rId8" o:title=""/>
                </v:shape>
                <o:OLEObject Type="Embed" ProgID="Equation.3" ShapeID="_x0000_i1026" DrawAspect="Content" ObjectID="_1724128200" r:id="rId11"/>
              </w:objec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≤13.3s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的要求；</w:t>
            </w:r>
          </w:p>
          <w:p w:rsidR="00426522" w:rsidRDefault="00426522">
            <w:pPr>
              <w:rPr>
                <w:color w:val="000000" w:themeColor="text1"/>
              </w:rPr>
            </w:pPr>
          </w:p>
          <w:p w:rsidR="00426522" w:rsidRDefault="00DF4F8A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验证结论：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√符</w:t>
            </w:r>
            <w:r>
              <w:rPr>
                <w:rFonts w:hint="eastAsia"/>
                <w:color w:val="000000" w:themeColor="text1"/>
                <w:szCs w:val="21"/>
              </w:rPr>
              <w:t>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有缺陷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szCs w:val="21"/>
              </w:rPr>
              <w:t>不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符</w:t>
            </w:r>
            <w:r>
              <w:rPr>
                <w:rFonts w:hint="eastAsia"/>
                <w:color w:val="000000" w:themeColor="text1"/>
                <w:szCs w:val="21"/>
              </w:rPr>
              <w:t>合（注：在选项上打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√</w:t>
            </w:r>
            <w:r>
              <w:rPr>
                <w:rFonts w:hint="eastAsia"/>
                <w:color w:val="000000" w:themeColor="text1"/>
                <w:szCs w:val="21"/>
              </w:rPr>
              <w:t>，只选一项）</w:t>
            </w:r>
          </w:p>
          <w:p w:rsidR="00426522" w:rsidRDefault="00426522">
            <w:pPr>
              <w:rPr>
                <w:rFonts w:hint="eastAsia"/>
                <w:color w:val="000000" w:themeColor="text1"/>
                <w:szCs w:val="21"/>
              </w:rPr>
            </w:pPr>
            <w:bookmarkStart w:id="1" w:name="_GoBack"/>
            <w:bookmarkEnd w:id="1"/>
          </w:p>
          <w:p w:rsidR="00426522" w:rsidRDefault="00DF4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验证人员签字：</w:t>
            </w:r>
            <w:r>
              <w:rPr>
                <w:rFonts w:hint="eastAsia"/>
                <w:color w:val="000000" w:themeColor="text1"/>
              </w:rPr>
              <w:t xml:space="preserve">   </w:t>
            </w:r>
            <w:r w:rsidR="009F6473" w:rsidRPr="009F6473">
              <w:rPr>
                <w:noProof/>
                <w:color w:val="000000" w:themeColor="text1"/>
              </w:rPr>
              <w:drawing>
                <wp:inline distT="0" distB="0" distL="0" distR="0">
                  <wp:extent cx="647700" cy="328561"/>
                  <wp:effectExtent l="0" t="0" r="0" b="0"/>
                  <wp:docPr id="3" name="图片 3" descr="C:\Users\LENOVO\AppData\Local\Temp\WeChat Files\16fb2422c3f00afadc24126b47dd8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AppData\Local\Temp\WeChat Files\16fb2422c3f00afadc24126b47dd8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627" cy="332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 w:themeColor="text1"/>
              </w:rPr>
              <w:t xml:space="preserve">       </w:t>
            </w:r>
            <w:r w:rsidR="009F6473">
              <w:rPr>
                <w:color w:val="000000" w:themeColor="text1"/>
              </w:rPr>
              <w:t xml:space="preserve">                 </w:t>
            </w:r>
            <w:r>
              <w:rPr>
                <w:rFonts w:hint="eastAsia"/>
                <w:color w:val="000000" w:themeColor="text1"/>
              </w:rPr>
              <w:t>验证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日期：</w:t>
            </w:r>
            <w:r w:rsidR="009F647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</w:t>
            </w:r>
            <w:r w:rsidR="009F647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9F647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9F647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</w:t>
            </w:r>
          </w:p>
        </w:tc>
      </w:tr>
      <w:tr w:rsidR="00426522">
        <w:trPr>
          <w:trHeight w:val="56"/>
        </w:trPr>
        <w:tc>
          <w:tcPr>
            <w:tcW w:w="10314" w:type="dxa"/>
            <w:gridSpan w:val="8"/>
          </w:tcPr>
          <w:p w:rsidR="00426522" w:rsidRDefault="00DF4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认证审核记录：</w:t>
            </w:r>
          </w:p>
          <w:p w:rsidR="00426522" w:rsidRDefault="00DF4F8A">
            <w:pPr>
              <w:numPr>
                <w:ilvl w:val="0"/>
                <w:numId w:val="1"/>
              </w:numPr>
              <w:suppressLineNumbers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被测参数要求识别代表了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顾客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的要求；</w:t>
            </w:r>
          </w:p>
          <w:p w:rsidR="00426522" w:rsidRDefault="00DF4F8A">
            <w:pPr>
              <w:numPr>
                <w:ilvl w:val="0"/>
                <w:numId w:val="1"/>
              </w:numPr>
              <w:suppressLineNumbers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计量要求导出方法正确；</w:t>
            </w:r>
          </w:p>
          <w:p w:rsidR="00426522" w:rsidRDefault="00DF4F8A">
            <w:pPr>
              <w:numPr>
                <w:ilvl w:val="0"/>
                <w:numId w:val="1"/>
              </w:numPr>
              <w:suppressLineNumbers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测量设备的配备满足计量要求；</w:t>
            </w:r>
          </w:p>
          <w:p w:rsidR="00426522" w:rsidRDefault="00DF4F8A">
            <w:pPr>
              <w:numPr>
                <w:ilvl w:val="0"/>
                <w:numId w:val="1"/>
              </w:numPr>
              <w:suppressLineNumbers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测量设备经校准；</w:t>
            </w:r>
          </w:p>
          <w:p w:rsidR="00426522" w:rsidRDefault="00DF4F8A">
            <w:pPr>
              <w:numPr>
                <w:ilvl w:val="0"/>
                <w:numId w:val="1"/>
              </w:numPr>
              <w:suppressLineNumbers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测量设备验证方法正确。</w:t>
            </w:r>
          </w:p>
          <w:p w:rsidR="00426522" w:rsidRDefault="00426522">
            <w:pPr>
              <w:rPr>
                <w:color w:val="000000" w:themeColor="text1"/>
              </w:rPr>
            </w:pPr>
          </w:p>
          <w:p w:rsidR="00426522" w:rsidRDefault="00DF4F8A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782320</wp:posOffset>
                  </wp:positionH>
                  <wp:positionV relativeFrom="paragraph">
                    <wp:posOffset>120650</wp:posOffset>
                  </wp:positionV>
                  <wp:extent cx="665480" cy="348615"/>
                  <wp:effectExtent l="0" t="0" r="5080" b="1905"/>
                  <wp:wrapNone/>
                  <wp:docPr id="1" name="图片 2" descr="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张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26522" w:rsidRDefault="00DF4F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审核员意见：</w:t>
            </w:r>
          </w:p>
          <w:p w:rsidR="009F6473" w:rsidRDefault="009F6473">
            <w:pPr>
              <w:rPr>
                <w:rFonts w:hint="eastAsia"/>
                <w:color w:val="000000" w:themeColor="text1"/>
              </w:rPr>
            </w:pPr>
          </w:p>
          <w:p w:rsidR="00426522" w:rsidRDefault="00DF4F8A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企业</w:t>
            </w:r>
            <w:r>
              <w:rPr>
                <w:rFonts w:hint="eastAsia"/>
                <w:color w:val="000000" w:themeColor="text1"/>
                <w:szCs w:val="21"/>
              </w:rPr>
              <w:t>代表签字：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</w:t>
            </w:r>
            <w:r w:rsidR="009F6473" w:rsidRPr="009F6473">
              <w:rPr>
                <w:noProof/>
                <w:color w:val="000000" w:themeColor="text1"/>
              </w:rPr>
              <w:drawing>
                <wp:inline distT="0" distB="0" distL="0" distR="0" wp14:anchorId="3255F304" wp14:editId="2658A251">
                  <wp:extent cx="733425" cy="421940"/>
                  <wp:effectExtent l="0" t="0" r="0" b="0"/>
                  <wp:docPr id="4" name="图片 4" descr="C:\Users\LENOVO\AppData\Local\Temp\WeChat Files\fd9f49dda9c2c1b0149856b7de98e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VO\AppData\Local\Temp\WeChat Files\fd9f49dda9c2c1b0149856b7de98e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908" cy="430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473">
              <w:rPr>
                <w:rFonts w:hint="eastAsia"/>
                <w:color w:val="000000" w:themeColor="text1"/>
                <w:szCs w:val="21"/>
              </w:rPr>
              <w:t xml:space="preserve">             </w:t>
            </w:r>
            <w:r>
              <w:rPr>
                <w:rFonts w:hint="eastAsia"/>
                <w:color w:val="000000" w:themeColor="text1"/>
                <w:szCs w:val="21"/>
              </w:rPr>
              <w:t>审核日期：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9F6473">
              <w:rPr>
                <w:color w:val="000000" w:themeColor="text1"/>
                <w:szCs w:val="21"/>
              </w:rPr>
              <w:t>2022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9F6473">
              <w:rPr>
                <w:color w:val="000000" w:themeColor="text1"/>
                <w:szCs w:val="21"/>
              </w:rPr>
              <w:t>9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9F6473">
              <w:rPr>
                <w:color w:val="000000" w:themeColor="text1"/>
                <w:szCs w:val="21"/>
              </w:rPr>
              <w:t>6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</w:p>
          <w:p w:rsidR="00426522" w:rsidRDefault="00426522">
            <w:pPr>
              <w:rPr>
                <w:color w:val="000000" w:themeColor="text1"/>
                <w:szCs w:val="21"/>
              </w:rPr>
            </w:pPr>
          </w:p>
        </w:tc>
      </w:tr>
    </w:tbl>
    <w:p w:rsidR="00426522" w:rsidRDefault="00426522">
      <w:pPr>
        <w:rPr>
          <w:rFonts w:ascii="Times New Roman" w:eastAsia="宋体" w:hAnsi="Times New Roman" w:cs="Times New Roman"/>
          <w:szCs w:val="21"/>
        </w:rPr>
      </w:pPr>
    </w:p>
    <w:sectPr w:rsidR="00426522">
      <w:headerReference w:type="default" r:id="rId15"/>
      <w:footerReference w:type="default" r:id="rId1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F8A" w:rsidRDefault="00DF4F8A">
      <w:r>
        <w:separator/>
      </w:r>
    </w:p>
  </w:endnote>
  <w:endnote w:type="continuationSeparator" w:id="0">
    <w:p w:rsidR="00DF4F8A" w:rsidRDefault="00DF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1918080"/>
    </w:sdtPr>
    <w:sdtEndPr/>
    <w:sdtContent>
      <w:p w:rsidR="00426522" w:rsidRDefault="00DF4F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473" w:rsidRPr="009F6473">
          <w:rPr>
            <w:noProof/>
            <w:lang w:val="zh-CN"/>
          </w:rPr>
          <w:t>1</w:t>
        </w:r>
        <w:r>
          <w:fldChar w:fldCharType="end"/>
        </w:r>
      </w:p>
    </w:sdtContent>
  </w:sdt>
  <w:p w:rsidR="00426522" w:rsidRDefault="004265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F8A" w:rsidRDefault="00DF4F8A">
      <w:r>
        <w:separator/>
      </w:r>
    </w:p>
  </w:footnote>
  <w:footnote w:type="continuationSeparator" w:id="0">
    <w:p w:rsidR="00DF4F8A" w:rsidRDefault="00DF4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522" w:rsidRDefault="00DF4F8A">
    <w:pPr>
      <w:pStyle w:val="a7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6522" w:rsidRDefault="00DF4F8A">
    <w:pPr>
      <w:pStyle w:val="a7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9264;mso-width-relative:page;mso-height-relative:page" stroked="f">
          <v:textbox>
            <w:txbxContent>
              <w:p w:rsidR="00426522" w:rsidRDefault="00DF4F8A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26522" w:rsidRDefault="00DF4F8A">
    <w:pPr>
      <w:pStyle w:val="a7"/>
      <w:pBdr>
        <w:bottom w:val="none" w:sz="0" w:space="0" w:color="auto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26522" w:rsidRDefault="00DF4F8A">
    <w:r>
      <w:pict>
        <v:line id="_x0000_s3074" style="position:absolute;left:0;text-align:left;z-index:251660288;mso-width-relative:page;mso-height-relative:page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ZmOWZkODM0NjRhODhmNDdkZjFhZWZmZDUzYzAzNzEifQ=="/>
  </w:docVars>
  <w:rsids>
    <w:rsidRoot w:val="00C11F7E"/>
    <w:rsid w:val="000309BD"/>
    <w:rsid w:val="00164A7F"/>
    <w:rsid w:val="00426522"/>
    <w:rsid w:val="004D27A8"/>
    <w:rsid w:val="005E33A7"/>
    <w:rsid w:val="0064204B"/>
    <w:rsid w:val="006E6C7E"/>
    <w:rsid w:val="00793B1A"/>
    <w:rsid w:val="007C4754"/>
    <w:rsid w:val="007D62DD"/>
    <w:rsid w:val="009F6473"/>
    <w:rsid w:val="00C11F7E"/>
    <w:rsid w:val="00CE1724"/>
    <w:rsid w:val="00DE0CCD"/>
    <w:rsid w:val="00DF4F8A"/>
    <w:rsid w:val="00F15248"/>
    <w:rsid w:val="00F6564B"/>
    <w:rsid w:val="051F09D5"/>
    <w:rsid w:val="3D0D46DF"/>
    <w:rsid w:val="480B6314"/>
    <w:rsid w:val="66823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1"/>
    </o:shapelayout>
  </w:shapeDefaults>
  <w:decimalSymbol w:val="."/>
  <w:listSeparator w:val=","/>
  <w14:docId w14:val="6C1B5519"/>
  <w15:docId w15:val="{4B630F62-9586-489A-91AF-AB7FE94D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LENOVO</cp:lastModifiedBy>
  <cp:revision>46</cp:revision>
  <cp:lastPrinted>2017-02-16T05:50:00Z</cp:lastPrinted>
  <dcterms:created xsi:type="dcterms:W3CDTF">2015-10-14T00:38:00Z</dcterms:created>
  <dcterms:modified xsi:type="dcterms:W3CDTF">2022-09-07T23:43:00Z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A64C62C6C7F84800AAFFDF10FBAA9573</vt:lpwstr>
  </property>
</Properties>
</file>