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B" w:rsidRDefault="00836C56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87D0B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F87D0B" w:rsidRDefault="00836C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r w:rsidR="005D2631" w:rsidRPr="005D2631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河北铨索智能装备有限公司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曹红社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 w:rsidP="005D263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审核时间：202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至202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  <w:r w:rsidR="001433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5D2631" w:rsidRPr="005D2631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91130525MA0DP24A8N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20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DB5A6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</w:t>
            </w:r>
            <w:r w:rsid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2029.6.11日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5D2631" w:rsidRPr="005D263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智能基础制造装备、销售:高速精密重载轴承制造、销售;智能机器人研发、销售:人工智能硬件销售,(依法须经批准的项目，经相关部门批准后方可开展经营活动)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F87D0B" w:rsidRDefault="00DB5A63" w:rsidP="00DB5A63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0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Q：</w:t>
            </w:r>
            <w:r w:rsidR="0035776F" w:rsidRPr="0035776F">
              <w:rPr>
                <w:rFonts w:hint="eastAsia"/>
                <w:sz w:val="20"/>
              </w:rPr>
              <w:t>高速精密重载轴承制造、销售</w:t>
            </w:r>
            <w:bookmarkEnd w:id="0"/>
            <w:r w:rsidR="00836C56" w:rsidRPr="00DB5A63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DB5A6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EE3F40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F87D0B" w:rsidRDefault="00836C5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F87D0B" w:rsidRDefault="00836C56" w:rsidP="00B10107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F87D0B" w:rsidRDefault="00062473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lastRenderedPageBreak/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35776F" w:rsidRPr="0035776F">
              <w:rPr>
                <w:rFonts w:hint="eastAsia"/>
                <w:u w:val="single"/>
              </w:rPr>
              <w:t>河北省邢台市隆尧县经济开发区（南区）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35776F" w:rsidRPr="0035776F">
              <w:rPr>
                <w:rFonts w:hint="eastAsia"/>
                <w:u w:val="single"/>
              </w:rPr>
              <w:t>河北省邢台市隆尧县经济开发区（南区）</w:t>
            </w:r>
            <w:r w:rsidRPr="0006247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EE3F40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F87D0B" w:rsidRDefault="002041FC" w:rsidP="00F342C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2041FC">
              <w:rPr>
                <w:rFonts w:asciiTheme="minorEastAsia" w:eastAsiaTheme="minorEastAsia" w:hAnsiTheme="minorEastAsia" w:hint="eastAsia"/>
                <w:color w:val="000000"/>
              </w:rPr>
              <w:t>备料→ 磨平面→ 磨外径→ 磨内径→加工倒角→稳定回火→组装→防锈包装→交付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F87D0B" w:rsidRDefault="00836C56" w:rsidP="002041F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6247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D2087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EE3F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</w:t>
            </w:r>
            <w:r w:rsidR="002041F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.1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确定风险的识别和评价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2041FC">
              <w:rPr>
                <w:rFonts w:hint="eastAsia"/>
                <w:b/>
                <w:color w:val="000000"/>
                <w:szCs w:val="21"/>
                <w:u w:val="single"/>
              </w:rPr>
              <w:t xml:space="preserve"> </w:t>
            </w:r>
            <w:r w:rsidR="00665BB9">
              <w:rPr>
                <w:rFonts w:hint="eastAsia"/>
                <w:b/>
                <w:color w:val="000000"/>
                <w:szCs w:val="21"/>
                <w:u w:val="single"/>
              </w:rPr>
              <w:t>钢圈</w:t>
            </w:r>
            <w:proofErr w:type="gramStart"/>
            <w:r w:rsidR="002041FC" w:rsidRPr="002041FC">
              <w:rPr>
                <w:rFonts w:hint="eastAsia"/>
                <w:b/>
                <w:color w:val="000000"/>
                <w:szCs w:val="21"/>
                <w:u w:val="single"/>
              </w:rPr>
              <w:t>车加工</w:t>
            </w:r>
            <w:proofErr w:type="gramEnd"/>
            <w:r w:rsidR="002041FC" w:rsidRPr="002041FC">
              <w:rPr>
                <w:rFonts w:hint="eastAsia"/>
                <w:b/>
                <w:color w:val="000000"/>
                <w:szCs w:val="21"/>
                <w:u w:val="single"/>
              </w:rPr>
              <w:t>过程</w:t>
            </w:r>
            <w:r w:rsidRPr="005A1E58">
              <w:rPr>
                <w:rFonts w:hint="eastAsia"/>
                <w:b/>
                <w:color w:val="000000"/>
                <w:szCs w:val="21"/>
                <w:u w:val="single"/>
              </w:rPr>
              <w:t xml:space="preserve">      </w:t>
            </w:r>
          </w:p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F87D0B" w:rsidRDefault="00836C5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F87D0B" w:rsidRDefault="00836C5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70158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70158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pStyle w:val="a3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5A1E58" w:rsidRDefault="0045220E" w:rsidP="00D2087D">
            <w:pPr>
              <w:widowControl/>
              <w:spacing w:before="40"/>
              <w:jc w:val="left"/>
              <w:rPr>
                <w:b/>
                <w:bCs/>
                <w:sz w:val="24"/>
              </w:rPr>
            </w:pPr>
            <w:r w:rsidRPr="0045220E">
              <w:rPr>
                <w:rFonts w:hint="eastAsia"/>
                <w:b/>
                <w:bCs/>
                <w:sz w:val="24"/>
              </w:rPr>
              <w:t>诚信为本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 w:rsidRPr="0045220E">
              <w:rPr>
                <w:rFonts w:hint="eastAsia"/>
                <w:b/>
                <w:bCs/>
                <w:sz w:val="24"/>
              </w:rPr>
              <w:t>精益求精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 w:rsidRPr="0045220E">
              <w:rPr>
                <w:rFonts w:hint="eastAsia"/>
                <w:b/>
                <w:bCs/>
                <w:sz w:val="24"/>
              </w:rPr>
              <w:t>质量至上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 w:rsidRPr="0045220E">
              <w:rPr>
                <w:rFonts w:hint="eastAsia"/>
                <w:b/>
                <w:bCs/>
                <w:sz w:val="24"/>
              </w:rPr>
              <w:t>服务一流</w:t>
            </w:r>
            <w:r w:rsidR="005A1E58">
              <w:rPr>
                <w:rFonts w:hint="eastAsia"/>
                <w:b/>
                <w:bCs/>
                <w:sz w:val="24"/>
              </w:rPr>
              <w:t>。</w:t>
            </w:r>
          </w:p>
          <w:p w:rsidR="00F87D0B" w:rsidRDefault="00836C56" w:rsidP="00D2087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701584" w:rsidRDefault="0070158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F87D0B" w:rsidRPr="00D2087D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</w:t>
            </w: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目标已制定，内容为： </w:t>
            </w:r>
          </w:p>
          <w:p w:rsidR="00D2087D" w:rsidRPr="00D2087D" w:rsidRDefault="00D2087D" w:rsidP="00D2087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2087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质量目标:</w:t>
            </w:r>
          </w:p>
          <w:p w:rsidR="0045220E" w:rsidRPr="0045220E" w:rsidRDefault="0045220E" w:rsidP="0045220E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522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产品一次检验合格率  ≥95%    </w:t>
            </w:r>
          </w:p>
          <w:p w:rsidR="0045220E" w:rsidRPr="0045220E" w:rsidRDefault="0045220E" w:rsidP="0045220E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522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顾客满意度  ≥ 90%            </w:t>
            </w:r>
          </w:p>
          <w:p w:rsidR="00F87D0B" w:rsidRPr="00D2087D" w:rsidRDefault="0045220E" w:rsidP="0045220E">
            <w:pPr>
              <w:tabs>
                <w:tab w:val="left" w:pos="720"/>
              </w:tabs>
              <w:spacing w:line="360" w:lineRule="auto"/>
              <w:ind w:leftChars="43" w:left="90" w:firstLineChars="196" w:firstLine="412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4522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全员培训不少于2次/年</w:t>
            </w:r>
            <w:r w:rsidR="004D03D9" w:rsidRPr="004D03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F71A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  <w:r w:rsidR="00DA663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701584" w:rsidRDefault="00836C56" w:rsidP="00DA6630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</w:t>
            </w:r>
          </w:p>
          <w:p w:rsidR="00F87D0B" w:rsidRPr="00701584" w:rsidRDefault="005A1E58" w:rsidP="00DA6630">
            <w:pPr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5A1E58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836C56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F87D0B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F87D0B" w:rsidRDefault="00F87D0B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F87D0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10-11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F87D0B" w:rsidRDefault="00836C5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F87D0B" w:rsidRDefault="00836C5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lastRenderedPageBreak/>
              <w:t>QMS运行情况及不适用条款：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QMS不适用条款1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按照国家标准和成熟的加工工艺生产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973040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不需再进行设计开发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="00E669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QMS不适用条款2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合理理由的详细说明：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973040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73040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- 确认生产/服务流程</w:t>
            </w:r>
          </w:p>
          <w:p w:rsidR="005513BC" w:rsidRPr="0086465D" w:rsidRDefault="00973040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</w:rPr>
              <w:t>备料</w:t>
            </w:r>
            <w:r>
              <w:t xml:space="preserve">→ </w:t>
            </w:r>
            <w:r>
              <w:rPr>
                <w:rFonts w:hint="eastAsia"/>
              </w:rPr>
              <w:t>磨平面</w:t>
            </w:r>
            <w:r>
              <w:t xml:space="preserve">→ </w:t>
            </w:r>
            <w:r>
              <w:rPr>
                <w:rFonts w:hint="eastAsia"/>
              </w:rPr>
              <w:t>磨外径</w:t>
            </w:r>
            <w:r>
              <w:t xml:space="preserve">→ </w:t>
            </w:r>
            <w:r>
              <w:rPr>
                <w:rFonts w:hint="eastAsia"/>
              </w:rPr>
              <w:t>磨内径</w:t>
            </w:r>
            <w:r>
              <w:t>→</w:t>
            </w:r>
            <w:r>
              <w:rPr>
                <w:rFonts w:hint="eastAsia"/>
              </w:rPr>
              <w:t>加工倒角</w:t>
            </w:r>
            <w:r>
              <w:t>→</w:t>
            </w:r>
            <w:r>
              <w:rPr>
                <w:rFonts w:hint="eastAsia"/>
              </w:rPr>
              <w:t>稳定回火</w:t>
            </w:r>
            <w:r>
              <w:t>→</w:t>
            </w:r>
            <w:r>
              <w:rPr>
                <w:rFonts w:hint="eastAsia"/>
              </w:rPr>
              <w:t>组装</w:t>
            </w:r>
            <w:r>
              <w:t>→</w:t>
            </w:r>
            <w:r>
              <w:rPr>
                <w:rFonts w:hint="eastAsia"/>
              </w:rPr>
              <w:t>防锈包装</w:t>
            </w:r>
            <w:r>
              <w:t>→</w:t>
            </w:r>
            <w:r>
              <w:rPr>
                <w:rFonts w:hint="eastAsia"/>
              </w:rPr>
              <w:t>交付</w:t>
            </w:r>
          </w:p>
          <w:p w:rsidR="005513BC" w:rsidRPr="0086465D" w:rsidRDefault="005513BC" w:rsidP="0037062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■与提供流程图一致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与提供流程图不一致，说明：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质量关键过程（工序）：</w:t>
            </w:r>
            <w:r w:rsidR="00973040">
              <w:rPr>
                <w:rFonts w:asciiTheme="minorEastAsia" w:eastAsiaTheme="minorEastAsia" w:hAnsiTheme="minorEastAsia"/>
                <w:color w:val="000000"/>
                <w:u w:val="single"/>
              </w:rPr>
              <w:t>磨</w:t>
            </w:r>
            <w:r w:rsidR="006B41A5" w:rsidRPr="006B41A5">
              <w:rPr>
                <w:rFonts w:asciiTheme="minorEastAsia" w:eastAsiaTheme="minorEastAsia" w:hAnsiTheme="minorEastAsia"/>
                <w:color w:val="000000"/>
                <w:u w:val="single"/>
              </w:rPr>
              <w:t>加工</w:t>
            </w:r>
            <w:r w:rsidR="006B41A5" w:rsidRP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6B41A5" w:rsidRPr="006B41A5">
              <w:rPr>
                <w:rFonts w:asciiTheme="minorEastAsia" w:eastAsiaTheme="minorEastAsia" w:hAnsiTheme="minorEastAsia"/>
                <w:color w:val="000000"/>
                <w:u w:val="single"/>
              </w:rPr>
              <w:t>组装</w:t>
            </w:r>
            <w:r w:rsidR="006B41A5" w:rsidRP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稳定回火</w:t>
            </w:r>
            <w:r w:rsidR="006B41A5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相关控制参数名称：</w:t>
            </w:r>
            <w:r w:rsidR="006B41A5">
              <w:rPr>
                <w:rFonts w:asciiTheme="minorEastAsia" w:eastAsiaTheme="minorEastAsia" w:hAnsiTheme="minorEastAsia" w:hint="eastAsia"/>
                <w:color w:val="000000"/>
              </w:rPr>
              <w:t>图纸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需要确认的过程（工序）：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97304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稳定回火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</w:t>
            </w:r>
            <w:r w:rsidR="00162A44">
              <w:rPr>
                <w:rFonts w:asciiTheme="minorEastAsia" w:eastAsiaTheme="minorEastAsia" w:hAnsiTheme="minorEastAsia"/>
                <w:color w:val="000000"/>
                <w:u w:val="single"/>
              </w:rPr>
              <w:t>但是质量手册内没有识别该需要确认的过程</w:t>
            </w:r>
            <w:r w:rsidR="00162A4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确认的内容：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人员技能、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设备能力、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原料控制、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工艺方法、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162A44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162A44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■客户要求、□国际标准、■国家标准、■行业标准、□地方标准、□企业标准、</w:t>
            </w:r>
            <w:r w:rsidR="00973040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企业技术规范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□其他：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■不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需要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型式检验；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型式检验的原因：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□正常情况下至少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个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月一次；    □原辅材料有较大变化。；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□出厂检验与上次的型式检验的结果有较大差异。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质量监督检验部门提出抽检要求。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型式检验报告（证据）1：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型式检验报告（证据）2：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型式检验报告（证据）3：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检测部门名称：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报告编号：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报告日期：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执行标准：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；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结论：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合格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不合格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 项目齐全 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项目不齐全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相关方/客户的反馈、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顾客投诉处理和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</w:rPr>
              <w:t>及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</w:rPr>
              <w:t>顾客满意度。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近一年相关方反馈处理情况，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近一年顾客投诉处理情况，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未发生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近一年重大质量事故情况，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近一年产品召回的情况。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  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近一年顾客满意度的情况，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未发生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发生过，说明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进行了顾客满意度调查                          ；  </w:t>
            </w:r>
          </w:p>
          <w:p w:rsidR="005513BC" w:rsidRPr="0086465D" w:rsidRDefault="005513BC" w:rsidP="00370622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lastRenderedPageBreak/>
              <w:t>QMS场所巡查: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巡视生产区域（■办公区</w:t>
            </w:r>
            <w:r w:rsidR="00867602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="00867602"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厂区、■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生产/加工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车间、■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原料/成品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库房、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实验室/化验室等）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□可以满足运行要求；■基本可以满足运行要求；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□不可以满足运行要求，说明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 ；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确认生产/服务流程：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□与企业提供的工艺流程不一致；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观察基础设施（生产设备）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，主要有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482C9B">
              <w:rPr>
                <w:rFonts w:asciiTheme="minorEastAsia" w:eastAsiaTheme="minorEastAsia" w:hAnsiTheme="minorEastAsia"/>
                <w:color w:val="000000"/>
                <w:u w:val="single"/>
              </w:rPr>
              <w:t>铣床</w:t>
            </w:r>
            <w:r w:rsidR="00482C9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车床、</w:t>
            </w:r>
            <w:r w:rsidR="00482C9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钻床</w:t>
            </w:r>
            <w:r w:rsidR="00482C9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、磨床</w:t>
            </w:r>
            <w:r w:rsidR="00045333" w:rsidRPr="0004533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、超精机</w:t>
            </w:r>
            <w:r w:rsidR="00482C9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、稳定炉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71392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2.8T起重机、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五金工具</w:t>
            </w:r>
            <w:r w:rsidR="00701584" w:rsidRP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、办公桌椅、档案橱、空调、电话、电脑、打印机、无线WIFI网络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■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运行完好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运行基本完好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运行不完好，说明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观察质量相关的监视和测量设备的种类，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主要有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2B12BB" w:rsidRPr="002B12B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卡尺、千分尺、</w:t>
            </w:r>
            <w:r w:rsidR="0071392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杠杆齿轮比较仪</w:t>
            </w:r>
            <w:r w:rsidR="00045333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、里氏硬度计</w:t>
            </w:r>
            <w:r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了解检定/校准情况（合格证标识）</w:t>
            </w:r>
          </w:p>
          <w:p w:rsidR="005513BC" w:rsidRPr="0086465D" w:rsidRDefault="00045333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 xml:space="preserve">校准受控  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校准基本受控校准失控，说明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71392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里氏硬度计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未校准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="0070158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；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观察使用特种设备的种类并了解定期检测和备案登记情况：</w:t>
            </w:r>
            <w:r w:rsidR="00701584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无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□场内机动车辆（叉车）；□起重机械</w:t>
            </w:r>
            <w:r w:rsidR="000453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（2.8T）</w:t>
            </w: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；□压力容器；□压力管道；□锅炉；□电梯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04533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045333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■</w:t>
            </w:r>
            <w:r w:rsidR="005513BC"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影响该企业的产品/服务质量并对工作环境特殊的因素是：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物理因素：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■温度   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湿度    ■清洁卫生   ■照度   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噪声   ■空气流通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lastRenderedPageBreak/>
              <w:t>社会因素（服务业必查）：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■非歧视   ■非对抗   ■安定 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>心理因素（服务业必查）：</w:t>
            </w:r>
          </w:p>
          <w:p w:rsidR="005513BC" w:rsidRPr="0086465D" w:rsidRDefault="005513BC" w:rsidP="0037062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</w:rPr>
              <w:t xml:space="preserve">■过度疲劳   ■情绪不稳定    ■压力过大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5513BC" w:rsidRPr="0086465D" w:rsidRDefault="005513BC" w:rsidP="00370622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  <w:tr w:rsidR="005513BC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■有生产/服务现场   ■领导层</w:t>
            </w:r>
            <w:proofErr w:type="gramStart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可以迎审</w:t>
            </w:r>
            <w:proofErr w:type="gramEnd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■交通食宿  □劳保用品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□ 其他：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■识别二阶段审核的可行性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■二阶段日期的可接受性  ■审核组成员的可接受性  ■一阶段的问题</w:t>
            </w:r>
            <w:r w:rsidR="0004533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部分</w:t>
            </w:r>
            <w:bookmarkStart w:id="1" w:name="_GoBack"/>
            <w:bookmarkEnd w:id="1"/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已整改</w:t>
            </w:r>
          </w:p>
          <w:p w:rsidR="005513BC" w:rsidRPr="0086465D" w:rsidRDefault="005513BC" w:rsidP="00370622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■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满足要求</w:t>
            </w:r>
          </w:p>
          <w:p w:rsidR="005513BC" w:rsidRPr="0086465D" w:rsidRDefault="005513BC" w:rsidP="0037062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465D"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 w:rsidRPr="0086465D">
              <w:rPr>
                <w:rFonts w:asciiTheme="minorEastAsia" w:eastAsiaTheme="minorEastAsia" w:hAnsiTheme="minorEastAsia"/>
                <w:color w:val="000000"/>
              </w:rPr>
              <w:t>不满足要求</w:t>
            </w:r>
          </w:p>
        </w:tc>
      </w:tr>
    </w:tbl>
    <w:p w:rsidR="00F87D0B" w:rsidRDefault="00836C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F87D0B" w:rsidRDefault="00F87D0B">
      <w:pPr>
        <w:rPr>
          <w:rFonts w:asciiTheme="minorEastAsia" w:eastAsiaTheme="minorEastAsia" w:hAnsiTheme="minorEastAsia"/>
        </w:rPr>
      </w:pPr>
    </w:p>
    <w:p w:rsidR="00F87D0B" w:rsidRDefault="00836C56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F87D0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88" w:rsidRDefault="00794888">
      <w:pPr>
        <w:spacing w:after="0" w:line="240" w:lineRule="auto"/>
      </w:pPr>
      <w:r>
        <w:separator/>
      </w:r>
    </w:p>
  </w:endnote>
  <w:endnote w:type="continuationSeparator" w:id="0">
    <w:p w:rsidR="00794888" w:rsidRDefault="0079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87D0B" w:rsidRDefault="00836C5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533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533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7D0B" w:rsidRDefault="00F87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88" w:rsidRDefault="00794888">
      <w:pPr>
        <w:spacing w:after="0" w:line="240" w:lineRule="auto"/>
      </w:pPr>
      <w:r>
        <w:separator/>
      </w:r>
    </w:p>
  </w:footnote>
  <w:footnote w:type="continuationSeparator" w:id="0">
    <w:p w:rsidR="00794888" w:rsidRDefault="0079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0B" w:rsidRDefault="0011075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A694F3" wp14:editId="1FAD1DC6">
          <wp:simplePos x="0" y="0"/>
          <wp:positionH relativeFrom="column">
            <wp:posOffset>-28575</wp:posOffset>
          </wp:positionH>
          <wp:positionV relativeFrom="paragraph">
            <wp:posOffset>12065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5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EAE0B" wp14:editId="4377D155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165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7D0B" w:rsidRDefault="00836C5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" stroked="f">
              <v:textbox>
                <w:txbxContent>
                  <w:p w:rsidR="00F87D0B" w:rsidRDefault="00836C5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36C56">
      <w:rPr>
        <w:rStyle w:val="CharChar1"/>
        <w:rFonts w:hint="default"/>
      </w:rPr>
      <w:t>北京国标联合认证有限公司</w:t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  <w:r w:rsidR="00836C56">
      <w:rPr>
        <w:rStyle w:val="CharChar1"/>
        <w:rFonts w:hint="default"/>
      </w:rPr>
      <w:tab/>
    </w:r>
  </w:p>
  <w:p w:rsidR="00F87D0B" w:rsidRDefault="00836C56" w:rsidP="00DB5A63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12771"/>
    <w:rsid w:val="00045333"/>
    <w:rsid w:val="00062473"/>
    <w:rsid w:val="00072148"/>
    <w:rsid w:val="00085E51"/>
    <w:rsid w:val="000A740C"/>
    <w:rsid w:val="0011075C"/>
    <w:rsid w:val="00117208"/>
    <w:rsid w:val="00143362"/>
    <w:rsid w:val="00162A44"/>
    <w:rsid w:val="00172B43"/>
    <w:rsid w:val="00187F16"/>
    <w:rsid w:val="002041FC"/>
    <w:rsid w:val="00207ADE"/>
    <w:rsid w:val="0028587F"/>
    <w:rsid w:val="00286CA5"/>
    <w:rsid w:val="002B12BB"/>
    <w:rsid w:val="002D107B"/>
    <w:rsid w:val="003266D4"/>
    <w:rsid w:val="0035776F"/>
    <w:rsid w:val="0037541A"/>
    <w:rsid w:val="0045220E"/>
    <w:rsid w:val="00482C9B"/>
    <w:rsid w:val="00497EA4"/>
    <w:rsid w:val="004A6103"/>
    <w:rsid w:val="004D03D9"/>
    <w:rsid w:val="004F4D08"/>
    <w:rsid w:val="00545A5B"/>
    <w:rsid w:val="005513BC"/>
    <w:rsid w:val="00557CC5"/>
    <w:rsid w:val="005623A7"/>
    <w:rsid w:val="005664C4"/>
    <w:rsid w:val="005A1E58"/>
    <w:rsid w:val="005C2CD4"/>
    <w:rsid w:val="005D2631"/>
    <w:rsid w:val="006033A3"/>
    <w:rsid w:val="00644709"/>
    <w:rsid w:val="00665BB9"/>
    <w:rsid w:val="006B0602"/>
    <w:rsid w:val="006B41A5"/>
    <w:rsid w:val="006F14E3"/>
    <w:rsid w:val="006F443D"/>
    <w:rsid w:val="00701584"/>
    <w:rsid w:val="007120AF"/>
    <w:rsid w:val="00713920"/>
    <w:rsid w:val="00794888"/>
    <w:rsid w:val="007E04D2"/>
    <w:rsid w:val="007F4ADB"/>
    <w:rsid w:val="00820660"/>
    <w:rsid w:val="00821881"/>
    <w:rsid w:val="00830BA7"/>
    <w:rsid w:val="00836C56"/>
    <w:rsid w:val="00867602"/>
    <w:rsid w:val="008D3786"/>
    <w:rsid w:val="00973040"/>
    <w:rsid w:val="009D547F"/>
    <w:rsid w:val="00AB45AE"/>
    <w:rsid w:val="00B03EF4"/>
    <w:rsid w:val="00B10107"/>
    <w:rsid w:val="00B67F2E"/>
    <w:rsid w:val="00B843AB"/>
    <w:rsid w:val="00B87BD0"/>
    <w:rsid w:val="00BB7F8D"/>
    <w:rsid w:val="00BF5F81"/>
    <w:rsid w:val="00C341DE"/>
    <w:rsid w:val="00C73C27"/>
    <w:rsid w:val="00C74AB3"/>
    <w:rsid w:val="00D2087D"/>
    <w:rsid w:val="00DA6630"/>
    <w:rsid w:val="00DB5A63"/>
    <w:rsid w:val="00DC36FE"/>
    <w:rsid w:val="00E66948"/>
    <w:rsid w:val="00E6766F"/>
    <w:rsid w:val="00E75C35"/>
    <w:rsid w:val="00EB0FBC"/>
    <w:rsid w:val="00EE3F40"/>
    <w:rsid w:val="00F342CA"/>
    <w:rsid w:val="00F47B54"/>
    <w:rsid w:val="00F71ABC"/>
    <w:rsid w:val="00F87D0B"/>
    <w:rsid w:val="00FA4BBF"/>
    <w:rsid w:val="46784AF1"/>
    <w:rsid w:val="4FFF68AE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Plain Text"/>
    <w:basedOn w:val="a"/>
    <w:link w:val="Char10"/>
    <w:rsid w:val="00D2087D"/>
    <w:pPr>
      <w:spacing w:after="0" w:line="240" w:lineRule="auto"/>
    </w:pPr>
    <w:rPr>
      <w:rFonts w:ascii="宋体" w:hAnsi="Courier New" w:cs="宋体"/>
    </w:rPr>
  </w:style>
  <w:style w:type="character" w:customStyle="1" w:styleId="Char3">
    <w:name w:val="纯文本 Char"/>
    <w:basedOn w:val="a0"/>
    <w:uiPriority w:val="99"/>
    <w:semiHidden/>
    <w:rsid w:val="00D2087D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b"/>
    <w:locked/>
    <w:rsid w:val="00D2087D"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168</cp:revision>
  <dcterms:created xsi:type="dcterms:W3CDTF">2015-06-17T12:51:00Z</dcterms:created>
  <dcterms:modified xsi:type="dcterms:W3CDTF">2022-09-20T00:35:00Z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