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D536D2" w:rsidP="00BB515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1025-2022-QEO</w:t>
      </w:r>
      <w:bookmarkEnd w:id="0"/>
    </w:p>
    <w:p w:rsidR="00E604D8" w:rsidRDefault="00D536D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21"/>
        <w:gridCol w:w="1216"/>
        <w:gridCol w:w="330"/>
        <w:gridCol w:w="296"/>
        <w:gridCol w:w="1074"/>
        <w:gridCol w:w="1976"/>
      </w:tblGrid>
      <w:tr w:rsidR="00512099"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沧州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鑫玖骏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机械设备制造有限公司</w:t>
            </w:r>
            <w:bookmarkEnd w:id="1"/>
          </w:p>
        </w:tc>
        <w:tc>
          <w:tcPr>
            <w:tcW w:w="1370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512099"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262BE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512099"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91130981MA07N60B55</w:t>
            </w:r>
            <w:bookmarkEnd w:id="4"/>
          </w:p>
        </w:tc>
        <w:tc>
          <w:tcPr>
            <w:tcW w:w="1370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D536D2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 w:rsidRPr="00BB515E">
              <w:rPr>
                <w:rFonts w:hint="eastAsia"/>
                <w:sz w:val="22"/>
                <w:szCs w:val="22"/>
              </w:rPr>
              <w:t>Q:</w:t>
            </w:r>
            <w:r w:rsidRPr="00BB515E">
              <w:rPr>
                <w:rFonts w:hint="eastAsia"/>
                <w:sz w:val="22"/>
                <w:szCs w:val="22"/>
              </w:rPr>
              <w:t>有</w:t>
            </w:r>
            <w:r w:rsidRPr="00BB515E">
              <w:rPr>
                <w:rFonts w:hint="eastAsia"/>
                <w:sz w:val="22"/>
                <w:szCs w:val="22"/>
              </w:rPr>
              <w:t>CNAS</w:t>
            </w:r>
            <w:r w:rsidRPr="00BB515E">
              <w:rPr>
                <w:rFonts w:hint="eastAsia"/>
                <w:sz w:val="22"/>
                <w:szCs w:val="22"/>
              </w:rPr>
              <w:t>标志</w:t>
            </w:r>
            <w:r w:rsidRPr="00BB515E">
              <w:rPr>
                <w:rFonts w:hint="eastAsia"/>
                <w:sz w:val="22"/>
                <w:szCs w:val="22"/>
              </w:rPr>
              <w:t>,E:</w:t>
            </w:r>
            <w:r w:rsidRPr="00BB515E">
              <w:rPr>
                <w:rFonts w:hint="eastAsia"/>
                <w:sz w:val="22"/>
                <w:szCs w:val="22"/>
              </w:rPr>
              <w:t>有</w:t>
            </w:r>
            <w:r w:rsidRPr="00BB515E">
              <w:rPr>
                <w:rFonts w:hint="eastAsia"/>
                <w:sz w:val="22"/>
                <w:szCs w:val="22"/>
              </w:rPr>
              <w:t>CNAS</w:t>
            </w:r>
            <w:r w:rsidRPr="00BB515E">
              <w:rPr>
                <w:rFonts w:hint="eastAsia"/>
                <w:sz w:val="22"/>
                <w:szCs w:val="22"/>
              </w:rPr>
              <w:t>标志</w:t>
            </w:r>
            <w:r w:rsidRPr="00BB515E">
              <w:rPr>
                <w:rFonts w:hint="eastAsia"/>
                <w:sz w:val="22"/>
                <w:szCs w:val="22"/>
              </w:rPr>
              <w:t>,O:</w:t>
            </w:r>
            <w:r w:rsidRPr="00BB515E">
              <w:rPr>
                <w:rFonts w:hint="eastAsia"/>
                <w:sz w:val="22"/>
                <w:szCs w:val="22"/>
              </w:rPr>
              <w:t>有</w:t>
            </w:r>
            <w:r w:rsidRPr="00BB515E">
              <w:rPr>
                <w:rFonts w:hint="eastAsia"/>
                <w:sz w:val="22"/>
                <w:szCs w:val="22"/>
              </w:rPr>
              <w:t>CNAS</w:t>
            </w:r>
            <w:r w:rsidRPr="00BB515E">
              <w:rPr>
                <w:rFonts w:hint="eastAsia"/>
                <w:sz w:val="22"/>
                <w:szCs w:val="22"/>
              </w:rPr>
              <w:t>标志</w:t>
            </w:r>
            <w:bookmarkEnd w:id="5"/>
          </w:p>
        </w:tc>
      </w:tr>
      <w:tr w:rsidR="00512099"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Q:30,E:30,O:30</w:t>
            </w:r>
            <w:bookmarkEnd w:id="13"/>
          </w:p>
        </w:tc>
      </w:tr>
      <w:tr w:rsidR="00512099"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D536D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12099"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D536D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12099">
        <w:tc>
          <w:tcPr>
            <w:tcW w:w="9962" w:type="dxa"/>
            <w:gridSpan w:val="8"/>
            <w:shd w:val="clear" w:color="auto" w:fill="9DD3A3" w:themeFill="background1" w:themeFillShade="D8"/>
          </w:tcPr>
          <w:p w:rsidR="00E604D8" w:rsidRDefault="00D536D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12099">
        <w:tc>
          <w:tcPr>
            <w:tcW w:w="1576" w:type="dxa"/>
          </w:tcPr>
          <w:p w:rsidR="00E604D8" w:rsidRDefault="00262BE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12099">
        <w:trPr>
          <w:trHeight w:val="312"/>
        </w:trPr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沧州</w:t>
            </w:r>
            <w:proofErr w:type="gramStart"/>
            <w:r>
              <w:rPr>
                <w:rFonts w:hint="eastAsia"/>
                <w:sz w:val="22"/>
                <w:szCs w:val="22"/>
              </w:rPr>
              <w:t>鑫玖骏</w:t>
            </w:r>
            <w:proofErr w:type="gramEnd"/>
            <w:r>
              <w:rPr>
                <w:rFonts w:hint="eastAsia"/>
                <w:sz w:val="22"/>
                <w:szCs w:val="22"/>
              </w:rPr>
              <w:t>机械设备制造有限公司</w:t>
            </w:r>
            <w:bookmarkEnd w:id="18"/>
          </w:p>
        </w:tc>
        <w:tc>
          <w:tcPr>
            <w:tcW w:w="5013" w:type="dxa"/>
            <w:gridSpan w:val="6"/>
            <w:vMerge w:val="restart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：环保设备及配件的设计、制造和安装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：环保设备及配件的设计、制造和安装所涉及场所的相关环境管理活动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：环保设备及配件的设计、制造和安装所涉及场所的相关职业健康安全管理活动</w:t>
            </w:r>
            <w:bookmarkEnd w:id="19"/>
          </w:p>
        </w:tc>
      </w:tr>
      <w:tr w:rsidR="00512099">
        <w:trPr>
          <w:trHeight w:val="376"/>
        </w:trPr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河北省沧州市泊头市洼里王镇莫家八里庄</w:t>
            </w:r>
            <w:bookmarkEnd w:id="20"/>
          </w:p>
        </w:tc>
        <w:tc>
          <w:tcPr>
            <w:tcW w:w="5013" w:type="dxa"/>
            <w:gridSpan w:val="6"/>
            <w:vMerge/>
          </w:tcPr>
          <w:p w:rsidR="00E604D8" w:rsidRDefault="00262BE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12099">
        <w:trPr>
          <w:trHeight w:val="437"/>
        </w:trPr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河北省沧州市泊头市洼里王镇莫家八里庄</w:t>
            </w:r>
            <w:bookmarkEnd w:id="21"/>
            <w:r w:rsidR="00BB515E">
              <w:rPr>
                <w:rFonts w:hint="eastAsia"/>
                <w:sz w:val="22"/>
                <w:szCs w:val="22"/>
                <w:lang w:val="en-GB"/>
              </w:rPr>
              <w:t>/</w:t>
            </w:r>
            <w:r w:rsidR="00BB515E">
              <w:rPr>
                <w:rFonts w:hint="eastAsia"/>
                <w:sz w:val="22"/>
                <w:szCs w:val="22"/>
                <w:lang w:val="en-GB"/>
              </w:rPr>
              <w:t>河北省沧州市泊头市西环工业园区</w:t>
            </w:r>
          </w:p>
        </w:tc>
        <w:tc>
          <w:tcPr>
            <w:tcW w:w="5013" w:type="dxa"/>
            <w:gridSpan w:val="6"/>
            <w:vMerge/>
          </w:tcPr>
          <w:p w:rsidR="00E604D8" w:rsidRDefault="00262BE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12099">
        <w:tc>
          <w:tcPr>
            <w:tcW w:w="9962" w:type="dxa"/>
            <w:gridSpan w:val="8"/>
            <w:shd w:val="clear" w:color="auto" w:fill="9DD3A3" w:themeFill="background1" w:themeFillShade="D8"/>
          </w:tcPr>
          <w:p w:rsidR="00E604D8" w:rsidRDefault="00D536D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12099">
        <w:tc>
          <w:tcPr>
            <w:tcW w:w="1576" w:type="dxa"/>
          </w:tcPr>
          <w:p w:rsidR="00E604D8" w:rsidRDefault="00262BE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12099">
        <w:trPr>
          <w:trHeight w:val="387"/>
        </w:trPr>
        <w:tc>
          <w:tcPr>
            <w:tcW w:w="1576" w:type="dxa"/>
            <w:vMerge w:val="restart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EC7856" w:rsidP="00EC78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Cangzhou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 w:rsidRPr="00EC7856">
              <w:rPr>
                <w:rFonts w:cs="Arial"/>
                <w:b/>
                <w:bCs/>
                <w:sz w:val="22"/>
                <w:szCs w:val="16"/>
              </w:rPr>
              <w:t>injiujun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M</w:t>
            </w:r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echanism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quipment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M</w:t>
            </w:r>
            <w:r>
              <w:rPr>
                <w:rFonts w:cs="Arial"/>
                <w:b/>
                <w:bCs/>
                <w:sz w:val="22"/>
                <w:szCs w:val="16"/>
              </w:rPr>
              <w:t>anufacturing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D536D2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EC785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EC7856">
              <w:rPr>
                <w:sz w:val="22"/>
                <w:szCs w:val="22"/>
              </w:rPr>
              <w:t>Design, manufacture and installation of environmental protection equipment and accessories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512099">
        <w:trPr>
          <w:trHeight w:val="446"/>
        </w:trPr>
        <w:tc>
          <w:tcPr>
            <w:tcW w:w="1576" w:type="dxa"/>
            <w:vMerge/>
          </w:tcPr>
          <w:p w:rsidR="00E604D8" w:rsidRDefault="00262BE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262BE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EC7856" w:rsidP="00EC785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EC7856">
              <w:rPr>
                <w:sz w:val="21"/>
                <w:szCs w:val="16"/>
              </w:rPr>
              <w:t>Environmental management activities of places involved in the design, manufacture and installation of environmental protection equipment and accessories.</w:t>
            </w:r>
          </w:p>
        </w:tc>
      </w:tr>
      <w:tr w:rsidR="00512099">
        <w:trPr>
          <w:trHeight w:val="412"/>
        </w:trPr>
        <w:tc>
          <w:tcPr>
            <w:tcW w:w="1576" w:type="dxa"/>
            <w:vMerge w:val="restart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EC7856" w:rsidP="0038586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Mo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Jia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Ba</w:t>
            </w:r>
            <w:r w:rsidR="00385866">
              <w:rPr>
                <w:rFonts w:cs="Arial"/>
                <w:b/>
                <w:bCs/>
                <w:sz w:val="22"/>
                <w:szCs w:val="16"/>
              </w:rPr>
              <w:t>liz</w:t>
            </w:r>
            <w:r w:rsidRPr="00EC7856">
              <w:rPr>
                <w:rFonts w:cs="Arial"/>
                <w:b/>
                <w:bCs/>
                <w:sz w:val="22"/>
                <w:szCs w:val="16"/>
              </w:rPr>
              <w:t>huang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,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Wali</w:t>
            </w:r>
            <w:r w:rsidR="00385866">
              <w:rPr>
                <w:rFonts w:cs="Arial" w:hint="eastAsia"/>
                <w:b/>
                <w:bCs/>
                <w:sz w:val="22"/>
                <w:szCs w:val="16"/>
              </w:rPr>
              <w:t>w</w:t>
            </w:r>
            <w:r w:rsidRPr="00EC7856">
              <w:rPr>
                <w:rFonts w:cs="Arial"/>
                <w:b/>
                <w:bCs/>
                <w:sz w:val="22"/>
                <w:szCs w:val="16"/>
              </w:rPr>
              <w:t>ang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Zhen,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Botou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City,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Cangzhou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City, Hebei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E604D8" w:rsidRDefault="00EC78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EC7856">
              <w:rPr>
                <w:sz w:val="22"/>
                <w:szCs w:val="22"/>
              </w:rPr>
              <w:t>Relevant occupational health and safety management activities in places involved in the design, manufacture and installation of environmental protection equipment and accessories.</w:t>
            </w:r>
          </w:p>
        </w:tc>
      </w:tr>
      <w:tr w:rsidR="00512099">
        <w:trPr>
          <w:trHeight w:val="421"/>
        </w:trPr>
        <w:tc>
          <w:tcPr>
            <w:tcW w:w="1576" w:type="dxa"/>
            <w:vMerge/>
          </w:tcPr>
          <w:p w:rsidR="00E604D8" w:rsidRDefault="00262BE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262BE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262BE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12099">
        <w:trPr>
          <w:trHeight w:val="459"/>
        </w:trPr>
        <w:tc>
          <w:tcPr>
            <w:tcW w:w="1576" w:type="dxa"/>
            <w:vMerge w:val="restart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Operation </w:t>
            </w:r>
            <w:bookmarkStart w:id="22" w:name="_GoBack"/>
            <w:r w:rsidR="00A41D61">
              <w:rPr>
                <w:rFonts w:cs="Arial"/>
                <w:b/>
                <w:bCs/>
                <w:noProof/>
                <w:sz w:val="22"/>
                <w:szCs w:val="1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038F844" wp14:editId="04992E29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-636270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09\沧州鑫玖骏机械设备制造有限公司\新建文件夹 (2)\扫描全能王 2022-09-12 15.32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9\沧州鑫玖骏机械设备制造有限公司\新建文件夹 (2)\扫描全能王 2022-09-12 15.32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2"/>
            <w:r>
              <w:rPr>
                <w:rFonts w:cs="Arial"/>
                <w:b/>
                <w:bCs/>
                <w:sz w:val="22"/>
                <w:szCs w:val="16"/>
              </w:rPr>
              <w:t>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EC78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lastRenderedPageBreak/>
              <w:t>Mojia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Balizhuang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,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Wali</w:t>
            </w:r>
            <w:r w:rsidR="00385866">
              <w:rPr>
                <w:rFonts w:cs="Arial" w:hint="eastAsia"/>
                <w:b/>
                <w:bCs/>
                <w:sz w:val="22"/>
                <w:szCs w:val="16"/>
              </w:rPr>
              <w:t>w</w:t>
            </w:r>
            <w:r w:rsidRPr="00EC7856">
              <w:rPr>
                <w:rFonts w:cs="Arial"/>
                <w:b/>
                <w:bCs/>
                <w:sz w:val="22"/>
                <w:szCs w:val="16"/>
              </w:rPr>
              <w:t>ang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 w:rsidRPr="00EC7856">
              <w:rPr>
                <w:rFonts w:cs="Arial"/>
                <w:b/>
                <w:bCs/>
                <w:sz w:val="22"/>
                <w:szCs w:val="16"/>
              </w:rPr>
              <w:lastRenderedPageBreak/>
              <w:t xml:space="preserve">Zhen,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Botou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City,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Cangzhou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City, Hebei Province/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Xihuan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Industrial Park,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Botou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City, </w:t>
            </w:r>
            <w:proofErr w:type="spellStart"/>
            <w:r w:rsidRPr="00EC7856">
              <w:rPr>
                <w:rFonts w:cs="Arial"/>
                <w:b/>
                <w:bCs/>
                <w:sz w:val="22"/>
                <w:szCs w:val="16"/>
              </w:rPr>
              <w:t>Cangzhou</w:t>
            </w:r>
            <w:proofErr w:type="spellEnd"/>
            <w:r w:rsidRPr="00EC7856">
              <w:rPr>
                <w:rFonts w:cs="Arial"/>
                <w:b/>
                <w:bCs/>
                <w:sz w:val="22"/>
                <w:szCs w:val="16"/>
              </w:rPr>
              <w:t xml:space="preserve"> City, Hebei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FSMS</w:t>
            </w:r>
          </w:p>
        </w:tc>
        <w:tc>
          <w:tcPr>
            <w:tcW w:w="3676" w:type="dxa"/>
            <w:gridSpan w:val="4"/>
          </w:tcPr>
          <w:p w:rsidR="00E604D8" w:rsidRDefault="00262BE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12099">
        <w:trPr>
          <w:trHeight w:val="374"/>
        </w:trPr>
        <w:tc>
          <w:tcPr>
            <w:tcW w:w="1576" w:type="dxa"/>
            <w:vMerge/>
          </w:tcPr>
          <w:p w:rsidR="00E604D8" w:rsidRDefault="00262BE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262BE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262BE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12099">
        <w:trPr>
          <w:trHeight w:val="90"/>
        </w:trPr>
        <w:tc>
          <w:tcPr>
            <w:tcW w:w="9962" w:type="dxa"/>
            <w:gridSpan w:val="8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lastRenderedPageBreak/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12099">
        <w:tc>
          <w:tcPr>
            <w:tcW w:w="9962" w:type="dxa"/>
            <w:gridSpan w:val="8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12099" w:rsidTr="00EC7856">
        <w:trPr>
          <w:trHeight w:val="862"/>
        </w:trPr>
        <w:tc>
          <w:tcPr>
            <w:tcW w:w="1576" w:type="dxa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494" w:type="dxa"/>
            <w:gridSpan w:val="2"/>
          </w:tcPr>
          <w:p w:rsidR="00E604D8" w:rsidRDefault="00262BE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262BE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262BE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262BE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842" w:type="dxa"/>
            <w:gridSpan w:val="3"/>
          </w:tcPr>
          <w:p w:rsidR="00E604D8" w:rsidRDefault="00D536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050" w:type="dxa"/>
            <w:gridSpan w:val="2"/>
          </w:tcPr>
          <w:p w:rsidR="00E604D8" w:rsidRDefault="00262BE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262BE0">
      <w:pPr>
        <w:snapToGrid w:val="0"/>
        <w:spacing w:line="0" w:lineRule="atLeast"/>
        <w:jc w:val="center"/>
        <w:rPr>
          <w:szCs w:val="24"/>
        </w:rPr>
      </w:pPr>
    </w:p>
    <w:p w:rsidR="00E604D8" w:rsidRDefault="00262BE0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:rsidR="00EC7856" w:rsidRDefault="00EC7856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EC7856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E0" w:rsidRDefault="00262BE0">
      <w:r>
        <w:separator/>
      </w:r>
    </w:p>
  </w:endnote>
  <w:endnote w:type="continuationSeparator" w:id="0">
    <w:p w:rsidR="00262BE0" w:rsidRDefault="0026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E0" w:rsidRDefault="00262BE0">
      <w:r>
        <w:separator/>
      </w:r>
    </w:p>
  </w:footnote>
  <w:footnote w:type="continuationSeparator" w:id="0">
    <w:p w:rsidR="00262BE0" w:rsidRDefault="0026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D536D2" w:rsidP="00BB515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BE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D536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D536D2" w:rsidP="00BB515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099"/>
    <w:rsid w:val="00262BE0"/>
    <w:rsid w:val="003374CD"/>
    <w:rsid w:val="00385866"/>
    <w:rsid w:val="00512099"/>
    <w:rsid w:val="00A41D61"/>
    <w:rsid w:val="00BB515E"/>
    <w:rsid w:val="00D536D2"/>
    <w:rsid w:val="00EC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cp:lastPrinted>2019-05-13T03:13:00Z</cp:lastPrinted>
  <dcterms:created xsi:type="dcterms:W3CDTF">2016-02-16T02:49:00Z</dcterms:created>
  <dcterms:modified xsi:type="dcterms:W3CDTF">2022-09-14T02:13:00Z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