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河北丰源节水工程有限公司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韩东渲、韩红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周文廷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审核时间：</w:t>
            </w:r>
            <w:bookmarkStart w:id="2" w:name="审核日期"/>
            <w:r>
              <w:rPr>
                <w:color w:val="000000"/>
              </w:rPr>
              <w:t>2022年08月30日 上午至2022年08月30日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远程审核：通过语音、视频、微信传输等方法获得审核所需信息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91130125MA07NOG68J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2016.3.11-长期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节水灌溉用滴灌、喷灌产品、喷管机组设备、塑料管材与管件、塑料板材与型材的生产销售等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聚乙烯（PE）、聚丙烯（PP）、硬质聚氯乙烯（PVC-U）管材的销售所涉及场所的相关环境管理活动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河北省石家庄市行唐县南环路东段南侧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5" w:name="生产地址"/>
            <w:r>
              <w:rPr>
                <w:sz w:val="21"/>
                <w:szCs w:val="21"/>
              </w:rPr>
              <w:t>石家庄市高新区珠峰大街华山商务北门1008室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生产/服务流程图：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 w:val="28"/>
                <w:szCs w:val="28"/>
              </w:rPr>
              <w:t>顾客需求-合同评审-签订合同-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组织货源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供方发货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客户验收</w:t>
            </w:r>
            <w:r>
              <w:rPr>
                <w:rFonts w:hint="eastAsia"/>
                <w:sz w:val="28"/>
                <w:szCs w:val="28"/>
              </w:rPr>
              <w:t>-售后服务</w:t>
            </w:r>
            <w:bookmarkStart w:id="6" w:name="_GoBack"/>
            <w:bookmarkEnd w:id="6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360" w:lineRule="auto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4"/>
              </w:rPr>
              <w:t>环境职业健康安全方针</w:t>
            </w:r>
          </w:p>
          <w:p>
            <w:pPr>
              <w:spacing w:line="360" w:lineRule="auto"/>
              <w:rPr>
                <w:rFonts w:hint="eastAsia" w:ascii="华文行楷" w:hAnsi="华文行楷" w:eastAsia="华文行楷" w:cs="华文行楷"/>
                <w:b/>
                <w:sz w:val="28"/>
                <w:szCs w:val="28"/>
              </w:rPr>
            </w:pPr>
            <w:r>
              <w:rPr>
                <w:rFonts w:hint="eastAsia" w:ascii="华文行楷" w:hAnsi="华文行楷" w:eastAsia="华文行楷" w:cs="华文行楷"/>
                <w:b/>
                <w:sz w:val="28"/>
                <w:szCs w:val="28"/>
              </w:rPr>
              <w:t>营造绿色环境，遵守法律法规，提高环境意识；</w:t>
            </w:r>
          </w:p>
          <w:p>
            <w:pPr>
              <w:widowControl/>
              <w:spacing w:before="40"/>
              <w:jc w:val="left"/>
              <w:rPr>
                <w:rFonts w:hint="eastAsia" w:ascii="华文行楷" w:hAnsi="华文行楷" w:eastAsia="华文行楷" w:cs="华文行楷"/>
                <w:b/>
                <w:sz w:val="28"/>
                <w:szCs w:val="28"/>
              </w:rPr>
            </w:pPr>
            <w:r>
              <w:rPr>
                <w:rFonts w:hint="eastAsia" w:ascii="华文行楷" w:hAnsi="华文行楷" w:eastAsia="华文行楷" w:cs="华文行楷"/>
                <w:b/>
                <w:sz w:val="28"/>
                <w:szCs w:val="28"/>
              </w:rPr>
              <w:t>推进控制保护，提高人员素质，持续改进管理</w:t>
            </w:r>
          </w:p>
          <w:p>
            <w:pPr>
              <w:pStyle w:val="2"/>
              <w:rPr>
                <w:rFonts w:hint="eastAsia" w:eastAsia="华文行楷"/>
                <w:lang w:val="en-US" w:eastAsia="zh-CN"/>
              </w:rPr>
            </w:pPr>
            <w:r>
              <w:rPr>
                <w:rFonts w:hint="eastAsia" w:ascii="华文行楷" w:hAnsi="华文行楷" w:eastAsia="华文行楷" w:cs="华文行楷"/>
                <w:b/>
                <w:sz w:val="28"/>
                <w:szCs w:val="28"/>
                <w:lang w:val="en-US" w:eastAsia="zh-CN"/>
              </w:rPr>
              <w:t>2、质量方针：</w:t>
            </w:r>
            <w:r>
              <w:rPr>
                <w:rFonts w:hint="eastAsia" w:ascii="华文行楷" w:hAnsi="华文行楷" w:eastAsia="华文行楷" w:cs="华文行楷"/>
                <w:b/>
                <w:bCs/>
                <w:sz w:val="32"/>
                <w:szCs w:val="32"/>
              </w:rPr>
              <w:t>顾客满意、质量</w:t>
            </w:r>
            <w:r>
              <w:rPr>
                <w:rFonts w:hint="eastAsia" w:ascii="华文行楷" w:hAnsi="华文行楷" w:eastAsia="华文行楷" w:cs="华文行楷"/>
                <w:b/>
                <w:bCs/>
                <w:sz w:val="32"/>
                <w:szCs w:val="32"/>
                <w:lang w:val="en-US" w:eastAsia="zh-CN"/>
              </w:rPr>
              <w:t>优先</w:t>
            </w:r>
            <w:r>
              <w:rPr>
                <w:rFonts w:hint="eastAsia" w:ascii="华文行楷" w:hAnsi="华文行楷" w:eastAsia="华文行楷" w:cs="华文行楷"/>
                <w:b/>
                <w:bCs/>
                <w:sz w:val="32"/>
                <w:szCs w:val="32"/>
              </w:rPr>
              <w:t>、服务一流、</w:t>
            </w:r>
            <w:r>
              <w:rPr>
                <w:rFonts w:hint="eastAsia" w:ascii="华文行楷" w:hAnsi="华文行楷" w:eastAsia="华文行楷" w:cs="华文行楷"/>
                <w:b/>
                <w:bCs/>
                <w:sz w:val="32"/>
                <w:szCs w:val="32"/>
                <w:lang w:val="en-US" w:eastAsia="zh-CN"/>
              </w:rPr>
              <w:t>持续改进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9"/>
              <w:tblW w:w="9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hAnsi="宋体" w:cs="宋体"/>
                      <w:bCs/>
                      <w:sz w:val="24"/>
                    </w:rPr>
                    <w:t>产品交付顾客验收合格率100%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合格批次/交付批次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顾客满意度≥90%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bCs/>
                      <w:sz w:val="24"/>
                      <w:lang w:val="en-US" w:eastAsia="zh-CN"/>
                    </w:rPr>
                    <w:t>销售服务质量考核合格率≥95%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合格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次数</w:t>
                  </w:r>
                  <w:r>
                    <w:rPr>
                      <w:rFonts w:hint="eastAsia" w:ascii="宋体" w:hAnsi="宋体"/>
                      <w:sz w:val="24"/>
                    </w:rPr>
                    <w:t>/交付批次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固体废弃物分类处理率达100%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固废能及时进行分类，处理率达到100%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bCs/>
                      <w:sz w:val="24"/>
                    </w:rPr>
                    <w:t>杜绝</w:t>
                  </w:r>
                  <w:r>
                    <w:rPr>
                      <w:rFonts w:hint="eastAsia"/>
                      <w:bCs/>
                      <w:sz w:val="24"/>
                      <w:lang w:val="en-US" w:eastAsia="zh-CN"/>
                    </w:rPr>
                    <w:t>火灾触电</w:t>
                  </w:r>
                  <w:r>
                    <w:rPr>
                      <w:bCs/>
                      <w:sz w:val="24"/>
                    </w:rPr>
                    <w:t>事故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重大安全事故和伤亡事故发生次数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74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</w:t>
            </w:r>
            <w:r>
              <w:rPr>
                <w:rFonts w:hint="eastAsia"/>
                <w:color w:val="000000"/>
                <w:lang w:val="en-US" w:eastAsia="zh-CN"/>
              </w:rPr>
              <w:t>石家庄办事处销售、办公地</w:t>
            </w:r>
            <w:r>
              <w:rPr>
                <w:rFonts w:hint="eastAsia"/>
                <w:color w:val="000000"/>
              </w:rPr>
              <w:t>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二阶段日期的可接受性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5B4055"/>
    <w:rsid w:val="7B8E4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rPr>
      <w:sz w:val="28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ScaleCrop>false</ScaleCrop>
  <LinksUpToDate>false</LinksUpToDate>
  <CharactersWithSpaces>13072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zwt</cp:lastModifiedBy>
  <dcterms:modified xsi:type="dcterms:W3CDTF">2022-09-02T05:57:56Z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2052-10.1.0.6875</vt:lpwstr>
  </property>
</Properties>
</file>