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1024-2022-EO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四川瑞诚润信会计师事务所有限公司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四川瑞诚润信会计师事务所有限公司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成都市锦江区一环路东四段8号510室</w:t>
            </w:r>
            <w:bookmarkEnd w:id="6"/>
          </w:p>
        </w:tc>
        <w:tc>
          <w:tcPr>
            <w:tcW w:w="1242" w:type="dxa"/>
            <w:vMerge w:val="restart"/>
            <w:vAlign w:val="center"/>
          </w:tcPr>
          <w:p>
            <w:r>
              <w:rPr>
                <w:rFonts w:hint="eastAsia"/>
              </w:rPr>
              <w:t>邮编</w:t>
            </w:r>
          </w:p>
        </w:tc>
        <w:tc>
          <w:tcPr>
            <w:tcW w:w="1771" w:type="dxa"/>
          </w:tcPr>
          <w:p>
            <w:bookmarkStart w:id="7" w:name="注册邮编"/>
            <w:r>
              <w:t>610011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成都市金牛区一环路北99号环球广场507室</w:t>
            </w:r>
            <w:bookmarkEnd w:id="8"/>
          </w:p>
        </w:tc>
        <w:tc>
          <w:tcPr>
            <w:tcW w:w="1242" w:type="dxa"/>
            <w:vMerge w:val="continue"/>
            <w:vAlign w:val="center"/>
          </w:tcPr>
          <w:p/>
        </w:tc>
        <w:tc>
          <w:tcPr>
            <w:tcW w:w="1771" w:type="dxa"/>
          </w:tcPr>
          <w:p>
            <w:bookmarkStart w:id="9" w:name="办公邮编"/>
            <w:r>
              <w:t>610036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王欢</w:t>
            </w:r>
            <w:bookmarkEnd w:id="10"/>
          </w:p>
        </w:tc>
        <w:tc>
          <w:tcPr>
            <w:tcW w:w="1313" w:type="dxa"/>
            <w:vAlign w:val="center"/>
          </w:tcPr>
          <w:p>
            <w:r>
              <w:rPr>
                <w:rFonts w:hint="eastAsia"/>
              </w:rPr>
              <w:t>电话.</w:t>
            </w:r>
          </w:p>
        </w:tc>
        <w:tc>
          <w:tcPr>
            <w:tcW w:w="2180" w:type="dxa"/>
            <w:vAlign w:val="center"/>
          </w:tcPr>
          <w:p>
            <w:bookmarkStart w:id="11" w:name="联系人电话"/>
            <w:r>
              <w:t>028-86622569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范贵英</w:t>
            </w:r>
            <w:bookmarkEnd w:id="13"/>
          </w:p>
        </w:tc>
        <w:tc>
          <w:tcPr>
            <w:tcW w:w="1313" w:type="dxa"/>
            <w:vAlign w:val="center"/>
          </w:tcPr>
          <w:p>
            <w:r>
              <w:rPr>
                <w:rFonts w:hint="eastAsia"/>
              </w:rPr>
              <w:t>管理者代表</w:t>
            </w:r>
          </w:p>
        </w:tc>
        <w:tc>
          <w:tcPr>
            <w:tcW w:w="2180" w:type="dxa"/>
          </w:tcPr>
          <w:p>
            <w:bookmarkStart w:id="14" w:name="管理者代表"/>
            <w:r>
              <w:t>王欢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财务审计（会计报表、经济责任、财务收支、专项资金、验资、清算、基本建设年度决算）：业务承接---前期准备---审前见面会---执行现场审计程序---整理底稿形成初稿---三级复核---征求客户意见---出具正式报告及底稿归档</w:t>
            </w:r>
          </w:p>
          <w:p>
            <w:pPr>
              <w:pStyle w:val="2"/>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代理记账：签订合同---具体了解客户业务---选择适用的会计制度---建立账套---审核原始凭证、税务申报---编制会计凭证---所内复核---装订记账凭证---完结后移交客户财务、税务资料</w:t>
            </w:r>
          </w:p>
          <w:p>
            <w:pPr>
              <w:pStyle w:val="2"/>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管理咨询（会计咨询、税务咨询）：签订合同---具体了解客户业务---客户提出需求---结合相关法律法规解答</w:t>
            </w:r>
          </w:p>
          <w:p>
            <w:pPr>
              <w:pStyle w:val="2"/>
              <w:ind w:left="0" w:leftChars="0" w:firstLine="0" w:firstLineChars="0"/>
              <w:jc w:val="left"/>
              <w:rPr>
                <w:rFonts w:hint="eastAsia" w:ascii="Times New Roman" w:hAnsi="Times New Roman" w:eastAsia="宋体" w:cs="Times New Roman"/>
                <w:b/>
                <w:kern w:val="2"/>
                <w:sz w:val="20"/>
                <w:szCs w:val="20"/>
                <w:lang w:val="en-US" w:eastAsia="zh-CN" w:bidi="ar-SA"/>
              </w:rPr>
            </w:pPr>
            <w:r>
              <w:rPr>
                <w:rFonts w:hint="eastAsia" w:ascii="Times New Roman" w:hAnsi="Times New Roman" w:eastAsia="宋体" w:cs="Times New Roman"/>
                <w:b/>
                <w:kern w:val="2"/>
                <w:sz w:val="20"/>
                <w:szCs w:val="20"/>
                <w:lang w:val="en-US" w:eastAsia="zh-CN" w:bidi="ar-SA"/>
              </w:rPr>
              <w:t>绩效评价：业务承接---前期准备---与项目实施单位就评价项目沟通---评价项目实施资料---设置项目个性指标和调查问卷---征求意见---指标体系评分、问卷调查---整理底稿形成初稿---三级复核---征求意见---出具正式报告及底稿归档</w:t>
            </w:r>
          </w:p>
          <w:p>
            <w:r>
              <w:rPr>
                <w:rFonts w:hint="eastAsia" w:ascii="Times New Roman" w:hAnsi="Times New Roman" w:eastAsia="宋体" w:cs="Times New Roman"/>
                <w:b/>
                <w:kern w:val="2"/>
                <w:sz w:val="20"/>
                <w:szCs w:val="20"/>
                <w:lang w:val="en-US" w:eastAsia="zh-CN" w:bidi="ar-SA"/>
              </w:rPr>
              <w:t>会计培训：了解客户需求--制定培训大纲--与客户确认培训具体内容--编制培训课件--所内复核--客户确认--敲定培训时间--开展现场培训 </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2022年08月30日 上午至2022年08月30日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成都市金牛区一环路北99号环球广场507室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E：财务审计（会计报表、经济责任、财务收支、专项资金、验资、清算、基本建设年度决算）、会计咨询、管理咨询、税务咨询、会计培训、绩效评价、代理记账所涉及场所的相关环境管理活动</w:t>
            </w:r>
          </w:p>
          <w:p>
            <w:r>
              <w:t>O：财务审计（会计报表、经济责任、财务收支、专项资金、验资、清算、基本建设年度决算）、会计咨询、管理咨询、税务咨询、会计培训、绩效评价、代理记账所涉及场所的相关职业健康安全管理活动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E：35.02.00;35.04.02</w:t>
            </w:r>
          </w:p>
          <w:p>
            <w:r>
              <w:t>O：35.02.00;35.04.02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成都市锦江区一环路东四段8号510室</w:t>
            </w:r>
          </w:p>
        </w:tc>
        <w:tc>
          <w:tcPr>
            <w:tcW w:w="2267" w:type="dxa"/>
          </w:tcPr>
          <w:p>
            <w:pPr>
              <w:rPr>
                <w:rFonts w:hint="eastAsia" w:eastAsiaTheme="minorEastAsia"/>
                <w:lang w:val="de-DE" w:eastAsia="zh-CN"/>
              </w:rPr>
            </w:pPr>
            <w:r>
              <w:rPr>
                <w:rFonts w:hint="eastAsia" w:asciiTheme="minorEastAsia" w:hAnsiTheme="minorEastAsia" w:eastAsiaTheme="minorEastAsia"/>
                <w:sz w:val="20"/>
                <w:lang w:val="en-US" w:eastAsia="zh-CN"/>
              </w:rPr>
              <w:t>经营地址：</w:t>
            </w:r>
            <w:r>
              <w:rPr>
                <w:rFonts w:asciiTheme="minorEastAsia" w:hAnsiTheme="minorEastAsia" w:eastAsiaTheme="minorEastAsia"/>
                <w:sz w:val="20"/>
              </w:rPr>
              <w:t>成都市金牛区一环路北99号环球广场507室</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临时多场所：</w:t>
            </w:r>
            <w:r>
              <w:rPr>
                <w:rFonts w:hint="eastAsia"/>
                <w:color w:val="000000"/>
              </w:rPr>
              <w:t>成都</w:t>
            </w:r>
            <w:r>
              <w:rPr>
                <w:rFonts w:hint="eastAsia"/>
                <w:color w:val="000000"/>
                <w:lang w:val="en-US" w:eastAsia="zh-CN"/>
              </w:rPr>
              <w:t>市高新区市场监督管理局</w:t>
            </w:r>
            <w:r>
              <w:rPr>
                <w:rFonts w:hint="eastAsia" w:asciiTheme="minorEastAsia" w:hAnsiTheme="minorEastAsia" w:eastAsiaTheme="minorEastAsia"/>
                <w:sz w:val="20"/>
                <w:lang w:eastAsia="zh-CN"/>
              </w:rPr>
              <w:t>）</w:t>
            </w:r>
          </w:p>
        </w:tc>
        <w:tc>
          <w:tcPr>
            <w:tcW w:w="571" w:type="dxa"/>
            <w:vAlign w:val="center"/>
          </w:tcPr>
          <w:p>
            <w:pPr>
              <w:rPr>
                <w:rFonts w:hint="default" w:eastAsia="宋体"/>
                <w:lang w:val="en-US" w:eastAsia="zh-CN"/>
              </w:rPr>
            </w:pPr>
            <w:r>
              <w:rPr>
                <w:rFonts w:hint="eastAsia"/>
                <w:lang w:val="en-US" w:eastAsia="zh-CN"/>
              </w:rPr>
              <w:t>31</w:t>
            </w:r>
          </w:p>
        </w:tc>
        <w:tc>
          <w:tcPr>
            <w:tcW w:w="2803" w:type="dxa"/>
            <w:vAlign w:val="center"/>
          </w:tcPr>
          <w:p>
            <w:pPr>
              <w:rPr>
                <w:lang w:eastAsia="ja-JP"/>
              </w:rPr>
            </w:pPr>
            <w:r>
              <w:rPr>
                <w:sz w:val="20"/>
              </w:rPr>
              <w:t>E：财务审计（会计报表、经济责任、财务收支、专项资金、验资、清算、基本建设年度决算）、会计咨询、管理咨询、税务咨询、会计培训、绩效评价、代理记账所涉及场所的相关环境管理活动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成都市锦江区一环路东四段8号510室</w:t>
            </w:r>
          </w:p>
        </w:tc>
        <w:tc>
          <w:tcPr>
            <w:tcW w:w="2267" w:type="dxa"/>
            <w:vAlign w:val="center"/>
          </w:tcPr>
          <w:p>
            <w:pPr>
              <w:rPr>
                <w:lang w:eastAsia="ja-JP"/>
              </w:rPr>
            </w:pPr>
            <w:r>
              <w:rPr>
                <w:rFonts w:hint="eastAsia" w:asciiTheme="minorEastAsia" w:hAnsiTheme="minorEastAsia" w:eastAsiaTheme="minorEastAsia"/>
                <w:sz w:val="20"/>
                <w:lang w:val="en-US" w:eastAsia="zh-CN"/>
              </w:rPr>
              <w:t>经营地址：</w:t>
            </w:r>
            <w:r>
              <w:rPr>
                <w:rFonts w:asciiTheme="minorEastAsia" w:hAnsiTheme="minorEastAsia" w:eastAsiaTheme="minorEastAsia"/>
                <w:sz w:val="20"/>
              </w:rPr>
              <w:t>成都市金牛区一环路北99号环球广场507室</w:t>
            </w:r>
            <w:r>
              <w:rPr>
                <w:rFonts w:hint="eastAsia" w:asciiTheme="minorEastAsia" w:hAnsiTheme="minorEastAsia" w:eastAsiaTheme="minorEastAsia"/>
                <w:sz w:val="20"/>
                <w:lang w:eastAsia="zh-CN"/>
              </w:rPr>
              <w:t>（</w:t>
            </w:r>
            <w:r>
              <w:rPr>
                <w:rFonts w:hint="eastAsia" w:asciiTheme="minorEastAsia" w:hAnsiTheme="minorEastAsia" w:eastAsiaTheme="minorEastAsia"/>
                <w:sz w:val="20"/>
                <w:lang w:val="en-US" w:eastAsia="zh-CN"/>
              </w:rPr>
              <w:t>临时多场所：</w:t>
            </w:r>
            <w:r>
              <w:rPr>
                <w:rFonts w:hint="eastAsia"/>
                <w:color w:val="000000"/>
              </w:rPr>
              <w:t>成都</w:t>
            </w:r>
            <w:r>
              <w:rPr>
                <w:rFonts w:hint="eastAsia"/>
                <w:color w:val="000000"/>
                <w:lang w:val="en-US" w:eastAsia="zh-CN"/>
              </w:rPr>
              <w:t>市高新区市场监督管理局</w:t>
            </w:r>
            <w:r>
              <w:rPr>
                <w:rFonts w:hint="eastAsia" w:asciiTheme="minorEastAsia" w:hAnsiTheme="minorEastAsia" w:eastAsiaTheme="minorEastAsia"/>
                <w:sz w:val="20"/>
                <w:lang w:eastAsia="zh-CN"/>
              </w:rPr>
              <w:t>）</w:t>
            </w:r>
          </w:p>
        </w:tc>
        <w:tc>
          <w:tcPr>
            <w:tcW w:w="571" w:type="dxa"/>
            <w:vAlign w:val="center"/>
          </w:tcPr>
          <w:p>
            <w:pPr>
              <w:rPr>
                <w:rFonts w:hint="default" w:eastAsia="宋体"/>
                <w:lang w:val="en-US" w:eastAsia="zh-CN"/>
              </w:rPr>
            </w:pPr>
            <w:r>
              <w:rPr>
                <w:rFonts w:hint="eastAsia"/>
                <w:lang w:val="en-US" w:eastAsia="zh-CN"/>
              </w:rPr>
              <w:t>31</w:t>
            </w:r>
          </w:p>
        </w:tc>
        <w:tc>
          <w:tcPr>
            <w:tcW w:w="2803" w:type="dxa"/>
            <w:vAlign w:val="center"/>
          </w:tcPr>
          <w:p>
            <w:pPr>
              <w:rPr>
                <w:lang w:eastAsia="ja-JP"/>
              </w:rPr>
            </w:pPr>
            <w:r>
              <w:rPr>
                <w:sz w:val="20"/>
              </w:rPr>
              <w:t>O：财务审计（会计报表、经济责任、财务收支、专项资金、验资、清算、基本建设年度决算）、会计咨询、管理咨询、税务咨询、会计培训、绩效评价、代理记账所涉及场所的相关职业健康安全管理活动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2019-N1EMS-1247783</w:t>
            </w:r>
          </w:p>
          <w:p>
            <w:r>
              <w:t>2021-N1OHSMS-1247783</w:t>
            </w:r>
          </w:p>
        </w:tc>
        <w:tc>
          <w:tcPr>
            <w:tcW w:w="2179" w:type="dxa"/>
            <w:vAlign w:val="center"/>
          </w:tcPr>
          <w:p>
            <w:r>
              <w:t>E:35.02.00,35.04.02</w:t>
            </w:r>
          </w:p>
          <w:p>
            <w:r>
              <w:t>O:35.02.00,35.04.02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3870" w:type="dxa"/>
            <w:vAlign w:val="center"/>
          </w:tcPr>
          <w:p>
            <w:r>
              <w:t>2022-N1EMS-1263525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exact"/>
          <w:jc w:val="center"/>
        </w:trPr>
        <w:tc>
          <w:tcPr>
            <w:tcW w:w="1842" w:type="dxa"/>
          </w:tcPr>
          <w:p>
            <w:pPr>
              <w:rPr>
                <w:rFonts w:hint="eastAsia"/>
              </w:rPr>
            </w:pPr>
          </w:p>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145415</wp:posOffset>
                  </wp:positionV>
                  <wp:extent cx="1019810" cy="346075"/>
                  <wp:effectExtent l="0" t="0" r="8890" b="9525"/>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1019810" cy="346075"/>
                          </a:xfrm>
                          <a:prstGeom prst="rect">
                            <a:avLst/>
                          </a:prstGeom>
                        </pic:spPr>
                      </pic:pic>
                    </a:graphicData>
                  </a:graphic>
                </wp:anchor>
              </w:drawing>
            </w:r>
          </w:p>
          <w:p/>
        </w:tc>
        <w:tc>
          <w:tcPr>
            <w:tcW w:w="2764" w:type="dxa"/>
            <w:tcMar>
              <w:left w:w="113" w:type="dxa"/>
            </w:tcMar>
          </w:tcPr>
          <w:p>
            <w:pPr>
              <w:rPr>
                <w:rFonts w:hint="eastAsia"/>
              </w:rPr>
            </w:pPr>
          </w:p>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2022年8月30日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ascii="宋体" w:hAnsi="宋体"/>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ascii="宋体" w:hAnsi="宋体"/>
                    </w:rPr>
                    <w:t>■</w:t>
                  </w:r>
                  <w:r>
                    <w:rPr>
                      <w:rFonts w:hint="eastAsia"/>
                    </w:rPr>
                    <w:t>法律法规□技术□竞争</w:t>
                  </w:r>
                  <w:r>
                    <w:rPr>
                      <w:rFonts w:hint="eastAsia" w:ascii="宋体" w:hAnsi="宋体"/>
                    </w:rPr>
                    <w:t>■</w:t>
                  </w:r>
                  <w:r>
                    <w:rPr>
                      <w:rFonts w:hint="eastAsia"/>
                    </w:rPr>
                    <w:t>市场□文化□社会</w:t>
                  </w:r>
                  <w:r>
                    <w:rPr>
                      <w:rFonts w:hint="eastAsia" w:ascii="宋体" w:hAnsi="宋体"/>
                    </w:rPr>
                    <w:t>■</w:t>
                  </w:r>
                  <w:r>
                    <w:rPr>
                      <w:rFonts w:hint="eastAsia"/>
                    </w:rPr>
                    <w:t>经济环境</w:t>
                  </w:r>
                </w:p>
                <w:p>
                  <w:pPr>
                    <w:shd w:val="clear" w:color="auto" w:fill="EBF1DE" w:themeFill="accent3" w:themeFillTint="32"/>
                  </w:pPr>
                  <w:r>
                    <w:rPr>
                      <w:rFonts w:hint="eastAsia"/>
                    </w:rPr>
                    <w:t>□政治</w:t>
                  </w:r>
                  <w:r>
                    <w:rPr>
                      <w:rFonts w:hint="eastAsia" w:ascii="宋体" w:hAnsi="宋体"/>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w:t>
                  </w:r>
                  <w:r>
                    <w:rPr>
                      <w:rFonts w:hint="eastAsia" w:ascii="宋体" w:hAnsi="宋体"/>
                    </w:rPr>
                    <w:t>■</w:t>
                  </w:r>
                  <w:r>
                    <w:rPr>
                      <w:rFonts w:hint="eastAsia"/>
                    </w:rPr>
                    <w:t>文化</w:t>
                  </w:r>
                  <w:r>
                    <w:rPr>
                      <w:rFonts w:hint="eastAsia" w:ascii="宋体" w:hAnsi="宋体"/>
                    </w:rPr>
                    <w:t>■</w:t>
                  </w:r>
                  <w:r>
                    <w:rPr>
                      <w:rFonts w:hint="eastAsia"/>
                    </w:rPr>
                    <w:t>知识□绩效□工艺□设备</w:t>
                  </w:r>
                  <w:r>
                    <w:rPr>
                      <w:rFonts w:hint="eastAsia" w:ascii="宋体" w:hAnsi="宋体"/>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宋体" w:hAnsi="宋体"/>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r>
              <w:rPr>
                <w:rFonts w:hint="eastAsia"/>
              </w:rPr>
              <w:t>校用家具、办公家具的组装所涉及场所的相关环境管理活动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ascii="宋体" w:hAnsi="宋体"/>
              </w:rPr>
              <w:t>■</w:t>
            </w:r>
            <w:r>
              <w:rPr>
                <w:rFonts w:hint="eastAsia"/>
              </w:rPr>
              <w:t>采购</w:t>
            </w:r>
            <w:r>
              <w:rPr>
                <w:rFonts w:hint="eastAsia" w:ascii="宋体" w:hAnsi="宋体"/>
              </w:rPr>
              <w:t>■</w:t>
            </w:r>
            <w:r>
              <w:rPr>
                <w:rFonts w:hint="eastAsia"/>
              </w:rPr>
              <w:t>人力资源</w:t>
            </w:r>
            <w:r>
              <w:rPr>
                <w:rFonts w:hint="eastAsia" w:ascii="宋体" w:hAnsi="宋体"/>
              </w:rPr>
              <w:t>■</w:t>
            </w:r>
            <w:r>
              <w:rPr>
                <w:rFonts w:hint="eastAsia"/>
              </w:rPr>
              <w:t>营销和市场□生产</w:t>
            </w:r>
            <w:r>
              <w:rPr>
                <w:rFonts w:hint="eastAsia" w:ascii="宋体" w:hAnsi="宋体"/>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ascii="宋体" w:hAnsi="宋体"/>
              </w:rPr>
              <w:t>■</w:t>
            </w:r>
            <w:r>
              <w:rPr>
                <w:rFonts w:hint="eastAsia"/>
              </w:rPr>
              <w:t>节约能源□节约资源□达标排放</w:t>
            </w:r>
            <w:r>
              <w:rPr>
                <w:rFonts w:hint="eastAsia" w:ascii="宋体" w:hAnsi="宋体"/>
              </w:rPr>
              <w:t>■</w:t>
            </w:r>
            <w:r>
              <w:rPr>
                <w:rFonts w:hint="eastAsia"/>
              </w:rPr>
              <w:t>消防控制□</w:t>
            </w:r>
            <w:r>
              <w:rPr>
                <w:rFonts w:hint="eastAsia"/>
                <w:highlight w:val="none"/>
              </w:rPr>
              <w:t>危化品管理</w:t>
            </w:r>
            <w:r>
              <w:rPr>
                <w:rFonts w:hint="eastAsia"/>
              </w:rPr>
              <w:t>□</w:t>
            </w:r>
            <w:r>
              <w:rPr>
                <w:rFonts w:hint="eastAsia"/>
                <w:highlight w:val="none"/>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w:t>
            </w:r>
            <w:r>
              <w:rPr>
                <w:rFonts w:hint="eastAsia" w:ascii="宋体" w:hAnsi="宋体"/>
              </w:rPr>
              <w:t>■</w:t>
            </w:r>
            <w:r>
              <w:rPr>
                <w:rFonts w:hint="eastAsia"/>
              </w:rPr>
              <w:t>建立机制</w:t>
            </w:r>
            <w:r>
              <w:rPr>
                <w:rFonts w:hint="eastAsia" w:ascii="宋体" w:hAnsi="宋体"/>
              </w:rPr>
              <w:t>■</w:t>
            </w:r>
            <w:r>
              <w:rPr>
                <w:rFonts w:hint="eastAsia"/>
              </w:rPr>
              <w:t>法规宣传</w:t>
            </w:r>
            <w:r>
              <w:rPr>
                <w:rFonts w:hint="eastAsia" w:ascii="宋体" w:hAnsi="宋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ascii="Times New Roman" w:hAnsi="Times New Roman" w:eastAsia="宋体" w:cs="Times New Roman"/>
                <w:u w:val="single"/>
              </w:rPr>
            </w:pPr>
            <w:r>
              <w:rPr>
                <w:rFonts w:hint="eastAsia" w:ascii="Times New Roman" w:hAnsi="Times New Roman" w:eastAsia="宋体" w:cs="Times New Roman"/>
                <w:u w:val="single"/>
              </w:rPr>
              <w:t>节能降耗，防治污染，保护环境；</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rPr>
                <w:rFonts w:hint="eastAsia" w:eastAsia="宋体"/>
                <w:lang w:eastAsia="zh-CN"/>
              </w:rPr>
            </w:pPr>
            <w:r>
              <w:rPr>
                <w:rFonts w:hint="eastAsia"/>
                <w:lang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法律法规要求</w:t>
                  </w:r>
                </w:p>
              </w:tc>
              <w:tc>
                <w:tcPr>
                  <w:tcW w:w="3965" w:type="dxa"/>
                </w:tcPr>
                <w:p>
                  <w:pPr>
                    <w:shd w:val="clear" w:color="auto" w:fill="EBF1DE" w:themeFill="accent3" w:themeFillTint="32"/>
                  </w:pPr>
                  <w:r>
                    <w:rPr>
                      <w:rFonts w:hint="eastAsia"/>
                    </w:rPr>
                    <w:t>及时关注法律法规要求的情况，收集信息及时调整，保持公司竞争力</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人力资源风险</w:t>
                  </w:r>
                </w:p>
              </w:tc>
              <w:tc>
                <w:tcPr>
                  <w:tcW w:w="3965" w:type="dxa"/>
                </w:tcPr>
                <w:p>
                  <w:pPr>
                    <w:shd w:val="clear" w:color="auto" w:fill="EBF1DE" w:themeFill="accent3" w:themeFillTint="32"/>
                  </w:pPr>
                  <w:r>
                    <w:rPr>
                      <w:rFonts w:hint="eastAsia"/>
                    </w:rPr>
                    <w:t>各部门应及时关注员工的心态变化，注意工作方式，创造良好的工作环境，提高员工的环境意识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ascii="宋体" w:hAnsi="宋体"/>
              </w:rPr>
              <w:t>■</w:t>
            </w:r>
            <w:r>
              <w:rPr>
                <w:rFonts w:hint="eastAsia"/>
              </w:rPr>
              <w:t>火灾</w:t>
            </w:r>
            <w:r>
              <w:rPr>
                <w:rFonts w:hint="eastAsia" w:ascii="宋体" w:hAnsi="宋体"/>
              </w:rPr>
              <w:t>■</w:t>
            </w:r>
            <w:r>
              <w:rPr>
                <w:rFonts w:hint="eastAsia"/>
              </w:rPr>
              <w:t>其他：固废排放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w:t>
            </w:r>
            <w:r>
              <w:rPr>
                <w:rFonts w:hint="eastAsia"/>
                <w:highlight w:val="none"/>
              </w:rPr>
              <w:t>压力容器检测</w:t>
            </w:r>
            <w:r>
              <w:rPr>
                <w:rFonts w:hint="eastAsia" w:ascii="宋体" w:hAnsi="宋体"/>
              </w:rPr>
              <w:t>■</w:t>
            </w:r>
            <w:r>
              <w:rPr>
                <w:rFonts w:hint="eastAsia"/>
              </w:rPr>
              <w:t>消防控制</w:t>
            </w:r>
            <w:r>
              <w:rPr>
                <w:rFonts w:hint="eastAsia" w:ascii="宋体" w:hAnsi="宋体"/>
              </w:rPr>
              <w:t>■</w:t>
            </w:r>
            <w:r>
              <w:rPr>
                <w:rFonts w:hint="eastAsia"/>
              </w:rPr>
              <w:t>其他：固废分类合规处置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szCs w:val="21"/>
                    </w:rPr>
                    <w:t>固体废弃物处置率</w:t>
                  </w:r>
                  <w:r>
                    <w:rPr>
                      <w:rFonts w:ascii="宋体" w:hAnsi="宋体"/>
                      <w:szCs w:val="21"/>
                    </w:rPr>
                    <w:t>100%</w:t>
                  </w:r>
                </w:p>
              </w:tc>
              <w:tc>
                <w:tcPr>
                  <w:tcW w:w="3136"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综合部</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lang w:val="en-GB"/>
                    </w:rPr>
                    <w:t>1</w:t>
                  </w:r>
                  <w:r>
                    <w:rPr>
                      <w:rFonts w:ascii="宋体" w:hAnsi="宋体"/>
                      <w:lang w:val="en-GB"/>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szCs w:val="21"/>
                    </w:rPr>
                    <w:t>重大火灾事故为0</w:t>
                  </w:r>
                </w:p>
              </w:tc>
              <w:tc>
                <w:tcPr>
                  <w:tcW w:w="3136"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环境目标指标管理方案</w:t>
                  </w:r>
                </w:p>
              </w:tc>
              <w:tc>
                <w:tcPr>
                  <w:tcW w:w="1350" w:type="dxa"/>
                  <w:shd w:val="clear" w:color="auto" w:fill="auto"/>
                </w:tcPr>
                <w:p>
                  <w:pPr>
                    <w:shd w:val="clear" w:color="auto" w:fill="EBF1DE" w:themeFill="accent3" w:themeFillTint="32"/>
                    <w:rPr>
                      <w:rFonts w:hint="eastAsia" w:ascii="宋体" w:hAnsi="宋体" w:eastAsia="宋体"/>
                      <w:lang w:eastAsia="zh-CN"/>
                    </w:rPr>
                  </w:pPr>
                  <w:r>
                    <w:rPr>
                      <w:rFonts w:hint="eastAsia"/>
                      <w:lang w:val="en-GB" w:eastAsia="zh-CN"/>
                    </w:rPr>
                    <w:t>综合部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宋体" w:hAnsi="宋体"/>
              </w:rPr>
              <w:t>■</w:t>
            </w:r>
            <w:r>
              <w:rPr>
                <w:rFonts w:hint="eastAsia"/>
              </w:rPr>
              <w:t>人力资源</w:t>
            </w:r>
            <w:r>
              <w:rPr>
                <w:rFonts w:hint="eastAsia" w:ascii="Wingdings" w:hAnsi="Wingdings"/>
              </w:rPr>
              <w:t>□</w:t>
            </w:r>
            <w:r>
              <w:rPr>
                <w:rFonts w:hint="eastAsia"/>
              </w:rPr>
              <w:t>自然资源</w:t>
            </w:r>
            <w:r>
              <w:rPr>
                <w:rFonts w:hint="eastAsia" w:ascii="宋体" w:hAnsi="宋体"/>
              </w:rPr>
              <w:t>■</w:t>
            </w:r>
            <w:r>
              <w:rPr>
                <w:rFonts w:hint="eastAsia"/>
              </w:rPr>
              <w:t>基础设施</w:t>
            </w:r>
            <w:r>
              <w:rPr>
                <w:rFonts w:hint="eastAsia" w:ascii="宋体" w:hAnsi="宋体"/>
              </w:rPr>
              <w:t>■</w:t>
            </w:r>
            <w:r>
              <w:rPr>
                <w:rFonts w:hint="eastAsia"/>
              </w:rPr>
              <w:t>技术</w:t>
            </w:r>
            <w:r>
              <w:rPr>
                <w:rFonts w:hint="eastAsia" w:ascii="宋体" w:hAnsi="宋体"/>
              </w:rPr>
              <w:t>■</w:t>
            </w:r>
            <w:r>
              <w:rPr>
                <w:rFonts w:hint="eastAsia"/>
              </w:rPr>
              <w:t>财务资源。</w:t>
            </w:r>
          </w:p>
          <w:p>
            <w:pPr>
              <w:shd w:val="clear" w:color="auto" w:fill="EBF1DE" w:themeFill="accent3" w:themeFillTint="32"/>
            </w:pPr>
            <w:r>
              <w:rPr>
                <w:rFonts w:hint="eastAsia" w:ascii="宋体" w:hAnsi="宋体"/>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ascii="宋体" w:hAnsi="宋体"/>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highlight w:val="none"/>
              </w:rPr>
              <w:t>建筑面积</w:t>
            </w:r>
            <w:r>
              <w:rPr>
                <w:rFonts w:hint="eastAsia"/>
                <w:highlight w:val="none"/>
                <w:lang w:val="en-US" w:eastAsia="zh-CN"/>
              </w:rPr>
              <w:t>150</w:t>
            </w:r>
            <w:r>
              <w:rPr>
                <w:rFonts w:hint="eastAsia"/>
                <w:highlight w:val="none"/>
              </w:rPr>
              <w:t>平方米；生产车间个；库房个；实验室个；</w:t>
            </w:r>
          </w:p>
          <w:p>
            <w:pPr>
              <w:shd w:val="clear" w:color="auto" w:fill="EBF1DE" w:themeFill="accent3" w:themeFillTint="32"/>
              <w:rPr>
                <w:highlight w:val="none"/>
                <w:u w:val="single"/>
              </w:rPr>
            </w:pPr>
            <w:r>
              <w:rPr>
                <w:rFonts w:hint="eastAsia"/>
                <w:highlight w:val="none"/>
              </w:rPr>
              <w:t>主要生产设备有：</w:t>
            </w:r>
            <w:r>
              <w:rPr>
                <w:rFonts w:hint="eastAsia"/>
                <w:highlight w:val="none"/>
                <w:lang w:val="en-US" w:eastAsia="zh-CN"/>
              </w:rPr>
              <w:t>电脑、打印机</w:t>
            </w:r>
            <w:r>
              <w:rPr>
                <w:rFonts w:hint="eastAsia"/>
                <w:highlight w:val="none"/>
                <w:u w:val="single"/>
              </w:rPr>
              <w:t>（列举2~4种）</w:t>
            </w:r>
          </w:p>
          <w:p>
            <w:pPr>
              <w:shd w:val="clear" w:color="auto" w:fill="EBF1DE" w:themeFill="accent3" w:themeFillTint="32"/>
              <w:rPr>
                <w:highlight w:val="none"/>
                <w:u w:val="single"/>
              </w:rPr>
            </w:pPr>
            <w:r>
              <w:rPr>
                <w:rFonts w:hint="eastAsia"/>
                <w:highlight w:val="none"/>
              </w:rPr>
              <w:t>主要环保设备有：</w:t>
            </w:r>
            <w:r>
              <w:rPr>
                <w:rFonts w:hint="eastAsia"/>
                <w:highlight w:val="none"/>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w:t>
            </w:r>
            <w:r>
              <w:rPr>
                <w:rFonts w:hint="eastAsia"/>
                <w:highlight w:val="none"/>
              </w:rPr>
              <w:t>炉</w:t>
            </w:r>
            <w:r>
              <w:rPr>
                <w:rFonts w:hint="eastAsia" w:ascii="Wingdings" w:hAnsi="Wingdings"/>
                <w:highlight w:val="none"/>
              </w:rPr>
              <w:t>□</w:t>
            </w:r>
            <w:r>
              <w:rPr>
                <w:rFonts w:hint="eastAsia"/>
                <w:highlight w:val="none"/>
              </w:rPr>
              <w:t>电梯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ascii="宋体" w:hAnsi="宋体"/>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u w:val="single"/>
              </w:rPr>
              <w:t xml:space="preserve"> </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宋体" w:hAnsi="宋体"/>
              </w:rPr>
              <w:t>■</w:t>
            </w:r>
            <w:r>
              <w:rPr>
                <w:rFonts w:hint="eastAsia"/>
              </w:rPr>
              <w:t>招聘</w:t>
            </w:r>
            <w:r>
              <w:rPr>
                <w:rFonts w:hint="eastAsia" w:ascii="宋体" w:hAnsi="宋体"/>
              </w:rPr>
              <w:t>■</w:t>
            </w:r>
            <w:r>
              <w:rPr>
                <w:rFonts w:hint="eastAsia"/>
              </w:rPr>
              <w:t>换岗</w:t>
            </w:r>
            <w:r>
              <w:rPr>
                <w:rFonts w:hint="eastAsia" w:ascii="宋体" w:hAnsi="宋体"/>
              </w:rPr>
              <w:t>■</w:t>
            </w:r>
            <w:r>
              <w:rPr>
                <w:rFonts w:hint="eastAsia"/>
              </w:rPr>
              <w:t>培训</w:t>
            </w:r>
            <w:r>
              <w:rPr>
                <w:rFonts w:hint="eastAsia" w:ascii="宋体" w:hAnsi="宋体"/>
              </w:rPr>
              <w:t>■</w:t>
            </w:r>
            <w:r>
              <w:rPr>
                <w:rFonts w:hint="eastAsia"/>
              </w:rPr>
              <w:t>考核</w:t>
            </w:r>
            <w:r>
              <w:rPr>
                <w:rFonts w:hint="eastAsia" w:ascii="宋体" w:hAnsi="宋体"/>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w:t>
            </w:r>
            <w:r>
              <w:rPr>
                <w:rFonts w:hint="eastAsia"/>
                <w:highlight w:val="none"/>
              </w:rPr>
              <w:t>车工</w:t>
            </w:r>
            <w:r>
              <w:rPr>
                <w:rFonts w:hint="eastAsia" w:ascii="Wingdings" w:hAnsi="Wingdings"/>
                <w:highlight w:val="none"/>
              </w:rPr>
              <w:t>□</w:t>
            </w:r>
            <w:r>
              <w:rPr>
                <w:rFonts w:hint="eastAsia"/>
                <w:highlight w:val="none"/>
              </w:rPr>
              <w:t>锅炉工</w:t>
            </w:r>
            <w:r>
              <w:rPr>
                <w:rFonts w:hint="eastAsia" w:ascii="Wingdings" w:hAnsi="Wingdings"/>
              </w:rPr>
              <w:t>□</w:t>
            </w:r>
            <w:r>
              <w:rPr>
                <w:rFonts w:hint="eastAsia"/>
                <w:highlight w:val="none"/>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rPr>
              <w:t>■</w:t>
            </w:r>
            <w:r>
              <w:rPr>
                <w:rFonts w:hint="eastAsia"/>
              </w:rPr>
              <w:t>会议传达</w:t>
            </w:r>
            <w:r>
              <w:rPr>
                <w:rFonts w:hint="eastAsia" w:ascii="Wingdings" w:hAnsi="Wingdings"/>
              </w:rPr>
              <w:t>□</w:t>
            </w:r>
            <w:r>
              <w:rPr>
                <w:rFonts w:hint="eastAsia"/>
              </w:rPr>
              <w:t>标语</w:t>
            </w:r>
            <w:r>
              <w:rPr>
                <w:rFonts w:hint="eastAsia" w:ascii="宋体" w:hAnsi="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rPr>
              <w:t>■</w:t>
            </w:r>
            <w:r>
              <w:rPr>
                <w:rFonts w:hint="eastAsia"/>
              </w:rPr>
              <w:t>文件发放</w:t>
            </w:r>
            <w:r>
              <w:rPr>
                <w:rFonts w:hint="eastAsia" w:ascii="宋体" w:hAnsi="宋体"/>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宋体" w:hAnsi="宋体"/>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宋体" w:hAnsi="宋体"/>
              </w:rPr>
              <w:t>■</w:t>
            </w:r>
            <w:r>
              <w:rPr>
                <w:rFonts w:hint="eastAsia"/>
              </w:rPr>
              <w:t>工艺流程图</w:t>
            </w:r>
            <w:r>
              <w:rPr>
                <w:rFonts w:hint="eastAsia" w:ascii="宋体" w:hAnsi="宋体"/>
              </w:rPr>
              <w:t>■</w:t>
            </w:r>
            <w:r>
              <w:rPr>
                <w:rFonts w:hint="eastAsia"/>
              </w:rPr>
              <w:t>作业文件</w:t>
            </w:r>
            <w:r>
              <w:rPr>
                <w:rFonts w:hint="eastAsia" w:ascii="Wingdings" w:hAnsi="Wingdings"/>
              </w:rPr>
              <w:t>□</w:t>
            </w:r>
            <w:r>
              <w:rPr>
                <w:rFonts w:hint="eastAsia"/>
              </w:rPr>
              <w:t xml:space="preserve">MSDS   </w:t>
            </w:r>
            <w:r>
              <w:rPr>
                <w:rFonts w:hint="eastAsia" w:ascii="宋体" w:hAnsi="宋体"/>
              </w:rPr>
              <w:t>■</w:t>
            </w:r>
            <w:r>
              <w:rPr>
                <w:rFonts w:hint="eastAsia"/>
              </w:rPr>
              <w:t>接收准则</w:t>
            </w:r>
            <w:r>
              <w:rPr>
                <w:rFonts w:hint="eastAsia" w:ascii="宋体" w:hAnsi="宋体"/>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宋体" w:hAnsi="宋体"/>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u w:val="single"/>
                <w:lang w:val="en-US" w:eastAsia="zh-CN"/>
              </w:rPr>
              <w:t>不适用</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rPr>
                  </w:pPr>
                  <w:r>
                    <w:rPr>
                      <w:rFonts w:hint="eastAsia"/>
                    </w:rPr>
                    <w:t xml:space="preserve">制定环境管理方案、运行控制程序   </w:t>
                  </w:r>
                </w:p>
                <w:p>
                  <w:pPr>
                    <w:shd w:val="clear" w:color="auto" w:fill="EBF1DE" w:themeFill="accent3" w:themeFillTint="32"/>
                    <w:jc w:val="left"/>
                  </w:pPr>
                  <w:r>
                    <w:rPr>
                      <w:rFonts w:hint="eastAsia"/>
                    </w:rPr>
                    <w:t>应急预案及应急演练</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rPr>
                  </w:pPr>
                  <w:r>
                    <w:rPr>
                      <w:rFonts w:hint="eastAsia"/>
                    </w:rPr>
                    <w:t xml:space="preserve">制定环境管理方案、运行控制程序   </w:t>
                  </w:r>
                </w:p>
                <w:p>
                  <w:pPr>
                    <w:shd w:val="clear" w:color="auto" w:fill="EBF1DE" w:themeFill="accent3" w:themeFillTint="32"/>
                    <w:jc w:val="left"/>
                  </w:pPr>
                  <w:r>
                    <w:rPr>
                      <w:rFonts w:hint="eastAsia"/>
                    </w:rPr>
                    <w:t>应急预案及应急演练</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highlight w:val="none"/>
                <w:u w:val="single"/>
              </w:rPr>
            </w:pPr>
            <w:r>
              <w:rPr>
                <w:rFonts w:hint="eastAsia"/>
                <w:highlight w:val="none"/>
              </w:rPr>
              <w:t>特种设备管理：</w:t>
            </w:r>
            <w:r>
              <w:rPr>
                <w:rFonts w:hint="eastAsia" w:ascii="Wingdings" w:hAnsi="Wingdings"/>
                <w:highlight w:val="none"/>
              </w:rPr>
              <w:t>□</w:t>
            </w:r>
            <w:r>
              <w:rPr>
                <w:rFonts w:hint="eastAsia"/>
                <w:highlight w:val="none"/>
              </w:rPr>
              <w:t>进行了定期检验</w:t>
            </w:r>
            <w:r>
              <w:rPr>
                <w:rFonts w:hint="eastAsia" w:ascii="Wingdings" w:hAnsi="Wingdings"/>
                <w:highlight w:val="none"/>
              </w:rPr>
              <w:t>□</w:t>
            </w:r>
            <w:r>
              <w:rPr>
                <w:rFonts w:hint="eastAsia"/>
                <w:highlight w:val="none"/>
              </w:rPr>
              <w:t>未进行定期检验的有：</w:t>
            </w:r>
          </w:p>
          <w:p>
            <w:pPr>
              <w:shd w:val="clear" w:color="auto" w:fill="EBF1DE" w:themeFill="accent3" w:themeFillTint="32"/>
            </w:pPr>
            <w:r>
              <w:rPr>
                <w:rFonts w:hint="eastAsia"/>
                <w:highlight w:val="none"/>
              </w:rPr>
              <w:t>特种设备检测报告，如：</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宋体" w:hAnsi="宋体"/>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w:t>
            </w:r>
            <w:r>
              <w:rPr>
                <w:rFonts w:hint="eastAsia"/>
                <w:lang w:val="en-US" w:eastAsia="zh-CN"/>
              </w:rPr>
              <w:t>2</w:t>
            </w:r>
            <w:r>
              <w:rPr>
                <w:rFonts w:hint="eastAsia"/>
              </w:rPr>
              <w:t>年</w:t>
            </w:r>
            <w:r>
              <w:rPr>
                <w:rFonts w:hint="eastAsia"/>
                <w:lang w:val="en-US" w:eastAsia="zh-CN"/>
              </w:rPr>
              <w:t>6</w:t>
            </w:r>
            <w:r>
              <w:rPr>
                <w:rFonts w:hint="eastAsia"/>
              </w:rPr>
              <w:t>月</w:t>
            </w:r>
            <w:r>
              <w:rPr>
                <w:rFonts w:hint="eastAsia"/>
                <w:lang w:val="en-US" w:eastAsia="zh-CN"/>
              </w:rPr>
              <w:t>12</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rPr>
              <w:t>■</w:t>
            </w:r>
            <w:r>
              <w:rPr>
                <w:rFonts w:hint="eastAsia"/>
              </w:rPr>
              <w:t>定期（每年）：</w:t>
            </w:r>
            <w:r>
              <w:t>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1</w:t>
            </w:r>
            <w:r>
              <w:t>5</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宋体" w:hAnsi="宋体"/>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16</w:t>
            </w:r>
            <w:r>
              <w:rPr>
                <w:rFonts w:hint="eastAsia"/>
              </w:rPr>
              <w:t>日</w:t>
            </w:r>
            <w:r>
              <w:rPr>
                <w:rFonts w:hint="eastAsia"/>
                <w:lang w:val="en-US" w:eastAsia="zh-CN"/>
              </w:rPr>
              <w:t>-17日</w:t>
            </w:r>
            <w:r>
              <w:rPr>
                <w:rFonts w:hint="eastAsia"/>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宋体" w:hAnsi="宋体"/>
              </w:rPr>
              <w:t>■</w:t>
            </w:r>
            <w:r>
              <w:rPr>
                <w:rFonts w:hint="eastAsia"/>
              </w:rPr>
              <w:t>内审不符合项</w:t>
            </w:r>
            <w:r>
              <w:rPr>
                <w:rFonts w:hint="eastAsia" w:ascii="Wingdings" w:hAnsi="Wingdings"/>
              </w:rPr>
              <w:t>□</w:t>
            </w:r>
            <w:r>
              <w:rPr>
                <w:rFonts w:hint="eastAsia"/>
              </w:rPr>
              <w:t>外审不符合项</w:t>
            </w:r>
            <w:r>
              <w:rPr>
                <w:rFonts w:hint="eastAsia" w:ascii="宋体" w:hAnsi="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rPr>
          <w:highlight w:val="none"/>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ascii="宋体" w:hAnsi="宋体"/>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ascii="宋体" w:hAnsi="宋体"/>
                    </w:rPr>
                    <w:t>■</w:t>
                  </w:r>
                  <w:r>
                    <w:rPr>
                      <w:rFonts w:hint="eastAsia"/>
                    </w:rPr>
                    <w:t>法律法规□技术□竞争</w:t>
                  </w:r>
                  <w:r>
                    <w:rPr>
                      <w:rFonts w:hint="eastAsia" w:ascii="宋体" w:hAnsi="宋体"/>
                    </w:rPr>
                    <w:t>■</w:t>
                  </w:r>
                  <w:r>
                    <w:rPr>
                      <w:rFonts w:hint="eastAsia"/>
                    </w:rPr>
                    <w:t>市场□文化□社会</w:t>
                  </w:r>
                  <w:r>
                    <w:rPr>
                      <w:rFonts w:hint="eastAsia" w:ascii="宋体" w:hAnsi="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w:t>
                  </w:r>
                  <w:r>
                    <w:rPr>
                      <w:rFonts w:hint="eastAsia" w:ascii="宋体" w:hAnsi="宋体"/>
                    </w:rPr>
                    <w:t>■</w:t>
                  </w:r>
                  <w:r>
                    <w:rPr>
                      <w:rFonts w:hint="eastAsia"/>
                    </w:rPr>
                    <w:t>文化</w:t>
                  </w:r>
                  <w:r>
                    <w:rPr>
                      <w:rFonts w:hint="eastAsia" w:ascii="宋体" w:hAnsi="宋体"/>
                    </w:rPr>
                    <w:t>■</w:t>
                  </w:r>
                  <w:r>
                    <w:rPr>
                      <w:rFonts w:hint="eastAsia"/>
                    </w:rPr>
                    <w:t>知识□绩效□工艺□设备</w:t>
                  </w:r>
                  <w:r>
                    <w:rPr>
                      <w:rFonts w:hint="eastAsia" w:ascii="宋体" w:hAnsi="宋体"/>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宋体" w:hAnsi="宋体"/>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宋体" w:hAnsi="宋体"/>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宋体" w:hAnsi="宋体"/>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校用家具、办公家具的组装所涉及场所的相关职业健康安全管理活动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宋体" w:hAnsi="宋体"/>
              </w:rPr>
              <w:t>■</w:t>
            </w:r>
            <w:r>
              <w:rPr>
                <w:rFonts w:hint="eastAsia"/>
              </w:rPr>
              <w:t>安全作业控制</w:t>
            </w:r>
            <w:r>
              <w:rPr>
                <w:rFonts w:hint="eastAsia" w:ascii="宋体" w:hAnsi="宋体"/>
              </w:rPr>
              <w:t>■</w:t>
            </w:r>
            <w:r>
              <w:rPr>
                <w:rFonts w:hint="eastAsia"/>
              </w:rPr>
              <w:t>职业危害管理</w:t>
            </w:r>
            <w:r>
              <w:rPr>
                <w:rFonts w:hint="eastAsia" w:ascii="宋体" w:hAnsi="宋体"/>
              </w:rPr>
              <w:t>■</w:t>
            </w:r>
            <w:r>
              <w:rPr>
                <w:rFonts w:hint="eastAsia"/>
                <w:highlight w:val="none"/>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w:t>
            </w:r>
            <w:r>
              <w:rPr>
                <w:rFonts w:hint="eastAsia"/>
                <w:highlight w:val="none"/>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ascii="宋体" w:hAnsi="宋体"/>
              </w:rPr>
              <w:t>■</w:t>
            </w:r>
            <w:r>
              <w:rPr>
                <w:rFonts w:hint="eastAsia"/>
              </w:rPr>
              <w:t>以身作则</w:t>
            </w:r>
            <w:r>
              <w:rPr>
                <w:rFonts w:hint="eastAsia" w:ascii="宋体" w:hAnsi="宋体"/>
              </w:rPr>
              <w:t>■</w:t>
            </w:r>
            <w:r>
              <w:rPr>
                <w:rFonts w:hint="eastAsia"/>
              </w:rPr>
              <w:t>建立机制</w:t>
            </w:r>
            <w:r>
              <w:rPr>
                <w:rFonts w:hint="eastAsia" w:ascii="宋体" w:hAnsi="宋体"/>
              </w:rPr>
              <w:t>■</w:t>
            </w:r>
            <w:r>
              <w:rPr>
                <w:rFonts w:hint="eastAsia"/>
              </w:rPr>
              <w:t>法规宣传□风险机遇的应对</w:t>
            </w:r>
            <w:r>
              <w:rPr>
                <w:rFonts w:hint="eastAsia" w:ascii="宋体" w:hAnsi="宋体"/>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eastAsia="宋体" w:cs="Times New Roman"/>
                <w:u w:val="single"/>
              </w:rPr>
            </w:pPr>
            <w:r>
              <w:rPr>
                <w:rFonts w:hint="eastAsia" w:ascii="Times New Roman" w:hAnsi="Times New Roman" w:eastAsia="宋体" w:cs="Times New Roman"/>
                <w:u w:val="single"/>
              </w:rPr>
              <w:t>安全第一，保障健康，减少风险；</w:t>
            </w:r>
          </w:p>
          <w:p>
            <w:pPr>
              <w:rPr>
                <w:rFonts w:hint="eastAsia" w:ascii="Times New Roman" w:hAnsi="Times New Roman" w:eastAsia="宋体" w:cs="Times New Roman"/>
                <w:u w:val="single"/>
              </w:rPr>
            </w:pPr>
            <w:r>
              <w:rPr>
                <w:rFonts w:hint="eastAsia" w:ascii="Times New Roman" w:hAnsi="Times New Roman" w:eastAsia="宋体" w:cs="Times New Roman"/>
                <w:u w:val="single"/>
              </w:rPr>
              <w:t>全员参与，遵守法规，持续改进。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pPr>
              <w:rPr>
                <w:rFonts w:hint="eastAsia" w:eastAsia="宋体"/>
                <w:lang w:eastAsia="zh-CN"/>
              </w:rPr>
            </w:pPr>
            <w:r>
              <w:rPr>
                <w:rFonts w:hint="eastAsia"/>
              </w:rPr>
              <w:t>安全的主管部门是——</w:t>
            </w:r>
            <w:r>
              <w:rPr>
                <w:rFonts w:hint="eastAsia"/>
                <w:lang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val="en-US" w:eastAsia="zh-CN"/>
              </w:rPr>
              <w:t>李桂英</w:t>
            </w:r>
            <w:bookmarkStart w:id="34" w:name="_GoBack"/>
            <w:bookmarkEnd w:id="34"/>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法律法规要求</w:t>
                  </w:r>
                </w:p>
              </w:tc>
              <w:tc>
                <w:tcPr>
                  <w:tcW w:w="3965" w:type="dxa"/>
                </w:tcPr>
                <w:p>
                  <w:r>
                    <w:rPr>
                      <w:rFonts w:hint="eastAsia"/>
                    </w:rPr>
                    <w:t>及时关注法律法规要求的情况，收集信息及时调整，保持公司竞争力</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员工诉求提高</w:t>
                  </w:r>
                </w:p>
              </w:tc>
              <w:tc>
                <w:tcPr>
                  <w:tcW w:w="3965" w:type="dxa"/>
                </w:tcPr>
                <w:p>
                  <w:r>
                    <w:rPr>
                      <w:rFonts w:hint="eastAsia"/>
                    </w:rPr>
                    <w:t>各部门应及时关注员工的心态变化，注意工作方式，创造良好的工作环境，提高员工的安全意识和归属感</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ascii="宋体" w:hAnsi="宋体"/>
              </w:rPr>
              <w:t>■</w:t>
            </w:r>
            <w:r>
              <w:rPr>
                <w:rFonts w:hint="eastAsia"/>
              </w:rPr>
              <w:t>触电□化学伤害□噪声□粉尘□危险作业□高低温□危化品泄露□压力容器爆炸</w:t>
            </w:r>
            <w:r>
              <w:rPr>
                <w:rFonts w:hint="eastAsia" w:ascii="宋体" w:hAnsi="宋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pPr>
              <w:rPr>
                <w:highlight w:val="none"/>
              </w:rPr>
            </w:pPr>
            <w:r>
              <w:rPr>
                <w:rFonts w:hint="eastAsia"/>
                <w:highlight w:val="none"/>
              </w:rPr>
              <w:t>□安全现状评估报告表日期：</w:t>
            </w:r>
          </w:p>
          <w:p>
            <w:pPr>
              <w:rPr>
                <w:highlight w:val="none"/>
              </w:rPr>
            </w:pPr>
            <w:r>
              <w:rPr>
                <w:rFonts w:hint="eastAsia"/>
                <w:highlight w:val="none"/>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ascii="宋体" w:hAnsi="宋体"/>
              </w:rPr>
              <w:t>■</w:t>
            </w:r>
            <w:r>
              <w:rPr>
                <w:rFonts w:hint="eastAsia"/>
              </w:rPr>
              <w:t>安全装置□除尘设备</w:t>
            </w:r>
            <w:r>
              <w:rPr>
                <w:rFonts w:hint="eastAsia" w:ascii="宋体" w:hAnsi="宋体"/>
              </w:rPr>
              <w:t>■</w:t>
            </w:r>
            <w:r>
              <w:rPr>
                <w:rFonts w:hint="eastAsia"/>
              </w:rPr>
              <w:t>漏电保护</w:t>
            </w:r>
            <w:r>
              <w:rPr>
                <w:rFonts w:hint="eastAsia" w:ascii="宋体" w:hAnsi="宋体"/>
              </w:rPr>
              <w:t>■</w:t>
            </w:r>
            <w:r>
              <w:rPr>
                <w:rFonts w:hint="eastAsia"/>
              </w:rPr>
              <w:t>穿戴劳保用品□作业票管理□挂牌上锁管理</w:t>
            </w:r>
          </w:p>
          <w:p>
            <w:pPr>
              <w:rPr>
                <w:highlight w:val="cyan"/>
              </w:rPr>
            </w:pPr>
            <w:r>
              <w:rPr>
                <w:rFonts w:hint="eastAsia"/>
              </w:rPr>
              <w:t>□危化品</w:t>
            </w:r>
            <w:r>
              <w:rPr>
                <w:rFonts w:hint="eastAsia"/>
                <w:highlight w:val="none"/>
              </w:rPr>
              <w:t>控制□压力容器检测</w:t>
            </w:r>
            <w:r>
              <w:rPr>
                <w:rFonts w:hint="eastAsia" w:ascii="宋体" w:hAnsi="宋体"/>
                <w:highlight w:val="none"/>
              </w:rPr>
              <w:t>■</w:t>
            </w:r>
            <w:r>
              <w:rPr>
                <w:rFonts w:hint="eastAsia"/>
                <w:highlight w:val="none"/>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Times New Roman"/>
                      <w:szCs w:val="21"/>
                      <w:lang w:val="en-US" w:eastAsia="zh-CN"/>
                    </w:rPr>
                    <w:t>意外交通伤害为0</w:t>
                  </w:r>
                </w:p>
              </w:tc>
              <w:tc>
                <w:tcPr>
                  <w:tcW w:w="3136" w:type="dxa"/>
                  <w:shd w:val="clear" w:color="auto" w:fill="auto"/>
                </w:tcPr>
                <w:p>
                  <w:pPr>
                    <w:rPr>
                      <w:rFonts w:hint="eastAsia"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职业健康安全目标指标管理方案</w:t>
                  </w:r>
                </w:p>
              </w:tc>
              <w:tc>
                <w:tcPr>
                  <w:tcW w:w="1350" w:type="dxa"/>
                  <w:shd w:val="clear" w:color="auto" w:fill="auto"/>
                  <w:vAlign w:val="center"/>
                </w:tcPr>
                <w:p>
                  <w:pPr>
                    <w:rPr>
                      <w:rFonts w:hint="eastAsia" w:eastAsia="宋体"/>
                      <w:lang w:val="en-GB" w:eastAsia="zh-CN"/>
                    </w:rPr>
                  </w:pPr>
                  <w:r>
                    <w:rPr>
                      <w:rFonts w:hint="eastAsia"/>
                      <w:lang w:val="en-GB"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火灾事故为0</w:t>
                  </w:r>
                </w:p>
              </w:tc>
              <w:tc>
                <w:tcPr>
                  <w:tcW w:w="3136" w:type="dxa"/>
                  <w:shd w:val="clear" w:color="auto" w:fill="auto"/>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职业健康安全目标指标管理方案</w:t>
                  </w:r>
                </w:p>
              </w:tc>
              <w:tc>
                <w:tcPr>
                  <w:tcW w:w="1350" w:type="dxa"/>
                  <w:shd w:val="clear" w:color="auto" w:fill="auto"/>
                </w:tcPr>
                <w:p>
                  <w:pPr>
                    <w:rPr>
                      <w:rFonts w:hint="eastAsia" w:ascii="宋体" w:hAnsi="宋体" w:eastAsia="宋体"/>
                      <w:lang w:eastAsia="zh-CN"/>
                    </w:rPr>
                  </w:pPr>
                  <w:r>
                    <w:rPr>
                      <w:rFonts w:hint="eastAsia"/>
                      <w:lang w:val="en-GB"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kern w:val="2"/>
                      <w:sz w:val="21"/>
                      <w:szCs w:val="24"/>
                      <w:lang w:val="en-US" w:eastAsia="zh-CN" w:bidi="ar-SA"/>
                    </w:rPr>
                  </w:pPr>
                </w:p>
              </w:tc>
              <w:tc>
                <w:tcPr>
                  <w:tcW w:w="3136" w:type="dxa"/>
                  <w:shd w:val="clear" w:color="auto" w:fill="auto"/>
                </w:tcPr>
                <w:p>
                  <w:pPr>
                    <w:rPr>
                      <w:rFonts w:hint="eastAsia" w:ascii="Times New Roman" w:hAnsi="Times New Roman" w:eastAsia="宋体" w:cs="Times New Roman"/>
                      <w:kern w:val="2"/>
                      <w:sz w:val="21"/>
                      <w:szCs w:val="24"/>
                      <w:lang w:val="en-US" w:eastAsia="zh-CN" w:bidi="ar-SA"/>
                    </w:rPr>
                  </w:pPr>
                </w:p>
              </w:tc>
              <w:tc>
                <w:tcPr>
                  <w:tcW w:w="1350" w:type="dxa"/>
                  <w:shd w:val="clear" w:color="auto" w:fill="auto"/>
                </w:tcPr>
                <w:p>
                  <w:pPr>
                    <w:rPr>
                      <w:rFonts w:hint="eastAsia" w:ascii="宋体" w:hAnsi="宋体" w:eastAsia="宋体"/>
                      <w:lang w:eastAsia="zh-CN"/>
                    </w:rPr>
                  </w:pPr>
                </w:p>
              </w:tc>
              <w:tc>
                <w:tcPr>
                  <w:tcW w:w="1774" w:type="dxa"/>
                  <w:shd w:val="clear" w:color="auto" w:fill="auto"/>
                  <w:vAlign w:val="center"/>
                </w:tcPr>
                <w:p>
                  <w:pPr>
                    <w:jc w:val="center"/>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宋体" w:hAnsi="宋体"/>
              </w:rPr>
              <w:t>■</w:t>
            </w:r>
            <w:r>
              <w:rPr>
                <w:rFonts w:hint="eastAsia"/>
              </w:rPr>
              <w:t>人力资源</w:t>
            </w:r>
            <w:r>
              <w:rPr>
                <w:rFonts w:hint="eastAsia" w:ascii="Wingdings" w:hAnsi="Wingdings"/>
              </w:rPr>
              <w:t>□</w:t>
            </w:r>
            <w:r>
              <w:rPr>
                <w:rFonts w:hint="eastAsia"/>
              </w:rPr>
              <w:t>自然资源</w:t>
            </w:r>
            <w:r>
              <w:rPr>
                <w:rFonts w:hint="eastAsia" w:ascii="宋体" w:hAnsi="宋体"/>
              </w:rPr>
              <w:t>■</w:t>
            </w:r>
            <w:r>
              <w:rPr>
                <w:rFonts w:hint="eastAsia"/>
              </w:rPr>
              <w:t>基础设施</w:t>
            </w:r>
            <w:r>
              <w:rPr>
                <w:rFonts w:hint="eastAsia" w:ascii="Wingdings" w:hAnsi="Wingdings"/>
              </w:rPr>
              <w:t>□</w:t>
            </w:r>
            <w:r>
              <w:rPr>
                <w:rFonts w:hint="eastAsia"/>
              </w:rPr>
              <w:t>技术</w:t>
            </w:r>
            <w:r>
              <w:rPr>
                <w:rFonts w:hint="eastAsia" w:ascii="宋体" w:hAnsi="宋体"/>
              </w:rPr>
              <w:t>■</w:t>
            </w:r>
            <w:r>
              <w:rPr>
                <w:rFonts w:hint="eastAsia"/>
              </w:rPr>
              <w:t>财务资源。</w:t>
            </w:r>
          </w:p>
          <w:p>
            <w:r>
              <w:rPr>
                <w:rFonts w:hint="eastAsia" w:ascii="宋体" w:hAnsi="宋体"/>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宋体" w:hAnsi="宋体"/>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组织应确定、提供并维护所需的基础设施情况：</w:t>
            </w:r>
          </w:p>
          <w:p>
            <w:pPr>
              <w:rPr>
                <w:highlight w:val="none"/>
              </w:rPr>
            </w:pPr>
            <w:r>
              <w:rPr>
                <w:rFonts w:hint="eastAsia"/>
                <w:highlight w:val="none"/>
              </w:rPr>
              <w:t>建筑面积平方米；</w:t>
            </w:r>
            <w:r>
              <w:rPr>
                <w:rFonts w:hint="eastAsia"/>
                <w:highlight w:val="none"/>
                <w:lang w:val="en-US" w:eastAsia="zh-CN"/>
              </w:rPr>
              <w:t>150</w:t>
            </w:r>
            <w:r>
              <w:rPr>
                <w:rFonts w:hint="eastAsia"/>
                <w:highlight w:val="none"/>
              </w:rPr>
              <w:t>生产车间个；库房个；实验室个；</w:t>
            </w:r>
          </w:p>
          <w:p>
            <w:pPr>
              <w:rPr>
                <w:highlight w:val="none"/>
                <w:u w:val="single"/>
              </w:rPr>
            </w:pPr>
            <w:r>
              <w:rPr>
                <w:rFonts w:hint="eastAsia"/>
                <w:highlight w:val="none"/>
              </w:rPr>
              <w:t>主要生产设备有：</w:t>
            </w:r>
            <w:r>
              <w:rPr>
                <w:rFonts w:hint="eastAsia"/>
                <w:highlight w:val="none"/>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宋体" w:hAnsi="宋体"/>
              </w:rPr>
              <w:t>■</w:t>
            </w:r>
            <w:r>
              <w:rPr>
                <w:rFonts w:hint="eastAsia"/>
              </w:rPr>
              <w:t>漏电开关</w:t>
            </w:r>
            <w:r>
              <w:rPr>
                <w:rFonts w:hint="eastAsia" w:ascii="Wingdings" w:hAnsi="Wingdings"/>
              </w:rPr>
              <w:t>□</w:t>
            </w:r>
            <w:r>
              <w:rPr>
                <w:rFonts w:hint="eastAsia"/>
              </w:rPr>
              <w:t>报警系统</w:t>
            </w:r>
            <w:r>
              <w:rPr>
                <w:rFonts w:hint="eastAsia" w:ascii="宋体" w:hAnsi="宋体"/>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w:t>
            </w:r>
            <w:r>
              <w:rPr>
                <w:rFonts w:hint="eastAsia"/>
                <w:highlight w:val="none"/>
              </w:rPr>
              <w:t>梯</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压力管</w:t>
            </w:r>
            <w:r>
              <w:rPr>
                <w:rFonts w:hint="eastAsia"/>
              </w:rPr>
              <w:t>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ascii="宋体" w:hAnsi="宋体"/>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rPr>
                <w:rFonts w:hint="eastAsia" w:eastAsia="宋体"/>
                <w:lang w:val="en-US" w:eastAsia="zh-CN"/>
              </w:rPr>
            </w:pPr>
            <w:r>
              <w:rPr>
                <w:rFonts w:hint="eastAsia"/>
              </w:rPr>
              <w:t>职业健康安全监测的计量器具有：</w:t>
            </w:r>
            <w:r>
              <w:rPr>
                <w:rFonts w:hint="eastAsia"/>
                <w:lang w:val="en-US" w:eastAsia="zh-CN"/>
              </w:rPr>
              <w:t>不适用</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rPr>
            </w:pPr>
            <w:r>
              <w:rPr>
                <w:rFonts w:hint="eastAsia"/>
              </w:rPr>
              <w:t>通过</w:t>
            </w:r>
            <w:r>
              <w:rPr>
                <w:rFonts w:hint="eastAsia" w:ascii="宋体" w:hAnsi="宋体"/>
              </w:rPr>
              <w:t>■</w:t>
            </w:r>
            <w:r>
              <w:rPr>
                <w:rFonts w:hint="eastAsia"/>
              </w:rPr>
              <w:t>招聘</w:t>
            </w:r>
            <w:r>
              <w:rPr>
                <w:rFonts w:hint="eastAsia" w:ascii="宋体" w:hAnsi="宋体"/>
              </w:rPr>
              <w:t>■</w:t>
            </w:r>
            <w:r>
              <w:rPr>
                <w:rFonts w:hint="eastAsia"/>
              </w:rPr>
              <w:t>换岗</w:t>
            </w:r>
            <w:r>
              <w:rPr>
                <w:rFonts w:hint="eastAsia" w:ascii="宋体" w:hAnsi="宋体"/>
              </w:rPr>
              <w:t>■</w:t>
            </w:r>
            <w:r>
              <w:rPr>
                <w:rFonts w:hint="eastAsia"/>
              </w:rPr>
              <w:t>培训</w:t>
            </w:r>
            <w:r>
              <w:rPr>
                <w:rFonts w:hint="eastAsia" w:ascii="宋体" w:hAnsi="宋体"/>
              </w:rPr>
              <w:t>■</w:t>
            </w:r>
            <w:r>
              <w:rPr>
                <w:rFonts w:hint="eastAsia"/>
              </w:rPr>
              <w:t>考核</w:t>
            </w:r>
            <w:r>
              <w:rPr>
                <w:rFonts w:hint="eastAsia" w:ascii="宋体" w:hAnsi="宋体"/>
              </w:rPr>
              <w:t>■</w:t>
            </w:r>
            <w:r>
              <w:rPr>
                <w:rFonts w:hint="eastAsia"/>
              </w:rPr>
              <w:t>辅导</w:t>
            </w:r>
            <w:r>
              <w:rPr>
                <w:rFonts w:hint="eastAsia" w:ascii="Wingdings" w:hAnsi="Wingdings"/>
              </w:rPr>
              <w:t>□</w:t>
            </w:r>
            <w:r>
              <w:rPr>
                <w:rFonts w:hint="eastAsia"/>
              </w:rPr>
              <w:t>其他</w:t>
            </w:r>
          </w:p>
          <w:p>
            <w:r>
              <w:rPr>
                <w:rFonts w:hint="eastAsia"/>
              </w:rPr>
              <w:t>对国家规定持证上岗的人员资质进行了有效的管理。</w:t>
            </w:r>
          </w:p>
          <w:p>
            <w:pPr>
              <w:rPr>
                <w:highlight w:val="none"/>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highlight w:val="none"/>
              </w:rPr>
              <w:t>危化品作业</w:t>
            </w:r>
            <w:r>
              <w:rPr>
                <w:rFonts w:hint="eastAsia" w:ascii="Wingdings" w:hAnsi="Wingdings"/>
                <w:highlight w:val="none"/>
              </w:rPr>
              <w:t>□</w:t>
            </w:r>
            <w:r>
              <w:rPr>
                <w:rFonts w:hint="eastAsia"/>
                <w:highlight w:val="none"/>
              </w:rPr>
              <w:t>制冷工</w:t>
            </w:r>
            <w:r>
              <w:rPr>
                <w:rFonts w:hint="eastAsia" w:ascii="Wingdings" w:hAnsi="Wingdings"/>
                <w:highlight w:val="none"/>
              </w:rPr>
              <w:t>□</w:t>
            </w:r>
            <w:r>
              <w:rPr>
                <w:rFonts w:hint="eastAsia"/>
                <w:highlight w:val="none"/>
              </w:rPr>
              <w:t>其他</w:t>
            </w:r>
          </w:p>
          <w:p>
            <w:r>
              <w:rPr>
                <w:rFonts w:hint="eastAsia"/>
                <w:highlight w:val="none"/>
              </w:rPr>
              <w:t>特种设备作业人员：</w:t>
            </w:r>
            <w:r>
              <w:rPr>
                <w:rFonts w:hint="eastAsia" w:ascii="Wingdings" w:hAnsi="Wingdings"/>
                <w:highlight w:val="none"/>
              </w:rPr>
              <w:t>□</w:t>
            </w:r>
            <w:r>
              <w:rPr>
                <w:rFonts w:hint="eastAsia"/>
                <w:highlight w:val="none"/>
              </w:rPr>
              <w:t>叉车工</w:t>
            </w:r>
            <w:r>
              <w:rPr>
                <w:rFonts w:hint="eastAsia" w:ascii="Wingdings" w:hAnsi="Wingdings"/>
                <w:highlight w:val="none"/>
              </w:rPr>
              <w:t>□</w:t>
            </w:r>
            <w:r>
              <w:rPr>
                <w:rFonts w:hint="eastAsia"/>
                <w:highlight w:val="none"/>
              </w:rPr>
              <w:t>行车工</w:t>
            </w:r>
            <w:r>
              <w:rPr>
                <w:rFonts w:hint="eastAsia" w:ascii="Wingdings" w:hAnsi="Wingdings"/>
                <w:highlight w:val="none"/>
              </w:rPr>
              <w:t>□</w:t>
            </w:r>
            <w:r>
              <w:rPr>
                <w:rFonts w:hint="eastAsia"/>
                <w:highlight w:val="none"/>
              </w:rPr>
              <w:t>锅炉工</w:t>
            </w:r>
            <w:r>
              <w:rPr>
                <w:rFonts w:hint="eastAsia" w:ascii="Wingdings" w:hAnsi="Wingdings"/>
                <w:highlight w:val="none"/>
              </w:rPr>
              <w:t>□</w:t>
            </w:r>
            <w:r>
              <w:rPr>
                <w:rFonts w:hint="eastAsia"/>
                <w:highlight w:val="none"/>
              </w:rPr>
              <w:t>压力容器</w:t>
            </w:r>
            <w:r>
              <w:rPr>
                <w:rFonts w:hint="eastAsia" w:ascii="Wingdings" w:hAnsi="Wingdings"/>
                <w:highlight w:val="none"/>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宋体" w:hAnsi="宋体"/>
              </w:rPr>
              <w:t>■</w:t>
            </w:r>
            <w:r>
              <w:rPr>
                <w:rFonts w:hint="eastAsia"/>
              </w:rPr>
              <w:t>会议传达</w:t>
            </w:r>
            <w:r>
              <w:rPr>
                <w:rFonts w:hint="eastAsia" w:ascii="Wingdings" w:hAnsi="Wingdings"/>
              </w:rPr>
              <w:t>□</w:t>
            </w:r>
            <w:r>
              <w:rPr>
                <w:rFonts w:hint="eastAsia"/>
              </w:rPr>
              <w:t>标语</w:t>
            </w:r>
            <w:r>
              <w:rPr>
                <w:rFonts w:hint="eastAsia" w:ascii="宋体" w:hAnsi="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宋体" w:hAnsi="宋体"/>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宋体" w:hAnsi="宋体"/>
              </w:rPr>
              <w:t>■</w:t>
            </w:r>
            <w:r>
              <w:rPr>
                <w:rFonts w:hint="eastAsia"/>
              </w:rPr>
              <w:t>文件发放</w:t>
            </w:r>
            <w:r>
              <w:rPr>
                <w:rFonts w:hint="eastAsia" w:ascii="宋体" w:hAnsi="宋体"/>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宋体" w:hAnsi="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宋体" w:hAnsi="宋体"/>
              </w:rPr>
              <w:t>■</w:t>
            </w:r>
            <w:r>
              <w:rPr>
                <w:rFonts w:hint="eastAsia"/>
              </w:rPr>
              <w:t>体系文件受控</w:t>
            </w:r>
            <w:r>
              <w:rPr>
                <w:rFonts w:hint="eastAsia" w:ascii="Wingdings" w:hAnsi="Wingdings"/>
              </w:rPr>
              <w:t>□</w:t>
            </w:r>
            <w:r>
              <w:rPr>
                <w:rFonts w:hint="eastAsia"/>
              </w:rPr>
              <w:t>体系文件基本受控，存在问题：</w:t>
            </w:r>
          </w:p>
          <w:p>
            <w:r>
              <w:rPr>
                <w:rFonts w:hint="eastAsia"/>
              </w:rPr>
              <w:t>对职业健康安全相关的外来文件（法律法规、产品标准）进行了识别和贯彻。</w:t>
            </w:r>
          </w:p>
          <w:p>
            <w:r>
              <w:rPr>
                <w:rFonts w:hint="eastAsia" w:ascii="宋体" w:hAnsi="宋体"/>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宋体" w:hAnsi="宋体"/>
              </w:rPr>
              <w:t>■</w:t>
            </w:r>
            <w:r>
              <w:rPr>
                <w:rFonts w:hint="eastAsia"/>
              </w:rPr>
              <w:t>工艺流程图</w:t>
            </w:r>
            <w:r>
              <w:rPr>
                <w:rFonts w:hint="eastAsia" w:ascii="宋体" w:hAnsi="宋体"/>
              </w:rPr>
              <w:t>■</w:t>
            </w:r>
            <w:r>
              <w:rPr>
                <w:rFonts w:hint="eastAsia"/>
              </w:rPr>
              <w:t>作业文件</w:t>
            </w:r>
            <w:r>
              <w:rPr>
                <w:rFonts w:hint="eastAsia" w:ascii="Wingdings" w:hAnsi="Wingdings"/>
              </w:rPr>
              <w:t>□</w:t>
            </w:r>
            <w:r>
              <w:rPr>
                <w:rFonts w:hint="eastAsia"/>
              </w:rPr>
              <w:t xml:space="preserve">MSDS </w:t>
            </w:r>
            <w:r>
              <w:rPr>
                <w:rFonts w:hint="eastAsia" w:ascii="宋体" w:hAnsi="宋体"/>
              </w:rPr>
              <w:t>■</w:t>
            </w:r>
            <w:r>
              <w:rPr>
                <w:rFonts w:hint="eastAsia"/>
              </w:rPr>
              <w:t>安全操作规程</w:t>
            </w:r>
            <w:r>
              <w:rPr>
                <w:rFonts w:hint="eastAsia" w:ascii="宋体" w:hAnsi="宋体"/>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宋体" w:hAnsi="宋体"/>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宋体" w:hAnsi="宋体"/>
              </w:rPr>
              <w:t>■</w:t>
            </w:r>
            <w:r>
              <w:rPr>
                <w:rFonts w:hint="eastAsia"/>
              </w:rPr>
              <w:t>使用管理措施，包括培训；</w:t>
            </w:r>
          </w:p>
          <w:p>
            <w:r>
              <w:rPr>
                <w:rFonts w:hint="eastAsia" w:ascii="宋体" w:hAnsi="宋体"/>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宋体" w:hAnsi="宋体"/>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eastAsia="宋体"/>
                <w:lang w:val="en-US" w:eastAsia="zh-CN"/>
              </w:rPr>
            </w:pPr>
            <w:r>
              <w:rPr>
                <w:rFonts w:hint="eastAsia"/>
              </w:rPr>
              <w:t>审核期间内，设计和开发新产品/项目名称：</w:t>
            </w:r>
            <w:r>
              <w:rPr>
                <w:rFonts w:hint="eastAsia"/>
                <w:lang w:val="en-US" w:eastAsia="zh-CN"/>
              </w:rPr>
              <w:t>不适用</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宋体" w:hAnsi="宋体"/>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ascii="宋体" w:hAnsi="宋体"/>
                    </w:rPr>
                    <w:t>■</w:t>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宋体" w:hAnsi="宋体"/>
                    </w:rPr>
                    <w:t>■</w:t>
                  </w:r>
                  <w:r>
                    <w:rPr>
                      <w:rFonts w:hint="eastAsia"/>
                    </w:rPr>
                    <w:t>制定职业健康安全管理方案、运行控制程序、应急预案及应急演练</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highlight w:val="none"/>
                <w:u w:val="single"/>
              </w:rPr>
            </w:pPr>
            <w:r>
              <w:rPr>
                <w:rFonts w:hint="eastAsia"/>
                <w:highlight w:val="none"/>
              </w:rPr>
              <w:t>安全装置检查：</w:t>
            </w:r>
            <w:r>
              <w:rPr>
                <w:rFonts w:hint="eastAsia" w:ascii="宋体" w:hAnsi="宋体"/>
                <w:highlight w:val="none"/>
              </w:rPr>
              <w:t>■</w:t>
            </w:r>
            <w:r>
              <w:rPr>
                <w:rFonts w:hint="eastAsia"/>
                <w:highlight w:val="none"/>
              </w:rPr>
              <w:t>进行了定期检查</w:t>
            </w:r>
            <w:r>
              <w:rPr>
                <w:rFonts w:hint="eastAsia" w:ascii="Wingdings" w:hAnsi="Wingdings"/>
                <w:highlight w:val="none"/>
              </w:rPr>
              <w:t>□</w:t>
            </w:r>
            <w:r>
              <w:rPr>
                <w:rFonts w:hint="eastAsia"/>
                <w:highlight w:val="none"/>
              </w:rPr>
              <w:t>未进行定期检查的有：</w:t>
            </w:r>
          </w:p>
          <w:p>
            <w:pPr>
              <w:rPr>
                <w:highlight w:val="none"/>
                <w:u w:val="single"/>
              </w:rPr>
            </w:pPr>
            <w:r>
              <w:rPr>
                <w:rFonts w:hint="eastAsia"/>
                <w:highlight w:val="none"/>
              </w:rPr>
              <w:t>特种设备管理：</w:t>
            </w:r>
            <w:r>
              <w:rPr>
                <w:rFonts w:hint="eastAsia" w:ascii="宋体" w:hAnsi="宋体"/>
                <w:highlight w:val="none"/>
              </w:rPr>
              <w:t>■</w:t>
            </w:r>
            <w:r>
              <w:rPr>
                <w:rFonts w:hint="eastAsia"/>
                <w:highlight w:val="none"/>
              </w:rPr>
              <w:t>进行了定期检验</w:t>
            </w:r>
            <w:r>
              <w:rPr>
                <w:rFonts w:hint="eastAsia" w:ascii="Wingdings" w:hAnsi="Wingdings"/>
                <w:highlight w:val="none"/>
              </w:rPr>
              <w:t>□</w:t>
            </w:r>
            <w:r>
              <w:rPr>
                <w:rFonts w:hint="eastAsia"/>
                <w:highlight w:val="none"/>
              </w:rPr>
              <w:t>未进行定期检验的有：</w:t>
            </w:r>
          </w:p>
          <w:p>
            <w:r>
              <w:rPr>
                <w:rFonts w:hint="eastAsia"/>
                <w:highlight w:val="none"/>
              </w:rPr>
              <w:t>特种设备检测报告，如：</w:t>
            </w:r>
            <w:r>
              <w:rPr>
                <w:rFonts w:hint="eastAsia"/>
                <w:highlight w:val="none"/>
                <w:u w:val="single"/>
              </w:rPr>
              <w:t>（</w:t>
            </w:r>
            <w:r>
              <w:rPr>
                <w:rFonts w:hint="eastAsia"/>
                <w:highlight w:val="none"/>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宋体" w:hAnsi="宋体"/>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宋体" w:hAnsi="宋体"/>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宋体" w:hAnsi="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宋体" w:hAnsi="宋体"/>
              </w:rPr>
              <w:t>■</w:t>
            </w:r>
            <w:r>
              <w:rPr>
                <w:rFonts w:hint="eastAsia"/>
              </w:rPr>
              <w:t>其他：触电</w:t>
            </w:r>
          </w:p>
          <w:p>
            <w:r>
              <w:rPr>
                <w:rFonts w:hint="eastAsia"/>
              </w:rPr>
              <w:t>审核周期内发生过紧急情况：</w:t>
            </w:r>
            <w:r>
              <w:rPr>
                <w:rFonts w:hint="eastAsia" w:ascii="宋体" w:hAnsi="宋体"/>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宋体" w:hAnsi="宋体"/>
              </w:rPr>
              <w:t>■</w:t>
            </w:r>
            <w:r>
              <w:rPr>
                <w:rFonts w:hint="eastAsia"/>
              </w:rPr>
              <w:t>定期（每年）：202</w:t>
            </w:r>
            <w:r>
              <w:rPr>
                <w:rFonts w:hint="eastAsia"/>
                <w:lang w:val="en-US" w:eastAsia="zh-CN"/>
              </w:rPr>
              <w:t>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5日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组织在适当阶段实施策划的安排，以验证职业健康安全法律法规的要求已得到满足。</w:t>
            </w:r>
          </w:p>
          <w:p>
            <w:pPr>
              <w:rPr>
                <w:highlight w:val="none"/>
              </w:rPr>
            </w:pPr>
            <w:r>
              <w:rPr>
                <w:rFonts w:hint="eastAsia"/>
                <w:highlight w:val="none"/>
              </w:rPr>
              <w:t>实施的检测：</w:t>
            </w:r>
            <w:r>
              <w:rPr>
                <w:rFonts w:hint="eastAsia" w:ascii="Wingdings" w:hAnsi="Wingdings"/>
              </w:rPr>
              <w:t>□</w:t>
            </w:r>
            <w:r>
              <w:rPr>
                <w:rFonts w:hint="eastAsia"/>
                <w:highlight w:val="none"/>
              </w:rPr>
              <w:t>企业自检</w:t>
            </w:r>
            <w:r>
              <w:rPr>
                <w:rFonts w:hint="eastAsia" w:ascii="Wingdings" w:hAnsi="Wingdings"/>
                <w:highlight w:val="none"/>
              </w:rPr>
              <w:t>□</w:t>
            </w:r>
            <w:r>
              <w:rPr>
                <w:rFonts w:hint="eastAsia"/>
                <w:highlight w:val="none"/>
              </w:rPr>
              <w:t>第三方监测</w:t>
            </w:r>
            <w:r>
              <w:rPr>
                <w:rFonts w:hint="eastAsia" w:ascii="Wingdings" w:hAnsi="Wingdings"/>
                <w:highlight w:val="none"/>
              </w:rPr>
              <w:t>□</w:t>
            </w:r>
            <w:r>
              <w:rPr>
                <w:rFonts w:hint="eastAsia"/>
                <w:highlight w:val="none"/>
              </w:rPr>
              <w:t>主管部门抽查</w:t>
            </w:r>
            <w:r>
              <w:rPr>
                <w:rFonts w:hint="eastAsia" w:ascii="Wingdings" w:hAnsi="Wingdings"/>
                <w:highlight w:val="none"/>
              </w:rPr>
              <w:t>□</w:t>
            </w:r>
            <w:r>
              <w:rPr>
                <w:rFonts w:hint="eastAsia"/>
                <w:highlight w:val="none"/>
              </w:rPr>
              <w:t>其他</w:t>
            </w:r>
          </w:p>
          <w:p>
            <w:pPr>
              <w:rPr>
                <w:highlight w:val="none"/>
              </w:rPr>
            </w:pPr>
            <w:r>
              <w:rPr>
                <w:rFonts w:hint="eastAsia"/>
                <w:highlight w:val="none"/>
              </w:rPr>
              <w:t>《作业场所有害物质监测报告》编号：。</w:t>
            </w:r>
          </w:p>
          <w:p>
            <w:pPr>
              <w:rPr>
                <w:highlight w:val="none"/>
              </w:rPr>
            </w:pPr>
            <w:r>
              <w:rPr>
                <w:rFonts w:hint="eastAsia"/>
                <w:highlight w:val="none"/>
              </w:rPr>
              <w:t>职业病体检：</w:t>
            </w:r>
            <w:r>
              <w:rPr>
                <w:rFonts w:hint="eastAsia" w:ascii="Wingdings" w:hAnsi="Wingdings"/>
                <w:highlight w:val="none"/>
              </w:rPr>
              <w:t>□</w:t>
            </w:r>
            <w:r>
              <w:rPr>
                <w:rFonts w:hint="eastAsia"/>
                <w:highlight w:val="none"/>
              </w:rPr>
              <w:t>入职</w:t>
            </w:r>
            <w:r>
              <w:rPr>
                <w:rFonts w:hint="eastAsia" w:ascii="Wingdings" w:hAnsi="Wingdings"/>
                <w:highlight w:val="none"/>
              </w:rPr>
              <w:t>□</w:t>
            </w:r>
            <w:r>
              <w:rPr>
                <w:rFonts w:hint="eastAsia"/>
                <w:highlight w:val="none"/>
              </w:rPr>
              <w:t>离职</w:t>
            </w:r>
            <w:r>
              <w:rPr>
                <w:rFonts w:hint="eastAsia" w:ascii="Wingdings" w:hAnsi="Wingdings"/>
                <w:highlight w:val="none"/>
              </w:rPr>
              <w:t>□</w:t>
            </w:r>
            <w:r>
              <w:rPr>
                <w:rFonts w:hint="eastAsia"/>
                <w:highlight w:val="none"/>
              </w:rPr>
              <w:t>在职（定期）</w:t>
            </w:r>
          </w:p>
          <w:p>
            <w:pPr>
              <w:rPr>
                <w:highlight w:val="none"/>
              </w:rPr>
            </w:pPr>
            <w:r>
              <w:rPr>
                <w:rFonts w:hint="eastAsia"/>
                <w:highlight w:val="none"/>
              </w:rPr>
              <w:t>《职业病体检》编号：。</w:t>
            </w:r>
          </w:p>
          <w:p>
            <w:pPr>
              <w:rPr>
                <w:highlight w:val="none"/>
              </w:rPr>
            </w:pPr>
            <w:r>
              <w:rPr>
                <w:rFonts w:hint="eastAsia"/>
                <w:highlight w:val="none"/>
              </w:rPr>
              <w:t>《建筑消防检测报告》编号：。</w:t>
            </w:r>
          </w:p>
          <w:p>
            <w:pPr>
              <w:rPr>
                <w:highlight w:val="none"/>
              </w:rPr>
            </w:pPr>
            <w:r>
              <w:rPr>
                <w:rFonts w:hint="eastAsia"/>
                <w:highlight w:val="none"/>
              </w:rPr>
              <w:t>《防雷检测报告》编号：。</w:t>
            </w:r>
          </w:p>
          <w:p>
            <w:r>
              <w:rPr>
                <w:rFonts w:hint="eastAsia"/>
              </w:rPr>
              <w:t>达标评价：</w:t>
            </w:r>
            <w:r>
              <w:rPr>
                <w:rFonts w:hint="eastAsia" w:ascii="宋体" w:hAnsi="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7</w:t>
            </w:r>
            <w:r>
              <w:rPr>
                <w:rFonts w:hint="eastAsia"/>
              </w:rPr>
              <w:t>月1</w:t>
            </w:r>
            <w:r>
              <w:rPr>
                <w:rFonts w:hint="eastAsia"/>
                <w:lang w:val="en-US" w:eastAsia="zh-CN"/>
              </w:rPr>
              <w:t>6</w:t>
            </w:r>
            <w:r>
              <w:rPr>
                <w:rFonts w:hint="eastAsia"/>
              </w:rPr>
              <w:t>日</w:t>
            </w:r>
            <w:r>
              <w:rPr>
                <w:rFonts w:hint="eastAsia"/>
                <w:lang w:val="en-US" w:eastAsia="zh-CN"/>
              </w:rPr>
              <w:t>-17日</w:t>
            </w:r>
            <w:r>
              <w:rPr>
                <w:rFonts w:hint="eastAsia"/>
              </w:rPr>
              <w:t>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宋体" w:hAnsi="宋体"/>
              </w:rPr>
              <w:t>■</w:t>
            </w:r>
            <w:r>
              <w:rPr>
                <w:rFonts w:hint="eastAsia"/>
              </w:rPr>
              <w:t>相关的工作人员</w:t>
            </w:r>
            <w:r>
              <w:rPr>
                <w:rFonts w:hint="eastAsia" w:ascii="宋体" w:hAnsi="宋体"/>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宋体" w:hAnsi="宋体"/>
              </w:rPr>
              <w:t>■</w:t>
            </w:r>
            <w:r>
              <w:rPr>
                <w:rFonts w:hint="eastAsia"/>
              </w:rPr>
              <w:t>内审不符合项</w:t>
            </w:r>
            <w:r>
              <w:rPr>
                <w:rFonts w:hint="eastAsia" w:ascii="Wingdings" w:hAnsi="Wingdings"/>
              </w:rPr>
              <w:t>□</w:t>
            </w:r>
            <w:r>
              <w:rPr>
                <w:rFonts w:hint="eastAsia"/>
              </w:rPr>
              <w:t>外审不符合项</w:t>
            </w:r>
            <w:r>
              <w:rPr>
                <w:rFonts w:hint="eastAsia" w:ascii="宋体" w:hAnsi="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宋体" w:hAnsi="宋体"/>
              </w:rPr>
              <w:t>■</w:t>
            </w:r>
            <w:r>
              <w:rPr>
                <w:rFonts w:hint="eastAsia"/>
              </w:rPr>
              <w:t>相关的工作人员</w:t>
            </w:r>
            <w:r>
              <w:rPr>
                <w:rFonts w:hint="eastAsia" w:ascii="宋体" w:hAnsi="宋体"/>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rPr>
          <w:highlight w:val="none"/>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4MWU3MDczOTkxMDk2MzJiODM1NDdkNjA1ZDJkNjkifQ=="/>
  </w:docVars>
  <w:rsids>
    <w:rsidRoot w:val="00000000"/>
    <w:rsid w:val="13077293"/>
    <w:rsid w:val="38562EC1"/>
    <w:rsid w:val="47DF0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37"/>
      <w:jc w:val="left"/>
    </w:pPr>
    <w:rPr>
      <w:rFonts w:ascii="宋体" w:hAnsi="宋体"/>
      <w:kern w:val="0"/>
      <w:szCs w:val="21"/>
      <w:lang w:eastAsia="en-US"/>
    </w:rPr>
  </w:style>
  <w:style w:type="paragraph" w:styleId="3">
    <w:name w:val="Plain Text"/>
    <w:basedOn w:val="1"/>
    <w:qFormat/>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15524</Words>
  <Characters>16353</Characters>
  <Lines>150</Lines>
  <Paragraphs>42</Paragraphs>
  <TotalTime>1</TotalTime>
  <ScaleCrop>false</ScaleCrop>
  <LinksUpToDate>false</LinksUpToDate>
  <CharactersWithSpaces>16489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2022-08-30T06:29:41Z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