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76" w:rsidRDefault="00C21176" w:rsidP="00C21176">
      <w:pPr>
        <w:jc w:val="right"/>
        <w:rPr>
          <w:rFonts w:hint="eastAsia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936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21-</w:t>
      </w:r>
      <w:r>
        <w:rPr>
          <w:rFonts w:ascii="Times New Roman" w:hAnsi="Times New Roman" w:cs="Times New Roman"/>
          <w:sz w:val="20"/>
          <w:szCs w:val="28"/>
          <w:u w:val="single"/>
        </w:rPr>
        <w:t>202</w:t>
      </w:r>
      <w:bookmarkEnd w:id="0"/>
      <w:r>
        <w:rPr>
          <w:rFonts w:ascii="Times New Roman" w:hAnsi="Times New Roman" w:cs="Times New Roman" w:hint="eastAsia"/>
          <w:sz w:val="20"/>
          <w:szCs w:val="28"/>
          <w:u w:val="single"/>
        </w:rPr>
        <w:t>2</w:t>
      </w:r>
    </w:p>
    <w:p w:rsidR="005C0A53" w:rsidRPr="005C0A53" w:rsidRDefault="009C50C0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tbl>
      <w:tblPr>
        <w:tblStyle w:val="a6"/>
        <w:tblW w:w="10953" w:type="dxa"/>
        <w:jc w:val="center"/>
        <w:tblInd w:w="203" w:type="dxa"/>
        <w:tblLayout w:type="fixed"/>
        <w:tblLook w:val="04A0"/>
      </w:tblPr>
      <w:tblGrid>
        <w:gridCol w:w="953"/>
        <w:gridCol w:w="992"/>
        <w:gridCol w:w="1212"/>
        <w:gridCol w:w="1134"/>
        <w:gridCol w:w="1134"/>
        <w:gridCol w:w="1765"/>
        <w:gridCol w:w="1843"/>
        <w:gridCol w:w="1212"/>
        <w:gridCol w:w="708"/>
      </w:tblGrid>
      <w:tr w:rsidR="006C2AC4" w:rsidTr="004E3408">
        <w:trPr>
          <w:trHeight w:val="628"/>
          <w:jc w:val="center"/>
        </w:trPr>
        <w:tc>
          <w:tcPr>
            <w:tcW w:w="953" w:type="dxa"/>
            <w:vAlign w:val="center"/>
          </w:tcPr>
          <w:p w:rsidR="009E01D1" w:rsidRDefault="009C50C0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 w:rsidR="0044252F" w:rsidRDefault="009C50C0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0000" w:type="dxa"/>
            <w:gridSpan w:val="8"/>
            <w:vAlign w:val="center"/>
          </w:tcPr>
          <w:p w:rsidR="0044252F" w:rsidRDefault="009E01D1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扬子江药业</w:t>
            </w:r>
            <w:r w:rsidR="000B4908">
              <w:rPr>
                <w:rFonts w:ascii="宋体" w:hAnsi="宋体" w:hint="eastAsia"/>
                <w:szCs w:val="21"/>
              </w:rPr>
              <w:t>江苏制药股份</w:t>
            </w:r>
            <w:r>
              <w:rPr>
                <w:rFonts w:ascii="宋体" w:hAnsi="宋体" w:hint="eastAsia"/>
                <w:szCs w:val="21"/>
              </w:rPr>
              <w:t>有限公司</w:t>
            </w:r>
            <w:bookmarkEnd w:id="1"/>
          </w:p>
        </w:tc>
      </w:tr>
      <w:tr w:rsidR="006C2AC4" w:rsidTr="00B17A23">
        <w:trPr>
          <w:trHeight w:val="628"/>
          <w:jc w:val="center"/>
        </w:trPr>
        <w:tc>
          <w:tcPr>
            <w:tcW w:w="953" w:type="dxa"/>
            <w:vAlign w:val="center"/>
          </w:tcPr>
          <w:p w:rsidR="0044252F" w:rsidRPr="008D0A78" w:rsidRDefault="009C50C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6608B1" w:rsidRDefault="009C50C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9C50C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212" w:type="dxa"/>
            <w:vAlign w:val="center"/>
          </w:tcPr>
          <w:p w:rsidR="008D0A78" w:rsidRDefault="009C50C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9C50C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34" w:type="dxa"/>
            <w:vAlign w:val="center"/>
          </w:tcPr>
          <w:p w:rsidR="0044252F" w:rsidRPr="008D0A78" w:rsidRDefault="009C50C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134" w:type="dxa"/>
            <w:vAlign w:val="center"/>
          </w:tcPr>
          <w:p w:rsidR="009D3F5B" w:rsidRPr="00AA60B9" w:rsidRDefault="009C50C0" w:rsidP="006608B1">
            <w:pPr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RDefault="009C50C0" w:rsidP="00D1664D">
            <w:pPr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765" w:type="dxa"/>
            <w:vAlign w:val="center"/>
          </w:tcPr>
          <w:p w:rsidR="0044252F" w:rsidRPr="00AA60B9" w:rsidRDefault="009C50C0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843" w:type="dxa"/>
            <w:vAlign w:val="center"/>
          </w:tcPr>
          <w:p w:rsidR="0044252F" w:rsidRPr="008D0A78" w:rsidRDefault="009C50C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12" w:type="dxa"/>
            <w:vAlign w:val="center"/>
          </w:tcPr>
          <w:p w:rsidR="00D1664D" w:rsidRDefault="009C50C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</w:p>
          <w:p w:rsidR="0044252F" w:rsidRPr="008D0A78" w:rsidRDefault="009C50C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708" w:type="dxa"/>
            <w:vAlign w:val="center"/>
          </w:tcPr>
          <w:p w:rsidR="0044252F" w:rsidRPr="008D0A78" w:rsidRDefault="009C50C0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RDefault="009C50C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D1664D" w:rsidTr="00B17A23">
        <w:trPr>
          <w:trHeight w:val="566"/>
          <w:jc w:val="center"/>
        </w:trPr>
        <w:tc>
          <w:tcPr>
            <w:tcW w:w="953" w:type="dxa"/>
            <w:vAlign w:val="center"/>
          </w:tcPr>
          <w:p w:rsidR="00D1664D" w:rsidRPr="00752293" w:rsidRDefault="009613FD" w:rsidP="00516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293">
              <w:rPr>
                <w:rFonts w:ascii="Times New Roman" w:hAnsi="Times New Roman" w:cs="Times New Roman" w:hint="eastAsia"/>
                <w:sz w:val="18"/>
                <w:szCs w:val="18"/>
              </w:rPr>
              <w:t>固体制剂</w:t>
            </w:r>
            <w:r w:rsidRPr="00752293">
              <w:rPr>
                <w:rFonts w:ascii="Times New Roman" w:hAnsi="Times New Roman" w:cs="Times New Roman" w:hint="eastAsia"/>
                <w:sz w:val="18"/>
                <w:szCs w:val="18"/>
              </w:rPr>
              <w:t>2#</w:t>
            </w:r>
            <w:r w:rsidRPr="00752293">
              <w:rPr>
                <w:rFonts w:ascii="Times New Roman" w:hAnsi="Times New Roman" w:cs="Times New Roman" w:hint="eastAsia"/>
                <w:sz w:val="18"/>
                <w:szCs w:val="18"/>
              </w:rPr>
              <w:t>车间</w:t>
            </w:r>
          </w:p>
        </w:tc>
        <w:tc>
          <w:tcPr>
            <w:tcW w:w="992" w:type="dxa"/>
            <w:vAlign w:val="center"/>
          </w:tcPr>
          <w:p w:rsidR="00D1664D" w:rsidRPr="00B25F25" w:rsidRDefault="009613FD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涡街流量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传感器</w:t>
            </w:r>
          </w:p>
        </w:tc>
        <w:tc>
          <w:tcPr>
            <w:tcW w:w="1212" w:type="dxa"/>
            <w:vAlign w:val="center"/>
          </w:tcPr>
          <w:p w:rsidR="00D1664D" w:rsidRPr="006563C8" w:rsidRDefault="009613FD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151230004</w:t>
            </w:r>
          </w:p>
        </w:tc>
        <w:tc>
          <w:tcPr>
            <w:tcW w:w="1134" w:type="dxa"/>
            <w:vAlign w:val="center"/>
          </w:tcPr>
          <w:p w:rsidR="00D1664D" w:rsidRPr="006563C8" w:rsidRDefault="009613FD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DN300</w:t>
            </w:r>
          </w:p>
        </w:tc>
        <w:tc>
          <w:tcPr>
            <w:tcW w:w="1134" w:type="dxa"/>
            <w:vAlign w:val="center"/>
          </w:tcPr>
          <w:p w:rsidR="00D1664D" w:rsidRPr="006563C8" w:rsidRDefault="009613FD" w:rsidP="009C72C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1.5级</w:t>
            </w:r>
          </w:p>
        </w:tc>
        <w:tc>
          <w:tcPr>
            <w:tcW w:w="1765" w:type="dxa"/>
            <w:vAlign w:val="center"/>
          </w:tcPr>
          <w:p w:rsidR="00752293" w:rsidRPr="00752293" w:rsidRDefault="009613FD" w:rsidP="00752293">
            <w:pPr>
              <w:ind w:left="32" w:hangingChars="18" w:hanging="32"/>
              <w:jc w:val="center"/>
              <w:rPr>
                <w:rFonts w:ascii="Times New Roman" w:cs="Times New Roman" w:hint="eastAsia"/>
                <w:color w:val="000000" w:themeColor="text1"/>
                <w:sz w:val="18"/>
                <w:szCs w:val="18"/>
              </w:rPr>
            </w:pPr>
            <w:r w:rsidRPr="00752293">
              <w:rPr>
                <w:rFonts w:ascii="Times New Roman" w:cs="Times New Roman" w:hint="eastAsia"/>
                <w:color w:val="000000" w:themeColor="text1"/>
                <w:sz w:val="18"/>
                <w:szCs w:val="18"/>
              </w:rPr>
              <w:t>临界文丘里喷嘴法</w:t>
            </w:r>
            <w:r w:rsidR="009D2551" w:rsidRPr="00752293">
              <w:rPr>
                <w:rFonts w:ascii="Times New Roman" w:cs="Times New Roman" w:hint="eastAsia"/>
                <w:color w:val="000000" w:themeColor="text1"/>
                <w:sz w:val="18"/>
                <w:szCs w:val="18"/>
              </w:rPr>
              <w:t>气体流量标准装置</w:t>
            </w:r>
          </w:p>
          <w:p w:rsidR="00D73F1F" w:rsidRPr="006563C8" w:rsidRDefault="009D2551" w:rsidP="00752293">
            <w:pPr>
              <w:ind w:left="32" w:hangingChars="18" w:hanging="3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63C8">
              <w:rPr>
                <w:rFonts w:ascii="Times New Roman" w:eastAsia="宋体" w:hAnsi="Times New Roman" w:cs="Times New Roman"/>
                <w:i/>
                <w:color w:val="000000" w:themeColor="text1"/>
                <w:sz w:val="18"/>
                <w:szCs w:val="18"/>
              </w:rPr>
              <w:t>U</w:t>
            </w:r>
            <w:r w:rsidRPr="009D2551">
              <w:rPr>
                <w:rFonts w:ascii="Times New Roman" w:eastAsia="宋体" w:hAnsi="Times New Roman" w:cs="Times New Roman"/>
                <w:i/>
                <w:color w:val="000000" w:themeColor="text1"/>
                <w:sz w:val="18"/>
                <w:szCs w:val="18"/>
                <w:vertAlign w:val="subscript"/>
              </w:rPr>
              <w:t>rel</w:t>
            </w:r>
            <w:r w:rsidRPr="006563C8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=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 xml:space="preserve">0.33%  </w:t>
            </w:r>
            <w:r w:rsidRPr="006563C8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k=2</w:t>
            </w:r>
          </w:p>
        </w:tc>
        <w:tc>
          <w:tcPr>
            <w:tcW w:w="1843" w:type="dxa"/>
            <w:vAlign w:val="center"/>
          </w:tcPr>
          <w:p w:rsidR="00D1664D" w:rsidRPr="00752293" w:rsidRDefault="009D2551" w:rsidP="006563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2293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南通市计量检定测试所</w:t>
            </w:r>
          </w:p>
        </w:tc>
        <w:tc>
          <w:tcPr>
            <w:tcW w:w="1212" w:type="dxa"/>
            <w:vAlign w:val="center"/>
          </w:tcPr>
          <w:p w:rsidR="00D1664D" w:rsidRPr="001E2FF7" w:rsidRDefault="00D1664D" w:rsidP="009D2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202</w:t>
            </w:r>
            <w:r w:rsidR="009D255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 w:rsidR="009D255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12</w:t>
            </w: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 w:rsidR="004E340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  <w:r w:rsidR="009D255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8</w:t>
            </w: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8" w:type="dxa"/>
            <w:vAlign w:val="center"/>
          </w:tcPr>
          <w:p w:rsidR="00D1664D" w:rsidRPr="008D0A78" w:rsidRDefault="00D1664D" w:rsidP="00516944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1664D" w:rsidTr="00B17A23">
        <w:trPr>
          <w:trHeight w:val="546"/>
          <w:jc w:val="center"/>
        </w:trPr>
        <w:tc>
          <w:tcPr>
            <w:tcW w:w="953" w:type="dxa"/>
            <w:vAlign w:val="center"/>
          </w:tcPr>
          <w:p w:rsidR="00D1664D" w:rsidRPr="00752293" w:rsidRDefault="00A13A05" w:rsidP="00516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293">
              <w:rPr>
                <w:rFonts w:ascii="Times New Roman" w:hAnsi="Times New Roman" w:cs="Times New Roman" w:hint="eastAsia"/>
                <w:sz w:val="18"/>
                <w:szCs w:val="18"/>
              </w:rPr>
              <w:t>QA</w:t>
            </w:r>
          </w:p>
        </w:tc>
        <w:tc>
          <w:tcPr>
            <w:tcW w:w="992" w:type="dxa"/>
            <w:vAlign w:val="center"/>
          </w:tcPr>
          <w:p w:rsidR="00D1664D" w:rsidRPr="00B25F25" w:rsidRDefault="004E3408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电子天平</w:t>
            </w:r>
          </w:p>
        </w:tc>
        <w:tc>
          <w:tcPr>
            <w:tcW w:w="1212" w:type="dxa"/>
            <w:vAlign w:val="center"/>
          </w:tcPr>
          <w:p w:rsidR="00D1664D" w:rsidRPr="006563C8" w:rsidRDefault="009D2551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B304755475</w:t>
            </w:r>
          </w:p>
        </w:tc>
        <w:tc>
          <w:tcPr>
            <w:tcW w:w="1134" w:type="dxa"/>
            <w:vAlign w:val="center"/>
          </w:tcPr>
          <w:p w:rsidR="00D1664D" w:rsidRPr="006563C8" w:rsidRDefault="009D2551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XS205</w:t>
            </w:r>
          </w:p>
        </w:tc>
        <w:tc>
          <w:tcPr>
            <w:tcW w:w="1134" w:type="dxa"/>
            <w:vAlign w:val="center"/>
          </w:tcPr>
          <w:p w:rsidR="00D1664D" w:rsidRPr="009D2551" w:rsidRDefault="009D2551" w:rsidP="004E340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9D2551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Ⅰ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765" w:type="dxa"/>
            <w:vAlign w:val="center"/>
          </w:tcPr>
          <w:p w:rsidR="00D1664D" w:rsidRPr="006563C8" w:rsidRDefault="004E3408" w:rsidP="009D2551">
            <w:pPr>
              <w:ind w:leftChars="28" w:left="5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cs="Times New Roman" w:hint="eastAsia"/>
                <w:color w:val="000000" w:themeColor="text1"/>
                <w:sz w:val="18"/>
                <w:szCs w:val="18"/>
              </w:rPr>
              <w:t>砝码</w:t>
            </w:r>
            <w:r>
              <w:rPr>
                <w:rFonts w:asci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9D2551">
              <w:rPr>
                <w:rFonts w:ascii="Times New Roman" w:cs="Times New Roman" w:hint="eastAsia"/>
                <w:color w:val="000000" w:themeColor="text1"/>
                <w:sz w:val="18"/>
                <w:szCs w:val="18"/>
              </w:rPr>
              <w:t>E</w:t>
            </w:r>
            <w:r w:rsidR="009D2551" w:rsidRPr="009D2551">
              <w:rPr>
                <w:rFonts w:ascii="Times New Roman" w:cs="Times New Roman" w:hint="eastAsia"/>
                <w:color w:val="000000" w:themeColor="text1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cs="Times New Roman" w:hint="eastAsia"/>
                <w:color w:val="000000" w:themeColor="text1"/>
                <w:sz w:val="18"/>
                <w:szCs w:val="18"/>
              </w:rPr>
              <w:t>等级</w:t>
            </w:r>
          </w:p>
        </w:tc>
        <w:tc>
          <w:tcPr>
            <w:tcW w:w="1843" w:type="dxa"/>
            <w:vAlign w:val="center"/>
          </w:tcPr>
          <w:p w:rsidR="00D1664D" w:rsidRPr="00752293" w:rsidRDefault="009D2551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2293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扬子江药业</w:t>
            </w:r>
            <w:r w:rsidRPr="007522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集团江苏制药股份有限公司</w:t>
            </w:r>
          </w:p>
        </w:tc>
        <w:tc>
          <w:tcPr>
            <w:tcW w:w="1212" w:type="dxa"/>
            <w:vAlign w:val="center"/>
          </w:tcPr>
          <w:p w:rsidR="00D1664D" w:rsidRPr="001E2FF7" w:rsidRDefault="00D1664D" w:rsidP="009D2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202</w:t>
            </w:r>
            <w:r w:rsidR="009D255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 w:rsidR="009D255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07</w:t>
            </w: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 w:rsidR="009D255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 w:rsidR="004E340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9</w:t>
            </w: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8" w:type="dxa"/>
            <w:vAlign w:val="center"/>
          </w:tcPr>
          <w:p w:rsidR="00D1664D" w:rsidRPr="008D0A78" w:rsidRDefault="00D1664D" w:rsidP="00516944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1664D" w:rsidTr="00B17A23">
        <w:trPr>
          <w:trHeight w:val="568"/>
          <w:jc w:val="center"/>
        </w:trPr>
        <w:tc>
          <w:tcPr>
            <w:tcW w:w="953" w:type="dxa"/>
            <w:vAlign w:val="center"/>
          </w:tcPr>
          <w:p w:rsidR="00D1664D" w:rsidRPr="00752293" w:rsidRDefault="00A13A05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2293">
              <w:rPr>
                <w:rFonts w:ascii="Times New Roman" w:hAnsi="Times New Roman" w:cs="Times New Roman" w:hint="eastAsia"/>
                <w:sz w:val="18"/>
                <w:szCs w:val="18"/>
              </w:rPr>
              <w:t>固体制剂</w:t>
            </w:r>
            <w:r w:rsidRPr="00752293">
              <w:rPr>
                <w:rFonts w:ascii="Times New Roman" w:hAnsi="Times New Roman" w:cs="Times New Roman" w:hint="eastAsia"/>
                <w:sz w:val="18"/>
                <w:szCs w:val="18"/>
              </w:rPr>
              <w:t>2#</w:t>
            </w:r>
            <w:r w:rsidRPr="00752293">
              <w:rPr>
                <w:rFonts w:ascii="Times New Roman" w:hAnsi="Times New Roman" w:cs="Times New Roman" w:hint="eastAsia"/>
                <w:sz w:val="18"/>
                <w:szCs w:val="18"/>
              </w:rPr>
              <w:t>车间</w:t>
            </w:r>
          </w:p>
        </w:tc>
        <w:tc>
          <w:tcPr>
            <w:tcW w:w="992" w:type="dxa"/>
            <w:vAlign w:val="center"/>
          </w:tcPr>
          <w:p w:rsidR="00D1664D" w:rsidRPr="00B25F25" w:rsidRDefault="00144938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差压计</w:t>
            </w:r>
          </w:p>
        </w:tc>
        <w:tc>
          <w:tcPr>
            <w:tcW w:w="1212" w:type="dxa"/>
            <w:vAlign w:val="center"/>
          </w:tcPr>
          <w:p w:rsidR="00D1664D" w:rsidRPr="006563C8" w:rsidRDefault="00361E1B" w:rsidP="00144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500</w:t>
            </w:r>
            <w:r w:rsidR="0014493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96054</w:t>
            </w:r>
          </w:p>
        </w:tc>
        <w:tc>
          <w:tcPr>
            <w:tcW w:w="1134" w:type="dxa"/>
            <w:vAlign w:val="center"/>
          </w:tcPr>
          <w:p w:rsidR="00D1664D" w:rsidRPr="006563C8" w:rsidRDefault="00361E1B" w:rsidP="00144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（</w:t>
            </w:r>
            <w:r w:rsidR="0014493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～</w:t>
            </w:r>
            <w:r w:rsidR="0014493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）</w:t>
            </w:r>
            <w:r w:rsidR="0014493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Pa</w:t>
            </w:r>
          </w:p>
        </w:tc>
        <w:tc>
          <w:tcPr>
            <w:tcW w:w="1134" w:type="dxa"/>
            <w:vAlign w:val="center"/>
          </w:tcPr>
          <w:p w:rsidR="00D1664D" w:rsidRPr="00361E1B" w:rsidRDefault="00144938" w:rsidP="006608B1">
            <w:pPr>
              <w:ind w:firstLineChars="100" w:firstLine="18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  <w:r w:rsidR="00A11A99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765" w:type="dxa"/>
            <w:vAlign w:val="center"/>
          </w:tcPr>
          <w:p w:rsidR="00144938" w:rsidRDefault="00144938" w:rsidP="00144938">
            <w:pPr>
              <w:ind w:firstLineChars="100" w:firstLine="18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补偿式微压计</w:t>
            </w:r>
          </w:p>
          <w:p w:rsidR="00361E1B" w:rsidRPr="006563C8" w:rsidRDefault="00144938" w:rsidP="00144938">
            <w:pPr>
              <w:ind w:left="90" w:hangingChars="50" w:hanging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二等</w:t>
            </w:r>
          </w:p>
        </w:tc>
        <w:tc>
          <w:tcPr>
            <w:tcW w:w="1843" w:type="dxa"/>
            <w:vAlign w:val="center"/>
          </w:tcPr>
          <w:p w:rsidR="00D1664D" w:rsidRPr="00752293" w:rsidRDefault="00144938" w:rsidP="00E11D3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22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通标标准技术服务</w:t>
            </w:r>
            <w:r w:rsidRPr="00752293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（上海）有限公司</w:t>
            </w:r>
          </w:p>
        </w:tc>
        <w:tc>
          <w:tcPr>
            <w:tcW w:w="1212" w:type="dxa"/>
            <w:vAlign w:val="center"/>
          </w:tcPr>
          <w:p w:rsidR="00144938" w:rsidRDefault="00D1664D" w:rsidP="00144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202</w:t>
            </w:r>
            <w:r w:rsidR="0014493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 w:rsidR="00E11D3E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</w:t>
            </w:r>
            <w:r w:rsidR="0014493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</w:t>
            </w: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 w:rsidR="00361E1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 w:rsidR="0014493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1.</w:t>
            </w:r>
          </w:p>
          <w:p w:rsidR="00D1664D" w:rsidRPr="000C5A65" w:rsidRDefault="000C5A65" w:rsidP="00144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5"/>
                <w:szCs w:val="15"/>
              </w:rPr>
              <w:t>校准</w:t>
            </w:r>
            <w:r w:rsidRPr="000C5A65">
              <w:rPr>
                <w:rFonts w:ascii="Times New Roman" w:hAnsi="Times New Roman" w:cs="Times New Roman" w:hint="eastAsia"/>
                <w:color w:val="000000" w:themeColor="text1"/>
                <w:sz w:val="15"/>
                <w:szCs w:val="15"/>
              </w:rPr>
              <w:t>周</w:t>
            </w:r>
            <w:r w:rsidR="00144938" w:rsidRPr="000C5A65">
              <w:rPr>
                <w:rFonts w:ascii="Times New Roman" w:hAnsi="Times New Roman" w:cs="Times New Roman" w:hint="eastAsia"/>
                <w:color w:val="000000" w:themeColor="text1"/>
                <w:sz w:val="15"/>
                <w:szCs w:val="15"/>
              </w:rPr>
              <w:t>期</w:t>
            </w:r>
            <w:r w:rsidR="00144938" w:rsidRPr="000C5A65">
              <w:rPr>
                <w:rFonts w:ascii="Times New Roman" w:hAnsi="Times New Roman" w:cs="Times New Roman" w:hint="eastAsia"/>
                <w:color w:val="000000" w:themeColor="text1"/>
                <w:sz w:val="15"/>
                <w:szCs w:val="15"/>
              </w:rPr>
              <w:t>2</w:t>
            </w:r>
            <w:r w:rsidR="00144938" w:rsidRPr="000C5A65">
              <w:rPr>
                <w:rFonts w:ascii="Times New Roman" w:hAnsi="Times New Roman" w:cs="Times New Roman" w:hint="eastAsia"/>
                <w:color w:val="000000" w:themeColor="text1"/>
                <w:sz w:val="15"/>
                <w:szCs w:val="15"/>
              </w:rPr>
              <w:t>年</w:t>
            </w:r>
          </w:p>
        </w:tc>
        <w:tc>
          <w:tcPr>
            <w:tcW w:w="708" w:type="dxa"/>
            <w:vAlign w:val="center"/>
          </w:tcPr>
          <w:p w:rsidR="00D1664D" w:rsidRPr="008D0A78" w:rsidRDefault="00D1664D" w:rsidP="00516944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1664D" w:rsidTr="00B17A23">
        <w:trPr>
          <w:trHeight w:val="568"/>
          <w:jc w:val="center"/>
        </w:trPr>
        <w:tc>
          <w:tcPr>
            <w:tcW w:w="953" w:type="dxa"/>
            <w:vAlign w:val="center"/>
          </w:tcPr>
          <w:p w:rsidR="00D1664D" w:rsidRPr="00752293" w:rsidRDefault="00A13A05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2293">
              <w:rPr>
                <w:rFonts w:ascii="Times New Roman" w:hAnsi="Times New Roman" w:cs="Times New Roman" w:hint="eastAsia"/>
                <w:sz w:val="18"/>
                <w:szCs w:val="18"/>
              </w:rPr>
              <w:t>固体制剂</w:t>
            </w:r>
            <w:r w:rsidRPr="00752293">
              <w:rPr>
                <w:rFonts w:ascii="Times New Roman" w:hAnsi="Times New Roman" w:cs="Times New Roman" w:hint="eastAsia"/>
                <w:sz w:val="18"/>
                <w:szCs w:val="18"/>
              </w:rPr>
              <w:t>2#</w:t>
            </w:r>
            <w:r w:rsidRPr="00752293">
              <w:rPr>
                <w:rFonts w:ascii="Times New Roman" w:hAnsi="Times New Roman" w:cs="Times New Roman" w:hint="eastAsia"/>
                <w:sz w:val="18"/>
                <w:szCs w:val="18"/>
              </w:rPr>
              <w:t>车间</w:t>
            </w:r>
          </w:p>
        </w:tc>
        <w:tc>
          <w:tcPr>
            <w:tcW w:w="992" w:type="dxa"/>
            <w:vAlign w:val="center"/>
          </w:tcPr>
          <w:p w:rsidR="00D1664D" w:rsidRPr="00D616D6" w:rsidRDefault="00361E1B" w:rsidP="0051694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电子台秤</w:t>
            </w:r>
          </w:p>
        </w:tc>
        <w:tc>
          <w:tcPr>
            <w:tcW w:w="1212" w:type="dxa"/>
            <w:vAlign w:val="center"/>
          </w:tcPr>
          <w:p w:rsidR="00D1664D" w:rsidRPr="006563C8" w:rsidRDefault="00144938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B641150306/501000782</w:t>
            </w:r>
          </w:p>
        </w:tc>
        <w:tc>
          <w:tcPr>
            <w:tcW w:w="1134" w:type="dxa"/>
            <w:vAlign w:val="center"/>
          </w:tcPr>
          <w:p w:rsidR="00D1664D" w:rsidRPr="006563C8" w:rsidRDefault="00361E1B" w:rsidP="00144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TCS-</w:t>
            </w:r>
            <w:r w:rsidR="0014493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134" w:type="dxa"/>
            <w:vAlign w:val="center"/>
          </w:tcPr>
          <w:p w:rsidR="00D1664D" w:rsidRPr="006563C8" w:rsidRDefault="00361E1B" w:rsidP="0014493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6563C8">
              <w:rPr>
                <w:rFonts w:ascii="Times New Roman" w:eastAsia="宋体" w:hAnsi="Times New Roman" w:cs="Times New Roman"/>
                <w:i/>
                <w:color w:val="000000" w:themeColor="text1"/>
                <w:sz w:val="18"/>
                <w:szCs w:val="18"/>
              </w:rPr>
              <w:t>U</w:t>
            </w:r>
            <w:r w:rsidRPr="006563C8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=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0.0</w:t>
            </w:r>
            <w:r w:rsidR="00144938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04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k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 xml:space="preserve">  </w:t>
            </w:r>
            <w:r w:rsidRPr="006563C8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k=2</w:t>
            </w:r>
          </w:p>
        </w:tc>
        <w:tc>
          <w:tcPr>
            <w:tcW w:w="1765" w:type="dxa"/>
            <w:vAlign w:val="center"/>
          </w:tcPr>
          <w:p w:rsidR="006608B1" w:rsidRPr="006563C8" w:rsidRDefault="00361E1B" w:rsidP="00361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cs="Times New Roman" w:hint="eastAsia"/>
                <w:color w:val="000000" w:themeColor="text1"/>
                <w:sz w:val="18"/>
                <w:szCs w:val="18"/>
              </w:rPr>
              <w:t>砝码</w:t>
            </w:r>
            <w:r w:rsidR="00144938">
              <w:rPr>
                <w:rFonts w:asci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int="eastAsia"/>
                <w:color w:val="000000" w:themeColor="text1"/>
                <w:sz w:val="18"/>
                <w:szCs w:val="18"/>
              </w:rPr>
              <w:t>M</w:t>
            </w:r>
            <w:r w:rsidRPr="00A11A99">
              <w:rPr>
                <w:rFonts w:ascii="Times New Roman" w:cs="Times New Roman" w:hint="eastAsia"/>
                <w:color w:val="000000" w:themeColor="text1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cs="Times New Roman" w:hint="eastAsia"/>
                <w:color w:val="000000" w:themeColor="text1"/>
                <w:sz w:val="18"/>
                <w:szCs w:val="18"/>
              </w:rPr>
              <w:t>等级</w:t>
            </w:r>
          </w:p>
        </w:tc>
        <w:tc>
          <w:tcPr>
            <w:tcW w:w="1843" w:type="dxa"/>
            <w:vAlign w:val="center"/>
          </w:tcPr>
          <w:p w:rsidR="00D1664D" w:rsidRPr="00752293" w:rsidRDefault="00361E1B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22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江苏中宁计量科技有限公司</w:t>
            </w:r>
          </w:p>
        </w:tc>
        <w:tc>
          <w:tcPr>
            <w:tcW w:w="1212" w:type="dxa"/>
            <w:vAlign w:val="center"/>
          </w:tcPr>
          <w:p w:rsidR="00D1664D" w:rsidRPr="001E2FF7" w:rsidRDefault="00D1664D" w:rsidP="00144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202</w:t>
            </w:r>
            <w:r w:rsidR="0014493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 w:rsidR="0014493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10</w:t>
            </w:r>
            <w:r w:rsidR="00361E1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 w:rsidR="0014493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19</w:t>
            </w: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8" w:type="dxa"/>
            <w:vAlign w:val="center"/>
          </w:tcPr>
          <w:p w:rsidR="00D1664D" w:rsidRPr="008D0A78" w:rsidRDefault="00D1664D" w:rsidP="00516944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1664D" w:rsidTr="00B17A23">
        <w:trPr>
          <w:trHeight w:val="568"/>
          <w:jc w:val="center"/>
        </w:trPr>
        <w:tc>
          <w:tcPr>
            <w:tcW w:w="953" w:type="dxa"/>
            <w:vAlign w:val="center"/>
          </w:tcPr>
          <w:p w:rsidR="00D1664D" w:rsidRPr="00752293" w:rsidRDefault="00A13A05" w:rsidP="00533D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2293">
              <w:rPr>
                <w:rFonts w:ascii="Times New Roman" w:hAnsi="Times New Roman" w:cs="Times New Roman" w:hint="eastAsia"/>
                <w:sz w:val="18"/>
                <w:szCs w:val="18"/>
              </w:rPr>
              <w:t>固体制剂</w:t>
            </w:r>
            <w:r w:rsidRPr="00752293">
              <w:rPr>
                <w:rFonts w:ascii="Times New Roman" w:hAnsi="Times New Roman" w:cs="Times New Roman" w:hint="eastAsia"/>
                <w:sz w:val="18"/>
                <w:szCs w:val="18"/>
              </w:rPr>
              <w:t>2#</w:t>
            </w:r>
            <w:r w:rsidRPr="00752293">
              <w:rPr>
                <w:rFonts w:ascii="Times New Roman" w:hAnsi="Times New Roman" w:cs="Times New Roman" w:hint="eastAsia"/>
                <w:sz w:val="18"/>
                <w:szCs w:val="18"/>
              </w:rPr>
              <w:t>车间</w:t>
            </w:r>
          </w:p>
        </w:tc>
        <w:tc>
          <w:tcPr>
            <w:tcW w:w="992" w:type="dxa"/>
            <w:vAlign w:val="center"/>
          </w:tcPr>
          <w:p w:rsidR="00D1664D" w:rsidRPr="00B25F25" w:rsidRDefault="009D2551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热电偶</w:t>
            </w:r>
          </w:p>
        </w:tc>
        <w:tc>
          <w:tcPr>
            <w:tcW w:w="1212" w:type="dxa"/>
            <w:vAlign w:val="center"/>
          </w:tcPr>
          <w:p w:rsidR="00D1664D" w:rsidRPr="006563C8" w:rsidRDefault="009D2551" w:rsidP="00553A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50105413</w:t>
            </w:r>
          </w:p>
        </w:tc>
        <w:tc>
          <w:tcPr>
            <w:tcW w:w="1134" w:type="dxa"/>
            <w:vAlign w:val="center"/>
          </w:tcPr>
          <w:p w:rsidR="00D1664D" w:rsidRPr="006563C8" w:rsidRDefault="009D2551" w:rsidP="00553A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型</w:t>
            </w:r>
          </w:p>
        </w:tc>
        <w:tc>
          <w:tcPr>
            <w:tcW w:w="1134" w:type="dxa"/>
            <w:vAlign w:val="center"/>
          </w:tcPr>
          <w:p w:rsidR="00D1664D" w:rsidRPr="006563C8" w:rsidRDefault="00752293" w:rsidP="00516944">
            <w:pPr>
              <w:ind w:firstLineChars="150" w:firstLine="270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±</w:t>
            </w:r>
            <w:r w:rsidR="009D2551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  <w:r w:rsidR="009D2551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℃</w:t>
            </w:r>
          </w:p>
        </w:tc>
        <w:tc>
          <w:tcPr>
            <w:tcW w:w="1765" w:type="dxa"/>
            <w:vAlign w:val="center"/>
          </w:tcPr>
          <w:p w:rsidR="00361E1B" w:rsidRDefault="009D2551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特稳携式校验仪</w:t>
            </w:r>
          </w:p>
          <w:p w:rsidR="009D2551" w:rsidRPr="006563C8" w:rsidRDefault="009D2551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0.02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843" w:type="dxa"/>
            <w:vAlign w:val="center"/>
          </w:tcPr>
          <w:p w:rsidR="00D1664D" w:rsidRPr="00752293" w:rsidRDefault="00144938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22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通标标准技术服务</w:t>
            </w:r>
            <w:r w:rsidRPr="00752293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（上海）有限公司</w:t>
            </w:r>
          </w:p>
        </w:tc>
        <w:tc>
          <w:tcPr>
            <w:tcW w:w="1212" w:type="dxa"/>
            <w:vAlign w:val="center"/>
          </w:tcPr>
          <w:p w:rsidR="00D1664D" w:rsidRPr="001E2FF7" w:rsidRDefault="00D1664D" w:rsidP="00144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202</w:t>
            </w:r>
            <w:r w:rsidR="006608B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.0</w:t>
            </w:r>
            <w:r w:rsidR="0014493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6</w:t>
            </w: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 w:rsidR="00553AD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 w:rsidR="0014493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8" w:type="dxa"/>
            <w:vAlign w:val="center"/>
          </w:tcPr>
          <w:p w:rsidR="00D1664D" w:rsidRPr="008D0A78" w:rsidRDefault="00D1664D" w:rsidP="00516944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1664D" w:rsidTr="00B17A23">
        <w:trPr>
          <w:trHeight w:val="568"/>
          <w:jc w:val="center"/>
        </w:trPr>
        <w:tc>
          <w:tcPr>
            <w:tcW w:w="953" w:type="dxa"/>
            <w:vAlign w:val="center"/>
          </w:tcPr>
          <w:p w:rsidR="00D1664D" w:rsidRPr="00752293" w:rsidRDefault="00A13A05" w:rsidP="00516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293">
              <w:rPr>
                <w:rFonts w:ascii="Times New Roman" w:hAnsi="Times New Roman" w:cs="Times New Roman"/>
                <w:sz w:val="18"/>
                <w:szCs w:val="18"/>
              </w:rPr>
              <w:t>设备工程部</w:t>
            </w:r>
          </w:p>
        </w:tc>
        <w:tc>
          <w:tcPr>
            <w:tcW w:w="992" w:type="dxa"/>
            <w:vAlign w:val="center"/>
          </w:tcPr>
          <w:p w:rsidR="00D1664D" w:rsidRPr="00B25F25" w:rsidRDefault="00A416EC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流量计</w:t>
            </w:r>
          </w:p>
        </w:tc>
        <w:tc>
          <w:tcPr>
            <w:tcW w:w="1212" w:type="dxa"/>
            <w:vAlign w:val="center"/>
          </w:tcPr>
          <w:p w:rsidR="00D1664D" w:rsidRPr="006563C8" w:rsidRDefault="00361E1B" w:rsidP="00A41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500</w:t>
            </w:r>
            <w:r w:rsidR="00A416E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46542</w:t>
            </w:r>
          </w:p>
        </w:tc>
        <w:tc>
          <w:tcPr>
            <w:tcW w:w="1134" w:type="dxa"/>
            <w:vAlign w:val="center"/>
          </w:tcPr>
          <w:p w:rsidR="00D1664D" w:rsidRPr="006563C8" w:rsidRDefault="00A416EC" w:rsidP="001E2F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250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2500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）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L/h</w:t>
            </w:r>
          </w:p>
        </w:tc>
        <w:tc>
          <w:tcPr>
            <w:tcW w:w="1134" w:type="dxa"/>
            <w:vAlign w:val="center"/>
          </w:tcPr>
          <w:p w:rsidR="00D1664D" w:rsidRPr="00802CDB" w:rsidRDefault="00802CDB" w:rsidP="00A416E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02CDB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±</w:t>
            </w:r>
            <w:r w:rsidR="00A416EC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2.0</w:t>
            </w:r>
            <w:r w:rsidR="00A416E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L/h</w:t>
            </w:r>
          </w:p>
        </w:tc>
        <w:tc>
          <w:tcPr>
            <w:tcW w:w="1765" w:type="dxa"/>
            <w:vAlign w:val="center"/>
          </w:tcPr>
          <w:p w:rsidR="00D1664D" w:rsidRDefault="00A416EC" w:rsidP="00B57098">
            <w:pPr>
              <w:jc w:val="center"/>
              <w:rPr>
                <w:rFonts w:asci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cs="Times New Roman" w:hint="eastAsia"/>
                <w:color w:val="000000" w:themeColor="text1"/>
                <w:sz w:val="18"/>
                <w:szCs w:val="18"/>
              </w:rPr>
              <w:t>超声波流量计</w:t>
            </w:r>
          </w:p>
          <w:p w:rsidR="00A416EC" w:rsidRPr="006563C8" w:rsidRDefault="00A416EC" w:rsidP="00A41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63C8">
              <w:rPr>
                <w:rFonts w:ascii="Times New Roman" w:eastAsia="宋体" w:hAnsi="Times New Roman" w:cs="Times New Roman"/>
                <w:i/>
                <w:color w:val="000000" w:themeColor="text1"/>
                <w:sz w:val="18"/>
                <w:szCs w:val="18"/>
              </w:rPr>
              <w:t>U</w:t>
            </w:r>
            <w:r w:rsidRPr="009D2551">
              <w:rPr>
                <w:rFonts w:ascii="Times New Roman" w:eastAsia="宋体" w:hAnsi="Times New Roman" w:cs="Times New Roman"/>
                <w:i/>
                <w:color w:val="000000" w:themeColor="text1"/>
                <w:sz w:val="18"/>
                <w:szCs w:val="18"/>
                <w:vertAlign w:val="subscript"/>
              </w:rPr>
              <w:t>rel</w:t>
            </w:r>
            <w:r w:rsidRPr="006563C8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=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 xml:space="preserve">0.22%  </w:t>
            </w:r>
            <w:r w:rsidRPr="006563C8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k=2</w:t>
            </w:r>
          </w:p>
        </w:tc>
        <w:tc>
          <w:tcPr>
            <w:tcW w:w="1843" w:type="dxa"/>
            <w:vAlign w:val="center"/>
          </w:tcPr>
          <w:p w:rsidR="00D1664D" w:rsidRPr="00752293" w:rsidRDefault="00802CDB" w:rsidP="00802CD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22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通标标准技术服务</w:t>
            </w:r>
            <w:r w:rsidRPr="00752293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（上海）有限公司</w:t>
            </w:r>
          </w:p>
        </w:tc>
        <w:tc>
          <w:tcPr>
            <w:tcW w:w="1212" w:type="dxa"/>
            <w:vAlign w:val="center"/>
          </w:tcPr>
          <w:p w:rsidR="00D1664D" w:rsidRPr="001E2FF7" w:rsidRDefault="00D1664D" w:rsidP="00A41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202</w:t>
            </w:r>
            <w:r w:rsidR="00A416E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 w:rsidR="00802CD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</w:t>
            </w:r>
            <w:r w:rsidR="00A416E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 w:rsidR="00B5709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 w:rsidR="00A416E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9</w:t>
            </w: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8" w:type="dxa"/>
            <w:vAlign w:val="center"/>
          </w:tcPr>
          <w:p w:rsidR="00D1664D" w:rsidRPr="008D0A78" w:rsidRDefault="005D1822" w:rsidP="0051694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1664D" w:rsidTr="00B17A23">
        <w:trPr>
          <w:trHeight w:val="568"/>
          <w:jc w:val="center"/>
        </w:trPr>
        <w:tc>
          <w:tcPr>
            <w:tcW w:w="953" w:type="dxa"/>
            <w:vAlign w:val="center"/>
          </w:tcPr>
          <w:p w:rsidR="00D1664D" w:rsidRPr="00752293" w:rsidRDefault="00A13A05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2293">
              <w:rPr>
                <w:rFonts w:ascii="Times New Roman" w:hAnsi="Times New Roman" w:cs="Times New Roman" w:hint="eastAsia"/>
                <w:sz w:val="18"/>
                <w:szCs w:val="18"/>
              </w:rPr>
              <w:t>固体制剂</w:t>
            </w:r>
            <w:r w:rsidRPr="00752293">
              <w:rPr>
                <w:rFonts w:ascii="Times New Roman" w:hAnsi="Times New Roman" w:cs="Times New Roman" w:hint="eastAsia"/>
                <w:sz w:val="18"/>
                <w:szCs w:val="18"/>
              </w:rPr>
              <w:t>2#</w:t>
            </w:r>
            <w:r w:rsidRPr="00752293">
              <w:rPr>
                <w:rFonts w:ascii="Times New Roman" w:hAnsi="Times New Roman" w:cs="Times New Roman" w:hint="eastAsia"/>
                <w:sz w:val="18"/>
                <w:szCs w:val="18"/>
              </w:rPr>
              <w:t>车间</w:t>
            </w:r>
          </w:p>
        </w:tc>
        <w:tc>
          <w:tcPr>
            <w:tcW w:w="992" w:type="dxa"/>
            <w:vAlign w:val="center"/>
          </w:tcPr>
          <w:p w:rsidR="00D1664D" w:rsidRDefault="00144938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不锈钢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压力</w:t>
            </w:r>
            <w:r w:rsidR="00802C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表</w:t>
            </w:r>
          </w:p>
        </w:tc>
        <w:tc>
          <w:tcPr>
            <w:tcW w:w="1212" w:type="dxa"/>
            <w:vAlign w:val="center"/>
          </w:tcPr>
          <w:p w:rsidR="00D1664D" w:rsidRDefault="00144938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50123162</w:t>
            </w:r>
          </w:p>
        </w:tc>
        <w:tc>
          <w:tcPr>
            <w:tcW w:w="1134" w:type="dxa"/>
            <w:vAlign w:val="center"/>
          </w:tcPr>
          <w:p w:rsidR="00D1664D" w:rsidRDefault="00802CDB" w:rsidP="00144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～</w:t>
            </w:r>
            <w:r w:rsidR="0014493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0.6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）</w:t>
            </w:r>
            <w:r w:rsidR="0014493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Pa</w:t>
            </w:r>
          </w:p>
        </w:tc>
        <w:tc>
          <w:tcPr>
            <w:tcW w:w="1134" w:type="dxa"/>
            <w:vAlign w:val="center"/>
          </w:tcPr>
          <w:p w:rsidR="00D1664D" w:rsidRDefault="00144938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1.6级</w:t>
            </w:r>
          </w:p>
        </w:tc>
        <w:tc>
          <w:tcPr>
            <w:tcW w:w="1765" w:type="dxa"/>
            <w:vAlign w:val="center"/>
          </w:tcPr>
          <w:p w:rsidR="00802CDB" w:rsidRDefault="00144938" w:rsidP="008D4999">
            <w:pPr>
              <w:ind w:firstLineChars="100" w:firstLine="18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精密压力表</w:t>
            </w:r>
            <w:r w:rsidR="00A416EC">
              <w:rPr>
                <w:rFonts w:hint="eastAsia"/>
                <w:color w:val="000000" w:themeColor="text1"/>
                <w:sz w:val="18"/>
                <w:szCs w:val="18"/>
              </w:rPr>
              <w:t>标准装置</w:t>
            </w:r>
            <w:r w:rsidR="00A416EC">
              <w:rPr>
                <w:rFonts w:hint="eastAsia"/>
                <w:color w:val="000000" w:themeColor="text1"/>
                <w:sz w:val="18"/>
                <w:szCs w:val="18"/>
              </w:rPr>
              <w:t xml:space="preserve"> 0.4</w:t>
            </w:r>
            <w:r w:rsidR="00A416EC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843" w:type="dxa"/>
            <w:vAlign w:val="center"/>
          </w:tcPr>
          <w:p w:rsidR="00D1664D" w:rsidRPr="00752293" w:rsidRDefault="00A416EC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2293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泰州市</w:t>
            </w:r>
            <w:r w:rsidRPr="007522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计量测试院</w:t>
            </w:r>
          </w:p>
        </w:tc>
        <w:tc>
          <w:tcPr>
            <w:tcW w:w="1212" w:type="dxa"/>
            <w:vAlign w:val="center"/>
          </w:tcPr>
          <w:p w:rsidR="00D1664D" w:rsidRPr="001E2FF7" w:rsidRDefault="008D4999" w:rsidP="00A41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2022.0</w:t>
            </w:r>
            <w:r w:rsidR="00A416E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 w:rsidR="00A416E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28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8" w:type="dxa"/>
            <w:vAlign w:val="center"/>
          </w:tcPr>
          <w:p w:rsidR="00D1664D" w:rsidRPr="008D0A78" w:rsidRDefault="005D1822" w:rsidP="0051694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1664D" w:rsidTr="00B17A23">
        <w:trPr>
          <w:trHeight w:val="568"/>
          <w:jc w:val="center"/>
        </w:trPr>
        <w:tc>
          <w:tcPr>
            <w:tcW w:w="953" w:type="dxa"/>
            <w:vAlign w:val="center"/>
          </w:tcPr>
          <w:p w:rsidR="00D1664D" w:rsidRDefault="00A13A05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QA</w:t>
            </w:r>
          </w:p>
        </w:tc>
        <w:tc>
          <w:tcPr>
            <w:tcW w:w="992" w:type="dxa"/>
            <w:vAlign w:val="center"/>
          </w:tcPr>
          <w:p w:rsidR="00D1664D" w:rsidRDefault="00A416EC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电子天平</w:t>
            </w:r>
          </w:p>
        </w:tc>
        <w:tc>
          <w:tcPr>
            <w:tcW w:w="1212" w:type="dxa"/>
            <w:vAlign w:val="center"/>
          </w:tcPr>
          <w:p w:rsidR="00D1664D" w:rsidRDefault="00A416EC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1201410374</w:t>
            </w:r>
          </w:p>
        </w:tc>
        <w:tc>
          <w:tcPr>
            <w:tcW w:w="1134" w:type="dxa"/>
            <w:vAlign w:val="center"/>
          </w:tcPr>
          <w:p w:rsidR="00D1664D" w:rsidRDefault="00A416EC" w:rsidP="005D1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PB303-N</w:t>
            </w:r>
          </w:p>
        </w:tc>
        <w:tc>
          <w:tcPr>
            <w:tcW w:w="1134" w:type="dxa"/>
            <w:vAlign w:val="center"/>
          </w:tcPr>
          <w:p w:rsidR="00D1664D" w:rsidRPr="00A416EC" w:rsidRDefault="00A416EC" w:rsidP="00802CD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16EC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Ⅱ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765" w:type="dxa"/>
            <w:vAlign w:val="center"/>
          </w:tcPr>
          <w:p w:rsidR="00D1664D" w:rsidRPr="004E0053" w:rsidRDefault="004E0053" w:rsidP="005169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砝码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E</w:t>
            </w:r>
            <w:r w:rsidRPr="004E0053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等级</w:t>
            </w:r>
          </w:p>
        </w:tc>
        <w:tc>
          <w:tcPr>
            <w:tcW w:w="1843" w:type="dxa"/>
            <w:vAlign w:val="center"/>
          </w:tcPr>
          <w:p w:rsidR="00D1664D" w:rsidRPr="00752293" w:rsidRDefault="00A416EC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2293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扬子江药业</w:t>
            </w:r>
            <w:r w:rsidRPr="007522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集团江苏制药股份有限公司</w:t>
            </w:r>
          </w:p>
        </w:tc>
        <w:tc>
          <w:tcPr>
            <w:tcW w:w="1212" w:type="dxa"/>
            <w:vAlign w:val="center"/>
          </w:tcPr>
          <w:p w:rsidR="00D1664D" w:rsidRPr="001E2FF7" w:rsidRDefault="004E0053" w:rsidP="00A41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2022.0</w:t>
            </w:r>
            <w:r w:rsidR="00A416E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 w:rsidR="00A416E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08" w:type="dxa"/>
            <w:vAlign w:val="center"/>
          </w:tcPr>
          <w:p w:rsidR="00D1664D" w:rsidRPr="008D0A78" w:rsidRDefault="005D1822" w:rsidP="0051694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17A23" w:rsidTr="00B17A23">
        <w:trPr>
          <w:trHeight w:val="568"/>
          <w:jc w:val="center"/>
        </w:trPr>
        <w:tc>
          <w:tcPr>
            <w:tcW w:w="953" w:type="dxa"/>
            <w:vAlign w:val="center"/>
          </w:tcPr>
          <w:p w:rsidR="00B17A23" w:rsidRDefault="00B17A23" w:rsidP="00516944">
            <w:pPr>
              <w:jc w:val="center"/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17A23" w:rsidRDefault="00B17A23" w:rsidP="00516944">
            <w:pPr>
              <w:jc w:val="center"/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:rsidR="00B17A23" w:rsidRDefault="00B17A23" w:rsidP="00516944">
            <w:pPr>
              <w:jc w:val="center"/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7A23" w:rsidRDefault="00B17A23" w:rsidP="005D1822">
            <w:pPr>
              <w:jc w:val="center"/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7A23" w:rsidRPr="00A416EC" w:rsidRDefault="00B17A23" w:rsidP="00802CDB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65" w:type="dxa"/>
            <w:vAlign w:val="center"/>
          </w:tcPr>
          <w:p w:rsidR="00B17A23" w:rsidRDefault="00B17A23" w:rsidP="005169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17A23" w:rsidRPr="00752293" w:rsidRDefault="00B17A23" w:rsidP="00516944">
            <w:pPr>
              <w:jc w:val="center"/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:rsidR="00B17A23" w:rsidRDefault="00B17A23" w:rsidP="00A416EC">
            <w:pPr>
              <w:jc w:val="center"/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17A23" w:rsidRPr="008D0A78" w:rsidRDefault="00B17A23" w:rsidP="0051694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B17A23" w:rsidTr="00B17A23">
        <w:trPr>
          <w:trHeight w:val="568"/>
          <w:jc w:val="center"/>
        </w:trPr>
        <w:tc>
          <w:tcPr>
            <w:tcW w:w="953" w:type="dxa"/>
            <w:vAlign w:val="center"/>
          </w:tcPr>
          <w:p w:rsidR="00B17A23" w:rsidRDefault="00B17A23" w:rsidP="00516944">
            <w:pPr>
              <w:jc w:val="center"/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17A23" w:rsidRDefault="00B17A23" w:rsidP="00516944">
            <w:pPr>
              <w:jc w:val="center"/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:rsidR="00B17A23" w:rsidRDefault="00B17A23" w:rsidP="00516944">
            <w:pPr>
              <w:jc w:val="center"/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7A23" w:rsidRDefault="00B17A23" w:rsidP="005D1822">
            <w:pPr>
              <w:jc w:val="center"/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7A23" w:rsidRPr="00A416EC" w:rsidRDefault="00B17A23" w:rsidP="00802CDB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65" w:type="dxa"/>
            <w:vAlign w:val="center"/>
          </w:tcPr>
          <w:p w:rsidR="00B17A23" w:rsidRDefault="00B17A23" w:rsidP="005169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17A23" w:rsidRPr="00752293" w:rsidRDefault="00B17A23" w:rsidP="00516944">
            <w:pPr>
              <w:jc w:val="center"/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:rsidR="00B17A23" w:rsidRDefault="00B17A23" w:rsidP="00A416EC">
            <w:pPr>
              <w:jc w:val="center"/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17A23" w:rsidRPr="008D0A78" w:rsidRDefault="00B17A23" w:rsidP="0051694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B17A23" w:rsidTr="00B17A23">
        <w:trPr>
          <w:trHeight w:val="568"/>
          <w:jc w:val="center"/>
        </w:trPr>
        <w:tc>
          <w:tcPr>
            <w:tcW w:w="953" w:type="dxa"/>
            <w:vAlign w:val="center"/>
          </w:tcPr>
          <w:p w:rsidR="00B17A23" w:rsidRDefault="00B17A23" w:rsidP="00516944">
            <w:pPr>
              <w:jc w:val="center"/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17A23" w:rsidRDefault="00B17A23" w:rsidP="00516944">
            <w:pPr>
              <w:jc w:val="center"/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:rsidR="00B17A23" w:rsidRDefault="00B17A23" w:rsidP="00516944">
            <w:pPr>
              <w:jc w:val="center"/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7A23" w:rsidRDefault="00B17A23" w:rsidP="005D1822">
            <w:pPr>
              <w:jc w:val="center"/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7A23" w:rsidRPr="00A416EC" w:rsidRDefault="00B17A23" w:rsidP="00802CDB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65" w:type="dxa"/>
            <w:vAlign w:val="center"/>
          </w:tcPr>
          <w:p w:rsidR="00B17A23" w:rsidRDefault="00B17A23" w:rsidP="005169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17A23" w:rsidRPr="00752293" w:rsidRDefault="00B17A23" w:rsidP="00516944">
            <w:pPr>
              <w:jc w:val="center"/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:rsidR="00B17A23" w:rsidRDefault="00B17A23" w:rsidP="00A416EC">
            <w:pPr>
              <w:jc w:val="center"/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17A23" w:rsidRPr="008D0A78" w:rsidRDefault="00B17A23" w:rsidP="0051694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D1664D" w:rsidTr="006563C8">
        <w:trPr>
          <w:trHeight w:val="2090"/>
          <w:jc w:val="center"/>
        </w:trPr>
        <w:tc>
          <w:tcPr>
            <w:tcW w:w="10953" w:type="dxa"/>
            <w:gridSpan w:val="9"/>
          </w:tcPr>
          <w:p w:rsidR="00D1664D" w:rsidRDefault="00D1664D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D1664D" w:rsidRPr="005D1822" w:rsidRDefault="00A11A99" w:rsidP="009513DD">
            <w:pPr>
              <w:widowControl/>
              <w:ind w:firstLineChars="200" w:firstLine="420"/>
              <w:jc w:val="left"/>
              <w:rPr>
                <w:rFonts w:ascii="宋体" w:cs="宋体"/>
                <w:kern w:val="0"/>
                <w:szCs w:val="21"/>
              </w:rPr>
            </w:pPr>
            <w:r w:rsidRPr="00AD6497">
              <w:rPr>
                <w:rFonts w:ascii="宋体" w:cs="宋体" w:hint="eastAsia"/>
                <w:kern w:val="0"/>
                <w:szCs w:val="21"/>
              </w:rPr>
              <w:t>扬子江药业</w:t>
            </w:r>
            <w:r w:rsidR="000B4908">
              <w:rPr>
                <w:rFonts w:ascii="宋体" w:cs="宋体" w:hint="eastAsia"/>
                <w:kern w:val="0"/>
                <w:szCs w:val="21"/>
              </w:rPr>
              <w:t>江苏制药股份</w:t>
            </w:r>
            <w:r>
              <w:rPr>
                <w:rFonts w:ascii="宋体" w:cs="宋体" w:hint="eastAsia"/>
                <w:kern w:val="0"/>
                <w:szCs w:val="21"/>
              </w:rPr>
              <w:t>有限公司</w:t>
            </w:r>
            <w:r w:rsidR="00D1664D" w:rsidRPr="005D1822">
              <w:rPr>
                <w:rFonts w:ascii="宋体" w:cs="宋体" w:hint="eastAsia"/>
                <w:kern w:val="0"/>
                <w:szCs w:val="21"/>
              </w:rPr>
              <w:t>已制定《</w:t>
            </w:r>
            <w:r w:rsidR="007C4CC1" w:rsidRPr="00416B29">
              <w:rPr>
                <w:rFonts w:ascii="宋体" w:cs="宋体" w:hint="eastAsia"/>
                <w:kern w:val="0"/>
                <w:szCs w:val="21"/>
              </w:rPr>
              <w:t>测量设备计量确认间隔管理程序</w:t>
            </w:r>
            <w:r w:rsidR="00D1664D" w:rsidRPr="00416B29">
              <w:rPr>
                <w:rFonts w:ascii="宋体" w:cs="宋体" w:hint="eastAsia"/>
                <w:kern w:val="0"/>
                <w:szCs w:val="21"/>
              </w:rPr>
              <w:t>》</w:t>
            </w:r>
            <w:r w:rsidR="006563C8" w:rsidRPr="00416B29">
              <w:rPr>
                <w:rFonts w:ascii="宋体" w:cs="宋体" w:hint="eastAsia"/>
                <w:kern w:val="0"/>
                <w:szCs w:val="21"/>
              </w:rPr>
              <w:t>和</w:t>
            </w:r>
            <w:r w:rsidR="00D1664D" w:rsidRPr="00416B29">
              <w:rPr>
                <w:rFonts w:ascii="宋体" w:cs="宋体" w:hint="eastAsia"/>
                <w:kern w:val="0"/>
                <w:szCs w:val="21"/>
              </w:rPr>
              <w:t>《</w:t>
            </w:r>
            <w:r w:rsidR="007C4CC1" w:rsidRPr="00416B29">
              <w:rPr>
                <w:rFonts w:ascii="宋体" w:cs="宋体" w:hint="eastAsia"/>
                <w:kern w:val="0"/>
                <w:szCs w:val="21"/>
              </w:rPr>
              <w:t>测量设备</w:t>
            </w:r>
            <w:r w:rsidR="009513DD" w:rsidRPr="00416B29">
              <w:rPr>
                <w:rFonts w:ascii="宋体" w:cs="宋体" w:hint="eastAsia"/>
                <w:kern w:val="0"/>
                <w:szCs w:val="21"/>
              </w:rPr>
              <w:t>量值</w:t>
            </w:r>
            <w:r w:rsidR="009C2079" w:rsidRPr="00416B29">
              <w:rPr>
                <w:rFonts w:ascii="宋体" w:cs="宋体" w:hint="eastAsia"/>
                <w:kern w:val="0"/>
                <w:szCs w:val="21"/>
              </w:rPr>
              <w:t>溯源</w:t>
            </w:r>
            <w:r w:rsidR="007C4CC1" w:rsidRPr="00416B29">
              <w:rPr>
                <w:rFonts w:ascii="宋体" w:cs="宋体" w:hint="eastAsia"/>
                <w:kern w:val="0"/>
                <w:szCs w:val="21"/>
              </w:rPr>
              <w:t>管理</w:t>
            </w:r>
            <w:r w:rsidR="009C2079" w:rsidRPr="00416B29">
              <w:rPr>
                <w:rFonts w:ascii="宋体" w:cs="宋体" w:hint="eastAsia"/>
                <w:kern w:val="0"/>
                <w:szCs w:val="21"/>
              </w:rPr>
              <w:t>程序》</w:t>
            </w:r>
            <w:r w:rsidR="009C2079" w:rsidRPr="00AD6497">
              <w:rPr>
                <w:rFonts w:ascii="宋体" w:cs="宋体" w:hint="eastAsia"/>
                <w:kern w:val="0"/>
                <w:szCs w:val="21"/>
              </w:rPr>
              <w:t>，</w:t>
            </w:r>
            <w:r w:rsidR="00D1664D" w:rsidRPr="00AD6497">
              <w:rPr>
                <w:rFonts w:ascii="宋体" w:cs="宋体" w:hint="eastAsia"/>
                <w:kern w:val="0"/>
                <w:szCs w:val="21"/>
              </w:rPr>
              <w:t>建</w:t>
            </w:r>
            <w:r w:rsidR="009C2079" w:rsidRPr="00AD6497">
              <w:rPr>
                <w:rFonts w:ascii="宋体" w:cs="宋体" w:hint="eastAsia"/>
                <w:kern w:val="0"/>
                <w:szCs w:val="21"/>
              </w:rPr>
              <w:t>立常用玻璃量器检定装置</w:t>
            </w:r>
            <w:r w:rsidR="0022249D" w:rsidRPr="00AD6497">
              <w:rPr>
                <w:rFonts w:ascii="宋体" w:cs="宋体" w:hint="eastAsia"/>
                <w:kern w:val="0"/>
                <w:szCs w:val="21"/>
              </w:rPr>
              <w:t>、电子天平检定装置</w:t>
            </w:r>
            <w:r w:rsidR="009C2079" w:rsidRPr="00AD6497">
              <w:rPr>
                <w:rFonts w:ascii="宋体" w:cs="宋体" w:hint="eastAsia"/>
                <w:kern w:val="0"/>
                <w:szCs w:val="21"/>
              </w:rPr>
              <w:t>和</w:t>
            </w:r>
            <w:r w:rsidR="000B4908">
              <w:rPr>
                <w:rFonts w:ascii="宋体" w:cs="宋体" w:hint="eastAsia"/>
                <w:kern w:val="0"/>
                <w:szCs w:val="21"/>
              </w:rPr>
              <w:t>精密压力表标准装置</w:t>
            </w:r>
            <w:r w:rsidR="00D1664D" w:rsidRPr="00AD6497">
              <w:rPr>
                <w:rFonts w:ascii="宋体" w:cs="宋体" w:hint="eastAsia"/>
                <w:kern w:val="0"/>
                <w:szCs w:val="21"/>
              </w:rPr>
              <w:t>最高计量标准，</w:t>
            </w:r>
            <w:r w:rsidR="009C2079" w:rsidRPr="00AD6497">
              <w:rPr>
                <w:rFonts w:ascii="宋体" w:cs="宋体" w:hint="eastAsia"/>
                <w:kern w:val="0"/>
                <w:szCs w:val="21"/>
              </w:rPr>
              <w:t>由</w:t>
            </w:r>
            <w:r w:rsidR="0022249D" w:rsidRPr="00AD6497">
              <w:rPr>
                <w:rFonts w:ascii="宋体" w:cs="宋体" w:hint="eastAsia"/>
                <w:kern w:val="0"/>
                <w:szCs w:val="21"/>
              </w:rPr>
              <w:t>泰州</w:t>
            </w:r>
            <w:r w:rsidR="000B4908">
              <w:rPr>
                <w:rFonts w:ascii="宋体" w:cs="宋体" w:hint="eastAsia"/>
                <w:kern w:val="0"/>
                <w:szCs w:val="21"/>
              </w:rPr>
              <w:t>市</w:t>
            </w:r>
            <w:r w:rsidR="0022249D" w:rsidRPr="00AD6497">
              <w:rPr>
                <w:rFonts w:ascii="宋体" w:cs="宋体" w:hint="eastAsia"/>
                <w:kern w:val="0"/>
                <w:szCs w:val="21"/>
              </w:rPr>
              <w:t>行政审批</w:t>
            </w:r>
            <w:r w:rsidR="009C2079" w:rsidRPr="00AD6497">
              <w:rPr>
                <w:rFonts w:ascii="宋体" w:cs="宋体" w:hint="eastAsia"/>
                <w:kern w:val="0"/>
                <w:szCs w:val="21"/>
              </w:rPr>
              <w:t>局考核发证，有效期至202</w:t>
            </w:r>
            <w:r w:rsidR="000B4908">
              <w:rPr>
                <w:rFonts w:ascii="宋体" w:cs="宋体" w:hint="eastAsia"/>
                <w:kern w:val="0"/>
                <w:szCs w:val="21"/>
              </w:rPr>
              <w:t>6</w:t>
            </w:r>
            <w:r w:rsidR="009C2079" w:rsidRPr="00AD6497">
              <w:rPr>
                <w:rFonts w:ascii="宋体" w:cs="宋体" w:hint="eastAsia"/>
                <w:kern w:val="0"/>
                <w:szCs w:val="21"/>
              </w:rPr>
              <w:t>年</w:t>
            </w:r>
            <w:r w:rsidR="0022249D" w:rsidRPr="00AD6497">
              <w:rPr>
                <w:rFonts w:ascii="宋体" w:cs="宋体" w:hint="eastAsia"/>
                <w:kern w:val="0"/>
                <w:szCs w:val="21"/>
              </w:rPr>
              <w:t>0</w:t>
            </w:r>
            <w:r w:rsidR="000B4908">
              <w:rPr>
                <w:rFonts w:ascii="宋体" w:cs="宋体" w:hint="eastAsia"/>
                <w:kern w:val="0"/>
                <w:szCs w:val="21"/>
              </w:rPr>
              <w:t>4</w:t>
            </w:r>
            <w:r w:rsidR="009C2079" w:rsidRPr="00AD6497">
              <w:rPr>
                <w:rFonts w:ascii="宋体" w:cs="宋体" w:hint="eastAsia"/>
                <w:kern w:val="0"/>
                <w:szCs w:val="21"/>
              </w:rPr>
              <w:t>月</w:t>
            </w:r>
            <w:r w:rsidR="0022249D" w:rsidRPr="00AD6497">
              <w:rPr>
                <w:rFonts w:ascii="宋体" w:cs="宋体" w:hint="eastAsia"/>
                <w:kern w:val="0"/>
                <w:szCs w:val="21"/>
              </w:rPr>
              <w:t>0</w:t>
            </w:r>
            <w:r w:rsidR="000B4908">
              <w:rPr>
                <w:rFonts w:ascii="宋体" w:cs="宋体" w:hint="eastAsia"/>
                <w:kern w:val="0"/>
                <w:szCs w:val="21"/>
              </w:rPr>
              <w:t>8</w:t>
            </w:r>
            <w:r w:rsidR="009C2079">
              <w:rPr>
                <w:rFonts w:ascii="宋体" w:cs="宋体" w:hint="eastAsia"/>
                <w:kern w:val="0"/>
                <w:szCs w:val="21"/>
              </w:rPr>
              <w:t>日，</w:t>
            </w:r>
            <w:r w:rsidR="00D1664D" w:rsidRPr="005D1822">
              <w:rPr>
                <w:rFonts w:ascii="宋体" w:cs="宋体" w:hint="eastAsia"/>
                <w:kern w:val="0"/>
                <w:szCs w:val="21"/>
              </w:rPr>
              <w:t>测量设备由</w:t>
            </w:r>
            <w:r w:rsidR="00A13A05" w:rsidRPr="00A13A05">
              <w:rPr>
                <w:rFonts w:ascii="宋体" w:cs="宋体" w:hint="eastAsia"/>
                <w:kern w:val="0"/>
                <w:szCs w:val="21"/>
              </w:rPr>
              <w:t>QA</w:t>
            </w:r>
            <w:r w:rsidR="00D1664D" w:rsidRPr="005D1822">
              <w:rPr>
                <w:rFonts w:ascii="宋体" w:cs="宋体" w:hint="eastAsia"/>
                <w:kern w:val="0"/>
                <w:szCs w:val="21"/>
              </w:rPr>
              <w:t>负责溯源。</w:t>
            </w:r>
            <w:r>
              <w:rPr>
                <w:rFonts w:ascii="宋体" w:cs="宋体" w:hint="eastAsia"/>
                <w:kern w:val="0"/>
                <w:szCs w:val="21"/>
              </w:rPr>
              <w:t>企业</w:t>
            </w:r>
            <w:r w:rsidR="00D1664D" w:rsidRPr="005D1822">
              <w:rPr>
                <w:rFonts w:ascii="宋体" w:cs="宋体" w:hint="eastAsia"/>
                <w:kern w:val="0"/>
                <w:szCs w:val="21"/>
              </w:rPr>
              <w:t>测量设备</w:t>
            </w:r>
            <w:r w:rsidR="00752293">
              <w:rPr>
                <w:rFonts w:ascii="宋体" w:cs="宋体" w:hint="eastAsia"/>
                <w:kern w:val="0"/>
                <w:szCs w:val="21"/>
              </w:rPr>
              <w:t>除自检外</w:t>
            </w:r>
            <w:r w:rsidR="00D1664D" w:rsidRPr="005D1822">
              <w:rPr>
                <w:rFonts w:ascii="宋体" w:cs="宋体" w:hint="eastAsia"/>
                <w:kern w:val="0"/>
                <w:szCs w:val="21"/>
              </w:rPr>
              <w:t>全部委托</w:t>
            </w:r>
            <w:r w:rsidR="000C5A65" w:rsidRPr="000C5A65">
              <w:rPr>
                <w:rFonts w:ascii="宋体" w:cs="宋体" w:hint="eastAsia"/>
                <w:kern w:val="0"/>
                <w:szCs w:val="21"/>
              </w:rPr>
              <w:t>南通市计量检定测试所、</w:t>
            </w:r>
            <w:r w:rsidR="007C4CC1" w:rsidRPr="007C4CC1">
              <w:rPr>
                <w:rFonts w:ascii="宋体" w:cs="宋体"/>
                <w:kern w:val="0"/>
                <w:szCs w:val="21"/>
              </w:rPr>
              <w:t>泰州市计量测试院</w:t>
            </w:r>
            <w:r w:rsidR="007C4CC1" w:rsidRPr="007C4CC1">
              <w:rPr>
                <w:rFonts w:ascii="宋体" w:cs="宋体" w:hint="eastAsia"/>
                <w:kern w:val="0"/>
                <w:szCs w:val="21"/>
              </w:rPr>
              <w:t>、</w:t>
            </w:r>
            <w:r w:rsidR="007C4CC1" w:rsidRPr="007C4CC1">
              <w:rPr>
                <w:rFonts w:ascii="宋体" w:cs="宋体"/>
                <w:kern w:val="0"/>
                <w:szCs w:val="21"/>
              </w:rPr>
              <w:t>江苏中宁计量科技有限公司和通标标准技术服务</w:t>
            </w:r>
            <w:r w:rsidR="007C4CC1" w:rsidRPr="007C4CC1">
              <w:rPr>
                <w:rFonts w:ascii="宋体" w:cs="宋体" w:hint="eastAsia"/>
                <w:kern w:val="0"/>
                <w:szCs w:val="21"/>
              </w:rPr>
              <w:t>（上海）有限公司</w:t>
            </w:r>
            <w:r w:rsidR="00D1664D" w:rsidRPr="005D1822">
              <w:rPr>
                <w:rFonts w:ascii="宋体" w:cs="宋体" w:hint="eastAsia"/>
                <w:kern w:val="0"/>
                <w:szCs w:val="21"/>
              </w:rPr>
              <w:t>检定/校准，校准</w:t>
            </w:r>
            <w:r w:rsidR="00D1664D" w:rsidRPr="005D1822">
              <w:rPr>
                <w:rFonts w:ascii="宋体" w:cs="宋体"/>
                <w:kern w:val="0"/>
                <w:szCs w:val="21"/>
              </w:rPr>
              <w:t>/</w:t>
            </w:r>
            <w:r w:rsidR="00D1664D" w:rsidRPr="005D1822">
              <w:rPr>
                <w:rFonts w:ascii="宋体" w:cs="宋体" w:hint="eastAsia"/>
                <w:kern w:val="0"/>
                <w:szCs w:val="21"/>
              </w:rPr>
              <w:t>检定证书由</w:t>
            </w:r>
            <w:r w:rsidR="00A13A05">
              <w:rPr>
                <w:rFonts w:ascii="宋体" w:cs="宋体" w:hint="eastAsia"/>
                <w:kern w:val="0"/>
                <w:szCs w:val="21"/>
              </w:rPr>
              <w:t>QA</w:t>
            </w:r>
            <w:r w:rsidR="00D1664D" w:rsidRPr="005D1822">
              <w:rPr>
                <w:rFonts w:ascii="宋体" w:cs="宋体" w:hint="eastAsia"/>
                <w:kern w:val="0"/>
                <w:szCs w:val="21"/>
              </w:rPr>
              <w:t>保存。根据抽查情况，该</w:t>
            </w:r>
            <w:r w:rsidR="007C4CC1">
              <w:rPr>
                <w:rFonts w:ascii="宋体" w:cs="宋体" w:hint="eastAsia"/>
                <w:kern w:val="0"/>
                <w:szCs w:val="21"/>
              </w:rPr>
              <w:t>企业</w:t>
            </w:r>
            <w:r w:rsidR="00D1664D" w:rsidRPr="005D1822">
              <w:rPr>
                <w:rFonts w:ascii="宋体" w:cs="宋体" w:hint="eastAsia"/>
                <w:kern w:val="0"/>
                <w:szCs w:val="21"/>
              </w:rPr>
              <w:t>的</w:t>
            </w:r>
            <w:r w:rsidRPr="005D1822">
              <w:rPr>
                <w:rFonts w:ascii="宋体" w:cs="宋体" w:hint="eastAsia"/>
                <w:kern w:val="0"/>
                <w:szCs w:val="21"/>
              </w:rPr>
              <w:t>检定/</w:t>
            </w:r>
            <w:r w:rsidR="00D1664D" w:rsidRPr="005D1822">
              <w:rPr>
                <w:rFonts w:ascii="宋体" w:cs="宋体" w:hint="eastAsia"/>
                <w:kern w:val="0"/>
                <w:szCs w:val="21"/>
              </w:rPr>
              <w:t>校准情况符合溯源性要求。</w:t>
            </w:r>
          </w:p>
          <w:p w:rsidR="00D1664D" w:rsidRDefault="00D1664D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1664D" w:rsidTr="006563C8">
        <w:trPr>
          <w:trHeight w:val="557"/>
          <w:jc w:val="center"/>
        </w:trPr>
        <w:tc>
          <w:tcPr>
            <w:tcW w:w="10953" w:type="dxa"/>
            <w:gridSpan w:val="9"/>
          </w:tcPr>
          <w:p w:rsidR="00D1664D" w:rsidRDefault="00D1664D" w:rsidP="00D1664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202</w:t>
            </w:r>
            <w:r w:rsidR="004D6BDA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4E0053">
              <w:rPr>
                <w:rFonts w:ascii="Times New Roman" w:eastAsia="宋体" w:hAnsi="Times New Roman" w:cs="Times New Roman" w:hint="eastAsia"/>
                <w:szCs w:val="21"/>
              </w:rPr>
              <w:t>09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4E0053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0C5A65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D1664D" w:rsidRDefault="00C21176" w:rsidP="00D1664D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5090160</wp:posOffset>
                  </wp:positionH>
                  <wp:positionV relativeFrom="paragraph">
                    <wp:posOffset>2540</wp:posOffset>
                  </wp:positionV>
                  <wp:extent cx="703580" cy="285750"/>
                  <wp:effectExtent l="19050" t="0" r="1270" b="0"/>
                  <wp:wrapNone/>
                  <wp:docPr id="3" name="图片 1" descr="黄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黄赶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1664D"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841375</wp:posOffset>
                  </wp:positionH>
                  <wp:positionV relativeFrom="paragraph">
                    <wp:posOffset>5080</wp:posOffset>
                  </wp:positionV>
                  <wp:extent cx="752475" cy="450850"/>
                  <wp:effectExtent l="19050" t="0" r="9525" b="0"/>
                  <wp:wrapNone/>
                  <wp:docPr id="6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1664D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D1664D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D1664D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</w:t>
            </w:r>
            <w:r w:rsidR="005D1822">
              <w:rPr>
                <w:rFonts w:ascii="Times New Roman" w:eastAsia="宋体" w:hAnsi="Times New Roman" w:cs="Times New Roman" w:hint="eastAsia"/>
                <w:szCs w:val="21"/>
              </w:rPr>
              <w:t xml:space="preserve">         </w:t>
            </w:r>
            <w:r w:rsidR="00D1664D">
              <w:rPr>
                <w:rFonts w:ascii="Times New Roman" w:eastAsia="宋体" w:hAnsi="Times New Roman" w:cs="Times New Roman" w:hint="eastAsia"/>
                <w:szCs w:val="21"/>
              </w:rPr>
              <w:t xml:space="preserve">           </w:t>
            </w:r>
            <w:r w:rsidR="00D1664D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D1664D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D1664D" w:rsidRPr="00D1664D" w:rsidRDefault="00D1664D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RDefault="0017092C" w:rsidP="005C0A53"/>
    <w:p w:rsidR="008F6BDE" w:rsidRPr="0044252F" w:rsidRDefault="009C50C0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92C" w:rsidRDefault="0017092C" w:rsidP="006C2AC4">
      <w:r>
        <w:separator/>
      </w:r>
    </w:p>
  </w:endnote>
  <w:endnote w:type="continuationSeparator" w:id="1">
    <w:p w:rsidR="0017092C" w:rsidRDefault="0017092C" w:rsidP="006C2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17092C" w:rsidP="005C0A53">
    <w:pPr>
      <w:pStyle w:val="a4"/>
    </w:pPr>
  </w:p>
  <w:p w:rsidR="008F6BDE" w:rsidRDefault="0017092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92C" w:rsidRDefault="0017092C" w:rsidP="006C2AC4">
      <w:r>
        <w:separator/>
      </w:r>
    </w:p>
  </w:footnote>
  <w:footnote w:type="continuationSeparator" w:id="1">
    <w:p w:rsidR="0017092C" w:rsidRDefault="0017092C" w:rsidP="006C2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9C50C0" w:rsidP="00D1664D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F6BDE" w:rsidRDefault="00CC5A0E" w:rsidP="007D1B15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CC5A0E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09.75pt;margin-top:6pt;width:215.85pt;height:20.6pt;z-index:251658240" stroked="f">
          <v:textbox>
            <w:txbxContent>
              <w:p w:rsidR="008F6BDE" w:rsidRDefault="009C50C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C50C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9C50C0" w:rsidP="00D1664D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 w:rsidRDefault="00CC5A0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  <o:shapelayout v:ext="edit">
      <o:idmap v:ext="edit" data="1,2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AC4"/>
    <w:rsid w:val="00010B58"/>
    <w:rsid w:val="0004689B"/>
    <w:rsid w:val="000705A1"/>
    <w:rsid w:val="00074F36"/>
    <w:rsid w:val="00075022"/>
    <w:rsid w:val="000B4908"/>
    <w:rsid w:val="000B5B53"/>
    <w:rsid w:val="000C5A65"/>
    <w:rsid w:val="0010386D"/>
    <w:rsid w:val="00144938"/>
    <w:rsid w:val="0017092C"/>
    <w:rsid w:val="001D1594"/>
    <w:rsid w:val="001E2FF7"/>
    <w:rsid w:val="0022249D"/>
    <w:rsid w:val="00361E1B"/>
    <w:rsid w:val="00404669"/>
    <w:rsid w:val="00405BC8"/>
    <w:rsid w:val="00416B29"/>
    <w:rsid w:val="004404EF"/>
    <w:rsid w:val="00455F41"/>
    <w:rsid w:val="004D6BDA"/>
    <w:rsid w:val="004E0053"/>
    <w:rsid w:val="004E3408"/>
    <w:rsid w:val="00533DD4"/>
    <w:rsid w:val="00546A94"/>
    <w:rsid w:val="00553AD1"/>
    <w:rsid w:val="005B18BB"/>
    <w:rsid w:val="005D1822"/>
    <w:rsid w:val="00627460"/>
    <w:rsid w:val="00652294"/>
    <w:rsid w:val="006563C8"/>
    <w:rsid w:val="006608B1"/>
    <w:rsid w:val="006C2AC4"/>
    <w:rsid w:val="00714F33"/>
    <w:rsid w:val="00722596"/>
    <w:rsid w:val="00723273"/>
    <w:rsid w:val="00752293"/>
    <w:rsid w:val="007964DA"/>
    <w:rsid w:val="007C4CC1"/>
    <w:rsid w:val="00802CDB"/>
    <w:rsid w:val="00830017"/>
    <w:rsid w:val="00832DA3"/>
    <w:rsid w:val="00851CC2"/>
    <w:rsid w:val="0087135B"/>
    <w:rsid w:val="008A5B0A"/>
    <w:rsid w:val="008B7CC9"/>
    <w:rsid w:val="008D4999"/>
    <w:rsid w:val="00941620"/>
    <w:rsid w:val="009513DD"/>
    <w:rsid w:val="009613FD"/>
    <w:rsid w:val="0098731A"/>
    <w:rsid w:val="009C2079"/>
    <w:rsid w:val="009C50C0"/>
    <w:rsid w:val="009C72C7"/>
    <w:rsid w:val="009D2551"/>
    <w:rsid w:val="009E01D1"/>
    <w:rsid w:val="009E4E7F"/>
    <w:rsid w:val="00A11A99"/>
    <w:rsid w:val="00A13A05"/>
    <w:rsid w:val="00A416EC"/>
    <w:rsid w:val="00A44511"/>
    <w:rsid w:val="00A51BA3"/>
    <w:rsid w:val="00AD6497"/>
    <w:rsid w:val="00AE2CA7"/>
    <w:rsid w:val="00B17A23"/>
    <w:rsid w:val="00B57098"/>
    <w:rsid w:val="00C21176"/>
    <w:rsid w:val="00C531A0"/>
    <w:rsid w:val="00CC5A0E"/>
    <w:rsid w:val="00D1664D"/>
    <w:rsid w:val="00D576C3"/>
    <w:rsid w:val="00D73F1F"/>
    <w:rsid w:val="00D91D02"/>
    <w:rsid w:val="00DB5C8D"/>
    <w:rsid w:val="00DF359A"/>
    <w:rsid w:val="00E11D3E"/>
    <w:rsid w:val="00EA78DD"/>
    <w:rsid w:val="00ED36AB"/>
    <w:rsid w:val="00ED70F8"/>
    <w:rsid w:val="00F529A7"/>
    <w:rsid w:val="00F75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1023</Characters>
  <Application>Microsoft Office Word</Application>
  <DocSecurity>0</DocSecurity>
  <Lines>8</Lines>
  <Paragraphs>2</Paragraphs>
  <ScaleCrop>false</ScaleCrop>
  <Company>Microsoft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7</cp:revision>
  <dcterms:created xsi:type="dcterms:W3CDTF">2022-09-03T03:41:00Z</dcterms:created>
  <dcterms:modified xsi:type="dcterms:W3CDTF">2022-09-07T14:58:00Z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