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Theme="minorEastAsia" w:hAnsiTheme="minorEastAsia" w:eastAsiaTheme="minorEastAsia"/>
          <w:szCs w:val="21"/>
        </w:rPr>
      </w:pPr>
      <w:r>
        <w:rPr>
          <w:rFonts w:hint="eastAsia"/>
          <w:b/>
          <w:szCs w:val="21"/>
        </w:rPr>
        <w:t>组织名称:</w:t>
      </w:r>
      <w:bookmarkStart w:id="0" w:name="组织名称"/>
      <w:r>
        <w:rPr>
          <w:rFonts w:asciiTheme="minorEastAsia" w:hAnsiTheme="minorEastAsia" w:eastAsiaTheme="minorEastAsia"/>
          <w:szCs w:val="21"/>
        </w:rPr>
        <w:t xml:space="preserve"> </w:t>
      </w:r>
      <w:bookmarkEnd w:id="0"/>
      <w:r>
        <w:rPr>
          <w:rFonts w:hint="eastAsia" w:ascii="宋体" w:hAnsi="宋体" w:cs="宋体"/>
          <w:color w:val="000000"/>
          <w:kern w:val="0"/>
          <w:szCs w:val="21"/>
        </w:rPr>
        <w:t>邵东县广运食品有限公司</w:t>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bookmarkStart w:id="1" w:name="合同编号"/>
      <w:r>
        <w:rPr>
          <w:rFonts w:asciiTheme="minorEastAsia" w:hAnsiTheme="minorEastAsia" w:eastAsiaTheme="minorEastAsia"/>
          <w:szCs w:val="21"/>
        </w:rPr>
        <w:t xml:space="preserve"> </w:t>
      </w:r>
      <w:bookmarkEnd w:id="1"/>
      <w:r>
        <w:rPr>
          <w:rFonts w:hint="eastAsia"/>
          <w:szCs w:val="44"/>
          <w:u w:val="single"/>
        </w:rPr>
        <w:t>0596-2022-FH</w:t>
      </w:r>
    </w:p>
    <w:p>
      <w:pPr>
        <w:widowControl/>
        <w:ind w:firstLine="5670" w:firstLineChars="315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             </w:t>
      </w:r>
    </w:p>
    <w:p>
      <w:pPr>
        <w:widowControl/>
        <w:ind w:firstLine="6641" w:firstLineChars="3150"/>
        <w:jc w:val="left"/>
        <w:rPr>
          <w:b/>
          <w:szCs w:val="21"/>
        </w:rPr>
      </w:pP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2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243" w:type="dxa"/>
            <w:gridSpan w:val="3"/>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b/>
                <w:szCs w:val="21"/>
              </w:rPr>
            </w:pPr>
            <w:r>
              <w:rPr>
                <w:rFonts w:hint="eastAsia"/>
                <w:szCs w:val="21"/>
              </w:rPr>
              <w:t xml:space="preserve">    □带CNAS标志  □不带CNAS标志</w:t>
            </w:r>
          </w:p>
          <w:p>
            <w:pPr>
              <w:rPr>
                <w:rFonts w:ascii="宋体" w:hAnsi="宋体"/>
                <w:szCs w:val="21"/>
              </w:rPr>
            </w:pPr>
          </w:p>
        </w:tc>
        <w:tc>
          <w:tcPr>
            <w:tcW w:w="5243" w:type="dxa"/>
            <w:gridSpan w:val="3"/>
          </w:tcPr>
          <w:p>
            <w:pPr>
              <w:spacing w:before="62" w:beforeLines="20"/>
              <w:rPr>
                <w:szCs w:val="21"/>
              </w:rPr>
            </w:pPr>
            <w:r>
              <w:rPr>
                <w:rFonts w:hint="eastAsia"/>
                <w:szCs w:val="21"/>
              </w:rPr>
              <w:t>变更为:</w:t>
            </w:r>
          </w:p>
          <w:p>
            <w:pPr>
              <w:spacing w:before="62"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spacing w:before="62" w:beforeLines="20"/>
              <w:rPr>
                <w:szCs w:val="21"/>
                <w:u w:val="single"/>
              </w:rPr>
            </w:pPr>
            <w:r>
              <w:rPr>
                <w:rFonts w:hint="eastAsia"/>
                <w:szCs w:val="21"/>
              </w:rPr>
              <w:t>原依据标准：</w:t>
            </w:r>
          </w:p>
          <w:p>
            <w:pPr>
              <w:rPr>
                <w:b/>
                <w:szCs w:val="21"/>
              </w:rPr>
            </w:pPr>
          </w:p>
        </w:tc>
        <w:tc>
          <w:tcPr>
            <w:tcW w:w="52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p>
          <w:p>
            <w:pPr>
              <w:rPr>
                <w:rFonts w:asciiTheme="minorEastAsia" w:hAnsiTheme="minorEastAsia" w:eastAsiaTheme="minorEastAsia"/>
                <w:szCs w:val="21"/>
              </w:rPr>
            </w:pPr>
            <w:bookmarkStart w:id="2" w:name="审核范围"/>
            <w:r>
              <w:rPr>
                <w:rFonts w:asciiTheme="minorEastAsia" w:hAnsiTheme="minorEastAsia" w:eastAsiaTheme="minorEastAsia"/>
                <w:szCs w:val="21"/>
              </w:rPr>
              <w:t>F：位于湖南省邵东县魏家桥镇井边村一组邵东县广运食品有限公司生产车间的（饮料车间）浓缩果蔬汁（浆）饮料和风味糖浆的生产</w:t>
            </w:r>
          </w:p>
          <w:p>
            <w:pPr>
              <w:rPr>
                <w:rFonts w:asciiTheme="minorEastAsia" w:hAnsiTheme="minorEastAsia" w:eastAsiaTheme="minorEastAsia"/>
                <w:szCs w:val="21"/>
              </w:rPr>
            </w:pPr>
            <w:r>
              <w:rPr>
                <w:rFonts w:asciiTheme="minorEastAsia" w:hAnsiTheme="minorEastAsia" w:eastAsiaTheme="minorEastAsia"/>
                <w:szCs w:val="21"/>
              </w:rPr>
              <w:t>H：位于湖南省邵东县魏家桥镇井边村一组邵东县广运食品有限公司生产车间的（饮料车间）浓缩果蔬汁（浆）饮料和风味糖浆的生产</w:t>
            </w:r>
            <w:bookmarkEnd w:id="2"/>
          </w:p>
          <w:p>
            <w:pPr>
              <w:rPr>
                <w:b/>
                <w:szCs w:val="21"/>
              </w:rPr>
            </w:pPr>
          </w:p>
        </w:tc>
        <w:tc>
          <w:tcPr>
            <w:tcW w:w="5243" w:type="dxa"/>
            <w:gridSpan w:val="3"/>
          </w:tcPr>
          <w:p>
            <w:pPr>
              <w:spacing w:before="62" w:beforeLines="20"/>
              <w:rPr>
                <w:szCs w:val="21"/>
              </w:rPr>
            </w:pPr>
            <w:r>
              <w:rPr>
                <w:rFonts w:hint="eastAsia"/>
                <w:szCs w:val="21"/>
              </w:rPr>
              <w:t>变更为:</w:t>
            </w:r>
          </w:p>
          <w:p>
            <w:pPr>
              <w:rPr>
                <w:rFonts w:asciiTheme="minorEastAsia" w:hAnsiTheme="minorEastAsia" w:eastAsiaTheme="minorEastAsia"/>
                <w:szCs w:val="21"/>
              </w:rPr>
            </w:pPr>
            <w:r>
              <w:rPr>
                <w:rFonts w:asciiTheme="minorEastAsia" w:hAnsiTheme="minorEastAsia" w:eastAsiaTheme="minorEastAsia"/>
                <w:szCs w:val="21"/>
              </w:rPr>
              <w:t>F：位于</w:t>
            </w:r>
            <w:r>
              <w:rPr>
                <w:rFonts w:hint="eastAsia" w:asciiTheme="minorEastAsia" w:hAnsiTheme="minorEastAsia" w:eastAsiaTheme="minorEastAsia"/>
                <w:szCs w:val="21"/>
              </w:rPr>
              <w:t>湖</w:t>
            </w:r>
            <w:r>
              <w:rPr>
                <w:rFonts w:asciiTheme="minorEastAsia" w:hAnsiTheme="minorEastAsia" w:eastAsiaTheme="minorEastAsia"/>
                <w:szCs w:val="21"/>
              </w:rPr>
              <w:t>南省</w:t>
            </w:r>
            <w:r>
              <w:rPr>
                <w:rFonts w:hint="eastAsia" w:asciiTheme="minorEastAsia" w:hAnsiTheme="minorEastAsia" w:eastAsiaTheme="minorEastAsia"/>
                <w:szCs w:val="21"/>
              </w:rPr>
              <w:t>邵</w:t>
            </w:r>
            <w:r>
              <w:rPr>
                <w:rFonts w:asciiTheme="minorEastAsia" w:hAnsiTheme="minorEastAsia" w:eastAsiaTheme="minorEastAsia"/>
                <w:szCs w:val="21"/>
              </w:rPr>
              <w:t>阳市邵东县魏家桥镇井边村</w:t>
            </w:r>
            <w:r>
              <w:rPr>
                <w:rFonts w:hint="eastAsia" w:asciiTheme="minorEastAsia" w:hAnsiTheme="minorEastAsia" w:eastAsiaTheme="minorEastAsia"/>
                <w:szCs w:val="21"/>
              </w:rPr>
              <w:t>1</w:t>
            </w:r>
            <w:r>
              <w:rPr>
                <w:rFonts w:asciiTheme="minorEastAsia" w:hAnsiTheme="minorEastAsia" w:eastAsiaTheme="minorEastAsia"/>
                <w:szCs w:val="21"/>
              </w:rPr>
              <w:t>组</w:t>
            </w:r>
            <w:r>
              <w:rPr>
                <w:rFonts w:hint="eastAsia" w:asciiTheme="minorEastAsia" w:hAnsiTheme="minorEastAsia" w:eastAsiaTheme="minorEastAsia"/>
                <w:szCs w:val="21"/>
              </w:rPr>
              <w:t>（</w:t>
            </w:r>
            <w:r>
              <w:rPr>
                <w:rFonts w:hint="eastAsia"/>
                <w:szCs w:val="21"/>
              </w:rPr>
              <w:t>邵</w:t>
            </w:r>
            <w:r>
              <w:rPr>
                <w:szCs w:val="21"/>
              </w:rPr>
              <w:t>东飞机场小</w:t>
            </w:r>
            <w:r>
              <w:rPr>
                <w:rFonts w:hint="eastAsia"/>
                <w:szCs w:val="21"/>
              </w:rPr>
              <w:t>跑</w:t>
            </w:r>
            <w:r>
              <w:rPr>
                <w:szCs w:val="21"/>
              </w:rPr>
              <w:t>道东面</w:t>
            </w:r>
            <w:r>
              <w:rPr>
                <w:rFonts w:hint="eastAsia"/>
                <w:szCs w:val="21"/>
              </w:rPr>
              <w:t>200米</w:t>
            </w:r>
            <w:r>
              <w:rPr>
                <w:szCs w:val="21"/>
              </w:rPr>
              <w:t>处）厂房</w:t>
            </w:r>
            <w:r>
              <w:rPr>
                <w:rFonts w:hint="eastAsia"/>
                <w:szCs w:val="21"/>
              </w:rPr>
              <w:t>1-3层</w:t>
            </w:r>
            <w:r>
              <w:rPr>
                <w:rFonts w:asciiTheme="minorEastAsia" w:hAnsiTheme="minorEastAsia" w:eastAsiaTheme="minorEastAsia"/>
                <w:szCs w:val="21"/>
              </w:rPr>
              <w:t>邵东县广运食品有限公司生产车间的（饮料车间）浓缩果蔬汁（浆）饮料和风味糖浆的生产</w:t>
            </w:r>
          </w:p>
          <w:p>
            <w:pPr>
              <w:rPr>
                <w:rFonts w:asciiTheme="minorEastAsia" w:hAnsiTheme="minorEastAsia" w:eastAsiaTheme="minorEastAsia"/>
                <w:szCs w:val="21"/>
              </w:rPr>
            </w:pPr>
            <w:r>
              <w:rPr>
                <w:rFonts w:asciiTheme="minorEastAsia" w:hAnsiTheme="minorEastAsia" w:eastAsiaTheme="minorEastAsia"/>
                <w:szCs w:val="21"/>
              </w:rPr>
              <w:t>H：</w:t>
            </w:r>
            <w:r>
              <w:rPr>
                <w:rFonts w:hint="eastAsia" w:asciiTheme="minorEastAsia" w:hAnsiTheme="minorEastAsia" w:eastAsiaTheme="minorEastAsia"/>
                <w:szCs w:val="21"/>
              </w:rPr>
              <w:t>湖</w:t>
            </w:r>
            <w:r>
              <w:rPr>
                <w:rFonts w:asciiTheme="minorEastAsia" w:hAnsiTheme="minorEastAsia" w:eastAsiaTheme="minorEastAsia"/>
                <w:szCs w:val="21"/>
              </w:rPr>
              <w:t>南省</w:t>
            </w:r>
            <w:r>
              <w:rPr>
                <w:rFonts w:hint="eastAsia" w:asciiTheme="minorEastAsia" w:hAnsiTheme="minorEastAsia" w:eastAsiaTheme="minorEastAsia"/>
                <w:szCs w:val="21"/>
              </w:rPr>
              <w:t>邵</w:t>
            </w:r>
            <w:r>
              <w:rPr>
                <w:rFonts w:asciiTheme="minorEastAsia" w:hAnsiTheme="minorEastAsia" w:eastAsiaTheme="minorEastAsia"/>
                <w:szCs w:val="21"/>
              </w:rPr>
              <w:t>阳市邵东县魏家桥镇井边村</w:t>
            </w:r>
            <w:r>
              <w:rPr>
                <w:rFonts w:hint="eastAsia" w:asciiTheme="minorEastAsia" w:hAnsiTheme="minorEastAsia" w:eastAsiaTheme="minorEastAsia"/>
                <w:szCs w:val="21"/>
              </w:rPr>
              <w:t>1</w:t>
            </w:r>
            <w:r>
              <w:rPr>
                <w:rFonts w:asciiTheme="minorEastAsia" w:hAnsiTheme="minorEastAsia" w:eastAsiaTheme="minorEastAsia"/>
                <w:szCs w:val="21"/>
              </w:rPr>
              <w:t>组</w:t>
            </w:r>
            <w:r>
              <w:rPr>
                <w:rFonts w:hint="eastAsia" w:asciiTheme="minorEastAsia" w:hAnsiTheme="minorEastAsia" w:eastAsiaTheme="minorEastAsia"/>
                <w:szCs w:val="21"/>
              </w:rPr>
              <w:t>（</w:t>
            </w:r>
            <w:r>
              <w:rPr>
                <w:rFonts w:hint="eastAsia"/>
                <w:szCs w:val="21"/>
              </w:rPr>
              <w:t>邵</w:t>
            </w:r>
            <w:r>
              <w:rPr>
                <w:szCs w:val="21"/>
              </w:rPr>
              <w:t>东飞机场小</w:t>
            </w:r>
            <w:r>
              <w:rPr>
                <w:rFonts w:hint="eastAsia"/>
                <w:szCs w:val="21"/>
              </w:rPr>
              <w:t>跑</w:t>
            </w:r>
            <w:r>
              <w:rPr>
                <w:szCs w:val="21"/>
              </w:rPr>
              <w:t>道东面</w:t>
            </w:r>
            <w:r>
              <w:rPr>
                <w:rFonts w:hint="eastAsia"/>
                <w:szCs w:val="21"/>
              </w:rPr>
              <w:t>200米</w:t>
            </w:r>
            <w:r>
              <w:rPr>
                <w:szCs w:val="21"/>
              </w:rPr>
              <w:t>处）厂房</w:t>
            </w:r>
            <w:r>
              <w:rPr>
                <w:rFonts w:hint="eastAsia"/>
                <w:szCs w:val="21"/>
              </w:rPr>
              <w:t>1-3层</w:t>
            </w:r>
            <w:r>
              <w:rPr>
                <w:rFonts w:asciiTheme="minorEastAsia" w:hAnsiTheme="minorEastAsia" w:eastAsiaTheme="minorEastAsia"/>
                <w:szCs w:val="21"/>
              </w:rPr>
              <w:t>邵东县广运食品有限公司生产车间的（饮料车间）浓缩果蔬汁（浆）饮料和风味糖浆的生产</w:t>
            </w:r>
          </w:p>
          <w:p>
            <w:pPr>
              <w:spacing w:before="62" w:beforeLines="20"/>
              <w:rPr>
                <w:szCs w:val="21"/>
              </w:rPr>
            </w:pP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原有效人数：人</w:t>
            </w:r>
          </w:p>
        </w:tc>
        <w:tc>
          <w:tcPr>
            <w:tcW w:w="5243" w:type="dxa"/>
            <w:gridSpan w:val="3"/>
          </w:tcPr>
          <w:p>
            <w:pPr>
              <w:spacing w:before="62" w:beforeLines="20"/>
              <w:rPr>
                <w:szCs w:val="21"/>
              </w:rPr>
            </w:pPr>
            <w:r>
              <w:rPr>
                <w:rFonts w:hint="eastAsia"/>
                <w:szCs w:val="21"/>
              </w:rPr>
              <w:t>变更为:人</w:t>
            </w:r>
          </w:p>
          <w:p>
            <w:pPr>
              <w:rPr>
                <w:b/>
                <w:szCs w:val="21"/>
              </w:rPr>
            </w:pPr>
            <w:r>
              <w:rPr>
                <w:rFonts w:hint="eastAsia"/>
                <w:b/>
                <w:bCs/>
                <w:szCs w:val="21"/>
              </w:rPr>
              <w:t>企业总人数人，体系覆盖人数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2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hint="eastAsia"/>
                <w:szCs w:val="21"/>
              </w:rPr>
              <w:sym w:font="Wingdings" w:char="F06E"/>
            </w:r>
            <w:r>
              <w:rPr>
                <w:rFonts w:hint="eastAsia"/>
                <w:szCs w:val="21"/>
              </w:rPr>
              <w:t>经营地址，</w:t>
            </w:r>
            <w:r>
              <w:rPr>
                <w:rFonts w:hint="eastAsia"/>
                <w:szCs w:val="21"/>
              </w:rPr>
              <w:sym w:font="Wingdings" w:char="F06E"/>
            </w:r>
            <w:r>
              <w:rPr>
                <w:rFonts w:hint="eastAsia"/>
                <w:szCs w:val="21"/>
              </w:rPr>
              <w:t>生产地址，□注册地址）：</w:t>
            </w:r>
          </w:p>
          <w:p>
            <w:pPr>
              <w:rPr>
                <w:rFonts w:asciiTheme="minorEastAsia" w:hAnsiTheme="minorEastAsia" w:eastAsiaTheme="minorEastAsia"/>
                <w:szCs w:val="21"/>
              </w:rPr>
            </w:pPr>
            <w:r>
              <w:rPr>
                <w:rFonts w:hint="eastAsia" w:asciiTheme="minorEastAsia" w:hAnsiTheme="minorEastAsia" w:eastAsiaTheme="minorEastAsia"/>
                <w:szCs w:val="21"/>
              </w:rPr>
              <w:t>原</w:t>
            </w:r>
            <w:r>
              <w:rPr>
                <w:rFonts w:asciiTheme="minorEastAsia" w:hAnsiTheme="minorEastAsia" w:eastAsiaTheme="minorEastAsia"/>
                <w:szCs w:val="21"/>
              </w:rPr>
              <w:t>注册</w:t>
            </w:r>
            <w:r>
              <w:rPr>
                <w:rFonts w:hint="eastAsia" w:asciiTheme="minorEastAsia" w:hAnsiTheme="minorEastAsia" w:eastAsiaTheme="minorEastAsia"/>
                <w:szCs w:val="21"/>
              </w:rPr>
              <w:t>地</w:t>
            </w:r>
            <w:r>
              <w:rPr>
                <w:rFonts w:asciiTheme="minorEastAsia" w:hAnsiTheme="minorEastAsia" w:eastAsiaTheme="minorEastAsia"/>
                <w:szCs w:val="21"/>
              </w:rPr>
              <w:t>址：邵东县魏家桥镇井边村一组</w:t>
            </w:r>
          </w:p>
          <w:p>
            <w:pPr>
              <w:rPr>
                <w:rFonts w:asciiTheme="minorEastAsia" w:hAnsiTheme="minorEastAsia" w:eastAsiaTheme="minorEastAsia"/>
                <w:szCs w:val="21"/>
              </w:rPr>
            </w:pPr>
          </w:p>
          <w:p>
            <w:pPr>
              <w:rPr>
                <w:rFonts w:hint="eastAsia"/>
                <w:szCs w:val="21"/>
              </w:rPr>
            </w:pPr>
            <w:r>
              <w:rPr>
                <w:rFonts w:hint="eastAsia" w:asciiTheme="minorEastAsia" w:hAnsiTheme="minorEastAsia" w:eastAsiaTheme="minorEastAsia"/>
                <w:szCs w:val="21"/>
              </w:rPr>
              <w:t>原</w:t>
            </w:r>
            <w:r>
              <w:rPr>
                <w:rFonts w:asciiTheme="minorEastAsia" w:hAnsiTheme="minorEastAsia" w:eastAsiaTheme="minorEastAsia"/>
                <w:szCs w:val="21"/>
              </w:rPr>
              <w:t>经</w:t>
            </w:r>
            <w:r>
              <w:rPr>
                <w:rFonts w:hint="eastAsia" w:asciiTheme="minorEastAsia" w:hAnsiTheme="minorEastAsia" w:eastAsiaTheme="minorEastAsia"/>
                <w:szCs w:val="21"/>
              </w:rPr>
              <w:t>营</w:t>
            </w:r>
            <w:r>
              <w:rPr>
                <w:rFonts w:asciiTheme="minorEastAsia" w:hAnsiTheme="minorEastAsia" w:eastAsiaTheme="minorEastAsia"/>
                <w:szCs w:val="21"/>
              </w:rPr>
              <w:t>地址：邵东县魏家桥镇井边村一组</w:t>
            </w:r>
          </w:p>
          <w:p>
            <w:pPr>
              <w:rPr>
                <w:b/>
                <w:szCs w:val="21"/>
              </w:rPr>
            </w:pPr>
          </w:p>
        </w:tc>
        <w:tc>
          <w:tcPr>
            <w:tcW w:w="5243" w:type="dxa"/>
            <w:gridSpan w:val="3"/>
          </w:tcPr>
          <w:p>
            <w:pPr>
              <w:rPr>
                <w:szCs w:val="21"/>
              </w:rPr>
            </w:pPr>
            <w:r>
              <w:rPr>
                <w:rFonts w:hint="eastAsia"/>
                <w:szCs w:val="21"/>
              </w:rPr>
              <w:t>变更为：</w:t>
            </w:r>
          </w:p>
          <w:p>
            <w:pPr>
              <w:rPr>
                <w:szCs w:val="21"/>
              </w:rPr>
            </w:pPr>
            <w:r>
              <w:rPr>
                <w:rFonts w:hint="eastAsia"/>
                <w:szCs w:val="21"/>
              </w:rPr>
              <w:t>（</w:t>
            </w:r>
            <w:r>
              <w:rPr>
                <w:rFonts w:hint="eastAsia"/>
                <w:szCs w:val="21"/>
              </w:rPr>
              <w:sym w:font="Wingdings" w:char="F06E"/>
            </w:r>
            <w:r>
              <w:rPr>
                <w:rFonts w:hint="eastAsia"/>
                <w:szCs w:val="21"/>
              </w:rPr>
              <w:t>经营地址，</w:t>
            </w:r>
            <w:r>
              <w:rPr>
                <w:rFonts w:hint="eastAsia"/>
                <w:szCs w:val="21"/>
              </w:rPr>
              <w:sym w:font="Wingdings" w:char="F06E"/>
            </w:r>
            <w:r>
              <w:rPr>
                <w:rFonts w:hint="eastAsia"/>
                <w:szCs w:val="21"/>
              </w:rPr>
              <w:t>生产地址，□注册地址）</w:t>
            </w:r>
          </w:p>
          <w:p>
            <w:pPr>
              <w:rPr>
                <w:rFonts w:hint="eastAsia" w:asciiTheme="minorEastAsia" w:hAnsiTheme="minorEastAsia" w:eastAsiaTheme="minorEastAsia"/>
                <w:szCs w:val="21"/>
              </w:rPr>
            </w:pPr>
            <w:r>
              <w:rPr>
                <w:rFonts w:hint="eastAsia" w:asciiTheme="minorEastAsia" w:hAnsiTheme="minorEastAsia" w:eastAsiaTheme="minorEastAsia"/>
                <w:szCs w:val="21"/>
              </w:rPr>
              <w:t>现注</w:t>
            </w:r>
            <w:r>
              <w:rPr>
                <w:rFonts w:asciiTheme="minorEastAsia" w:hAnsiTheme="minorEastAsia" w:eastAsiaTheme="minorEastAsia"/>
                <w:szCs w:val="21"/>
              </w:rPr>
              <w:t>册地</w:t>
            </w:r>
            <w:r>
              <w:rPr>
                <w:rFonts w:hint="eastAsia" w:asciiTheme="minorEastAsia" w:hAnsiTheme="minorEastAsia" w:eastAsiaTheme="minorEastAsia"/>
                <w:szCs w:val="21"/>
              </w:rPr>
              <w:t>址</w:t>
            </w:r>
            <w:r>
              <w:rPr>
                <w:rFonts w:asciiTheme="minorEastAsia" w:hAnsiTheme="minorEastAsia" w:eastAsiaTheme="minorEastAsia"/>
                <w:szCs w:val="21"/>
              </w:rPr>
              <w:t>：邵东县魏家桥镇井边村</w:t>
            </w:r>
            <w:r>
              <w:rPr>
                <w:rFonts w:hint="eastAsia" w:asciiTheme="minorEastAsia" w:hAnsiTheme="minorEastAsia" w:eastAsiaTheme="minorEastAsia"/>
                <w:szCs w:val="21"/>
              </w:rPr>
              <w:t>1</w:t>
            </w:r>
            <w:r>
              <w:rPr>
                <w:rFonts w:asciiTheme="minorEastAsia" w:hAnsiTheme="minorEastAsia" w:eastAsiaTheme="minorEastAsia"/>
                <w:szCs w:val="21"/>
              </w:rPr>
              <w:t>组</w:t>
            </w:r>
          </w:p>
          <w:p>
            <w:pPr>
              <w:rPr>
                <w:rFonts w:asciiTheme="minorEastAsia" w:hAnsiTheme="minorEastAsia" w:eastAsiaTheme="minorEastAsia"/>
                <w:szCs w:val="21"/>
              </w:rPr>
            </w:pPr>
          </w:p>
          <w:p>
            <w:pPr>
              <w:rPr>
                <w:rFonts w:hint="eastAsia"/>
                <w:szCs w:val="21"/>
              </w:rPr>
            </w:pPr>
            <w:r>
              <w:rPr>
                <w:rFonts w:hint="eastAsia" w:asciiTheme="minorEastAsia" w:hAnsiTheme="minorEastAsia" w:eastAsiaTheme="minorEastAsia"/>
                <w:szCs w:val="21"/>
              </w:rPr>
              <w:t>现</w:t>
            </w:r>
            <w:r>
              <w:rPr>
                <w:rFonts w:asciiTheme="minorEastAsia" w:hAnsiTheme="minorEastAsia" w:eastAsiaTheme="minorEastAsia"/>
                <w:szCs w:val="21"/>
              </w:rPr>
              <w:t>经营地址：</w:t>
            </w:r>
            <w:r>
              <w:rPr>
                <w:rFonts w:hint="eastAsia" w:asciiTheme="minorEastAsia" w:hAnsiTheme="minorEastAsia" w:eastAsiaTheme="minorEastAsia"/>
                <w:szCs w:val="21"/>
              </w:rPr>
              <w:t>湖</w:t>
            </w:r>
            <w:r>
              <w:rPr>
                <w:rFonts w:asciiTheme="minorEastAsia" w:hAnsiTheme="minorEastAsia" w:eastAsiaTheme="minorEastAsia"/>
                <w:szCs w:val="21"/>
              </w:rPr>
              <w:t>南省</w:t>
            </w:r>
            <w:r>
              <w:rPr>
                <w:rFonts w:hint="eastAsia" w:asciiTheme="minorEastAsia" w:hAnsiTheme="minorEastAsia" w:eastAsiaTheme="minorEastAsia"/>
                <w:szCs w:val="21"/>
              </w:rPr>
              <w:t>邵</w:t>
            </w:r>
            <w:r>
              <w:rPr>
                <w:rFonts w:asciiTheme="minorEastAsia" w:hAnsiTheme="minorEastAsia" w:eastAsiaTheme="minorEastAsia"/>
                <w:szCs w:val="21"/>
              </w:rPr>
              <w:t>阳市邵东县魏家桥镇井边村</w:t>
            </w:r>
            <w:r>
              <w:rPr>
                <w:rFonts w:hint="eastAsia" w:asciiTheme="minorEastAsia" w:hAnsiTheme="minorEastAsia" w:eastAsiaTheme="minorEastAsia"/>
                <w:szCs w:val="21"/>
              </w:rPr>
              <w:t>1</w:t>
            </w:r>
            <w:r>
              <w:rPr>
                <w:rFonts w:asciiTheme="minorEastAsia" w:hAnsiTheme="minorEastAsia" w:eastAsiaTheme="minorEastAsia"/>
                <w:szCs w:val="21"/>
              </w:rPr>
              <w:t>组</w:t>
            </w:r>
            <w:r>
              <w:rPr>
                <w:rFonts w:hint="eastAsia" w:asciiTheme="minorEastAsia" w:hAnsiTheme="minorEastAsia" w:eastAsiaTheme="minorEastAsia"/>
                <w:szCs w:val="21"/>
              </w:rPr>
              <w:t>（</w:t>
            </w:r>
            <w:r>
              <w:rPr>
                <w:rFonts w:hint="eastAsia"/>
                <w:szCs w:val="21"/>
              </w:rPr>
              <w:t>邵</w:t>
            </w:r>
            <w:r>
              <w:rPr>
                <w:szCs w:val="21"/>
              </w:rPr>
              <w:t>东飞机场小</w:t>
            </w:r>
            <w:r>
              <w:rPr>
                <w:rFonts w:hint="eastAsia"/>
                <w:szCs w:val="21"/>
              </w:rPr>
              <w:t>跑</w:t>
            </w:r>
            <w:r>
              <w:rPr>
                <w:szCs w:val="21"/>
              </w:rPr>
              <w:t>道东面</w:t>
            </w:r>
            <w:r>
              <w:rPr>
                <w:rFonts w:hint="eastAsia"/>
                <w:szCs w:val="21"/>
              </w:rPr>
              <w:t>200米</w:t>
            </w:r>
            <w:r>
              <w:rPr>
                <w:szCs w:val="21"/>
              </w:rPr>
              <w:t>处）厂房</w:t>
            </w:r>
            <w:r>
              <w:rPr>
                <w:rFonts w:hint="eastAsia"/>
                <w:szCs w:val="21"/>
              </w:rPr>
              <w:t>1-3层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2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rPr>
                <w:b/>
                <w:szCs w:val="21"/>
              </w:rPr>
            </w:pPr>
            <w:r>
              <w:rPr>
                <w:rFonts w:hint="eastAsia"/>
                <w:b/>
                <w:szCs w:val="21"/>
              </w:rPr>
              <w:t>变更后的评审：</w:t>
            </w:r>
          </w:p>
          <w:p>
            <w:pPr>
              <w:rPr>
                <w:b/>
                <w:szCs w:val="21"/>
              </w:rPr>
            </w:pPr>
            <w:r>
              <w:rPr>
                <w:rFonts w:hint="eastAsia"/>
                <w:szCs w:val="21"/>
              </w:rPr>
              <w:t>1．涉及专业代码变化：无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31" w:type="dxa"/>
            <w:gridSpan w:val="5"/>
          </w:tcPr>
          <w:p>
            <w:pPr>
              <w:numPr>
                <w:ilvl w:val="0"/>
                <w:numId w:val="2"/>
              </w:numPr>
              <w:ind w:left="0" w:leftChars="0" w:firstLine="0" w:firstLineChars="0"/>
              <w:rPr>
                <w:rFonts w:hint="eastAsia"/>
                <w:szCs w:val="21"/>
              </w:rPr>
            </w:pPr>
            <w:r>
              <w:rPr>
                <w:rFonts w:hint="eastAsia"/>
                <w:szCs w:val="21"/>
              </w:rPr>
              <w:t>涉及人日变化：</w:t>
            </w:r>
            <w:r>
              <w:rPr>
                <w:rFonts w:hint="eastAsia"/>
                <w:szCs w:val="21"/>
              </w:rPr>
              <w:sym w:font="Wingdings 2" w:char="0052"/>
            </w:r>
            <w:r>
              <w:rPr>
                <w:rFonts w:hint="eastAsia"/>
                <w:szCs w:val="21"/>
                <w:lang w:val="en-US" w:eastAsia="zh-CN"/>
              </w:rPr>
              <w:t>再认证</w:t>
            </w:r>
            <w:r>
              <w:rPr>
                <w:rFonts w:hint="eastAsia"/>
                <w:szCs w:val="21"/>
              </w:rPr>
              <w:t>审</w:t>
            </w:r>
            <w:r>
              <w:rPr>
                <w:rFonts w:hint="eastAsia"/>
                <w:szCs w:val="21"/>
                <w:lang w:val="en-US" w:eastAsia="zh-CN"/>
              </w:rPr>
              <w:t>核</w:t>
            </w:r>
            <w:r>
              <w:rPr>
                <w:rFonts w:hint="eastAsia"/>
                <w:szCs w:val="21"/>
              </w:rPr>
              <w:t>人日, □监审（ ）人日</w:t>
            </w:r>
          </w:p>
          <w:p>
            <w:pPr>
              <w:numPr>
                <w:numId w:val="0"/>
              </w:numPr>
              <w:ind w:leftChars="0"/>
              <w:rPr>
                <w:rFonts w:hint="eastAsia" w:eastAsia="宋体"/>
                <w:szCs w:val="21"/>
                <w:lang w:val="en-US" w:eastAsia="zh-CN"/>
              </w:rPr>
            </w:pPr>
            <w:r>
              <w:rPr>
                <w:rFonts w:hint="eastAsia"/>
                <w:szCs w:val="21"/>
                <w:lang w:val="en-US" w:eastAsia="zh-CN"/>
              </w:rPr>
              <w:t>无</w:t>
            </w:r>
            <w:bookmarkStart w:id="3" w:name="_GoBack"/>
            <w:bookmarkEnd w:id="3"/>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b/>
                <w:szCs w:val="21"/>
              </w:rPr>
              <w:drawing>
                <wp:inline distT="0" distB="0" distL="0" distR="0">
                  <wp:extent cx="552450" cy="2025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9132" cy="205339"/>
                          </a:xfrm>
                          <a:prstGeom prst="rect">
                            <a:avLst/>
                          </a:prstGeom>
                        </pic:spPr>
                      </pic:pic>
                    </a:graphicData>
                  </a:graphic>
                </wp:inline>
              </w:drawing>
            </w:r>
          </w:p>
        </w:tc>
        <w:tc>
          <w:tcPr>
            <w:tcW w:w="2457" w:type="dxa"/>
          </w:tcPr>
          <w:p>
            <w:pPr>
              <w:rPr>
                <w:b/>
                <w:szCs w:val="21"/>
              </w:rPr>
            </w:pPr>
            <w:r>
              <w:rPr>
                <w:rFonts w:hint="eastAsia"/>
                <w:b/>
                <w:szCs w:val="21"/>
              </w:rPr>
              <w:t xml:space="preserve">日期: </w:t>
            </w:r>
          </w:p>
        </w:tc>
        <w:tc>
          <w:tcPr>
            <w:tcW w:w="2660" w:type="dxa"/>
          </w:tcPr>
          <w:p>
            <w:pPr>
              <w:rPr>
                <w:b/>
                <w:szCs w:val="21"/>
              </w:rPr>
            </w:pPr>
            <w:r>
              <w:rPr>
                <w:rFonts w:hint="eastAsia"/>
                <w:b/>
                <w:szCs w:val="21"/>
              </w:rPr>
              <w:t>2022.0</w:t>
            </w:r>
            <w:r>
              <w:rPr>
                <w:b/>
                <w:szCs w:val="21"/>
              </w:rPr>
              <w:t>9</w:t>
            </w:r>
            <w:r>
              <w:rPr>
                <w:rFonts w:hint="eastAsia"/>
                <w:b/>
                <w:szCs w:val="21"/>
              </w:rPr>
              <w:t>.</w:t>
            </w:r>
            <w:r>
              <w:rPr>
                <w:b/>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0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rFonts w:hint="eastAsia"/>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2022.9.26</w:t>
            </w:r>
          </w:p>
        </w:tc>
        <w:tc>
          <w:tcPr>
            <w:tcW w:w="2457" w:type="dxa"/>
            <w:gridSpan w:val="2"/>
          </w:tcPr>
          <w:p>
            <w:pPr>
              <w:rPr>
                <w:szCs w:val="21"/>
              </w:rPr>
            </w:pPr>
            <w:r>
              <w:rPr>
                <w:rFonts w:hint="eastAsia"/>
                <w:b/>
                <w:szCs w:val="21"/>
              </w:rPr>
              <w:t>审核部/日期</w:t>
            </w:r>
          </w:p>
          <w:p>
            <w:pPr>
              <w:rPr>
                <w:rFonts w:hint="default" w:eastAsia="宋体"/>
                <w:szCs w:val="21"/>
                <w:lang w:val="en-US" w:eastAsia="zh-CN"/>
              </w:rPr>
            </w:pPr>
            <w:r>
              <w:rPr>
                <w:rFonts w:hint="eastAsia"/>
                <w:szCs w:val="21"/>
                <w:lang w:val="en-US" w:eastAsia="zh-CN"/>
              </w:rPr>
              <w:t>李永忠2022.9.26</w:t>
            </w:r>
          </w:p>
        </w:tc>
        <w:tc>
          <w:tcPr>
            <w:tcW w:w="2457" w:type="dxa"/>
          </w:tcPr>
          <w:p>
            <w:pPr>
              <w:rPr>
                <w:b/>
                <w:szCs w:val="21"/>
              </w:rPr>
            </w:pPr>
            <w:r>
              <w:rPr>
                <w:rFonts w:hint="eastAsia"/>
                <w:b/>
                <w:szCs w:val="21"/>
              </w:rPr>
              <w:t>技术部（必要时）/日期</w:t>
            </w:r>
          </w:p>
          <w:p>
            <w:pPr>
              <w:jc w:val="center"/>
              <w:rPr>
                <w:b/>
                <w:szCs w:val="21"/>
              </w:rPr>
            </w:pPr>
          </w:p>
        </w:tc>
        <w:tc>
          <w:tcPr>
            <w:tcW w:w="2660" w:type="dxa"/>
          </w:tcPr>
          <w:p>
            <w:pPr>
              <w:rPr>
                <w:b/>
                <w:szCs w:val="21"/>
              </w:rPr>
            </w:pPr>
            <w:r>
              <w:rPr>
                <w:rFonts w:hint="eastAsia"/>
                <w:b/>
                <w:szCs w:val="21"/>
              </w:rPr>
              <w:t>主管领导（必要时）/日期</w:t>
            </w:r>
          </w:p>
          <w:p>
            <w:pPr>
              <w:rPr>
                <w:b/>
                <w:szCs w:val="21"/>
              </w:rPr>
            </w:pP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3"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Nm3mdcAAAAJAQAADwAAAAAAAAABACAAAAAiAAAAZHJzL2Rv&#10;d25yZXYueG1sUEsBAhQAFAAAAAgAh07iQLNioUHJAQAAiAMAAA4AAAAAAAAAAQAgAAAAJgEAAGRy&#10;cy9lMm9Eb2MueG1sUEsFBgAAAAAGAAYAWQEAAG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0YzVmMDE2MjQ4MDZmY2M2MmExODU5ZWI0ZmJhOTIifQ=="/>
  </w:docVars>
  <w:rsids>
    <w:rsidRoot w:val="00D6718D"/>
    <w:rsid w:val="00000420"/>
    <w:rsid w:val="00051648"/>
    <w:rsid w:val="001510F2"/>
    <w:rsid w:val="001937FD"/>
    <w:rsid w:val="001C0DC3"/>
    <w:rsid w:val="001C4A17"/>
    <w:rsid w:val="002002A3"/>
    <w:rsid w:val="002A0FF7"/>
    <w:rsid w:val="002F29E7"/>
    <w:rsid w:val="003929BD"/>
    <w:rsid w:val="003B3AA3"/>
    <w:rsid w:val="004250AE"/>
    <w:rsid w:val="00457DD3"/>
    <w:rsid w:val="00477393"/>
    <w:rsid w:val="00496244"/>
    <w:rsid w:val="004F4616"/>
    <w:rsid w:val="004F567F"/>
    <w:rsid w:val="00532BBF"/>
    <w:rsid w:val="005A4F86"/>
    <w:rsid w:val="00625437"/>
    <w:rsid w:val="006347E4"/>
    <w:rsid w:val="006607B9"/>
    <w:rsid w:val="006816B8"/>
    <w:rsid w:val="006B786E"/>
    <w:rsid w:val="006F5061"/>
    <w:rsid w:val="00701268"/>
    <w:rsid w:val="00703BDE"/>
    <w:rsid w:val="00703CC9"/>
    <w:rsid w:val="00716771"/>
    <w:rsid w:val="00722A59"/>
    <w:rsid w:val="00791943"/>
    <w:rsid w:val="007A5252"/>
    <w:rsid w:val="007B2569"/>
    <w:rsid w:val="007C106D"/>
    <w:rsid w:val="007C343D"/>
    <w:rsid w:val="00831E73"/>
    <w:rsid w:val="008C2519"/>
    <w:rsid w:val="008F01A5"/>
    <w:rsid w:val="00905BB7"/>
    <w:rsid w:val="00925177"/>
    <w:rsid w:val="009D698F"/>
    <w:rsid w:val="009F5AAA"/>
    <w:rsid w:val="00A0150C"/>
    <w:rsid w:val="00A06F54"/>
    <w:rsid w:val="00A14327"/>
    <w:rsid w:val="00A43D46"/>
    <w:rsid w:val="00A51712"/>
    <w:rsid w:val="00A55B13"/>
    <w:rsid w:val="00A62172"/>
    <w:rsid w:val="00A854A0"/>
    <w:rsid w:val="00A90D7A"/>
    <w:rsid w:val="00AC78FE"/>
    <w:rsid w:val="00AD54F5"/>
    <w:rsid w:val="00AF3609"/>
    <w:rsid w:val="00B254E6"/>
    <w:rsid w:val="00B267AE"/>
    <w:rsid w:val="00B51B88"/>
    <w:rsid w:val="00B951E9"/>
    <w:rsid w:val="00C448F0"/>
    <w:rsid w:val="00C508BD"/>
    <w:rsid w:val="00CA21D6"/>
    <w:rsid w:val="00D22111"/>
    <w:rsid w:val="00D25A45"/>
    <w:rsid w:val="00D6718D"/>
    <w:rsid w:val="00D7278E"/>
    <w:rsid w:val="00DF43B4"/>
    <w:rsid w:val="00E040A4"/>
    <w:rsid w:val="00E07C44"/>
    <w:rsid w:val="00E20909"/>
    <w:rsid w:val="00E73BD2"/>
    <w:rsid w:val="00EB7F64"/>
    <w:rsid w:val="00F0616D"/>
    <w:rsid w:val="00F12452"/>
    <w:rsid w:val="00F42C18"/>
    <w:rsid w:val="00F457D2"/>
    <w:rsid w:val="00F54F6F"/>
    <w:rsid w:val="00F9316B"/>
    <w:rsid w:val="04766E1F"/>
    <w:rsid w:val="069D6EA2"/>
    <w:rsid w:val="0D9C28F3"/>
    <w:rsid w:val="0E9600DE"/>
    <w:rsid w:val="0F4F706C"/>
    <w:rsid w:val="0FB57E7C"/>
    <w:rsid w:val="11CD73E6"/>
    <w:rsid w:val="12481E24"/>
    <w:rsid w:val="134A0385"/>
    <w:rsid w:val="1B0A7FEB"/>
    <w:rsid w:val="1E752050"/>
    <w:rsid w:val="20FD3ACC"/>
    <w:rsid w:val="219E4D4F"/>
    <w:rsid w:val="21C15290"/>
    <w:rsid w:val="258414C8"/>
    <w:rsid w:val="27D8088F"/>
    <w:rsid w:val="284075AF"/>
    <w:rsid w:val="2D5F1CE1"/>
    <w:rsid w:val="2D6055AE"/>
    <w:rsid w:val="330745C9"/>
    <w:rsid w:val="35A44BDE"/>
    <w:rsid w:val="37275A40"/>
    <w:rsid w:val="37E85F88"/>
    <w:rsid w:val="38CD09DF"/>
    <w:rsid w:val="398A2548"/>
    <w:rsid w:val="3EB43F8D"/>
    <w:rsid w:val="42D64B2D"/>
    <w:rsid w:val="4A3843A1"/>
    <w:rsid w:val="4CA9439C"/>
    <w:rsid w:val="508F568E"/>
    <w:rsid w:val="540A5398"/>
    <w:rsid w:val="55F61D5C"/>
    <w:rsid w:val="561F7505"/>
    <w:rsid w:val="56A65531"/>
    <w:rsid w:val="56B075DB"/>
    <w:rsid w:val="56C536A0"/>
    <w:rsid w:val="59BC506B"/>
    <w:rsid w:val="5B6152C6"/>
    <w:rsid w:val="5B865931"/>
    <w:rsid w:val="609A6FEE"/>
    <w:rsid w:val="60E10071"/>
    <w:rsid w:val="61CE7BDF"/>
    <w:rsid w:val="63AD00E9"/>
    <w:rsid w:val="660533C8"/>
    <w:rsid w:val="66517736"/>
    <w:rsid w:val="6C5C0714"/>
    <w:rsid w:val="7138456F"/>
    <w:rsid w:val="726E2F4F"/>
    <w:rsid w:val="7EDC0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字符"/>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749</Words>
  <Characters>812</Characters>
  <Lines>6</Lines>
  <Paragraphs>1</Paragraphs>
  <TotalTime>57</TotalTime>
  <ScaleCrop>false</ScaleCrop>
  <LinksUpToDate>false</LinksUpToDate>
  <CharactersWithSpaces>847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2022-05-13T02:27:00Z</dcterms:created>
  <dc:creator>番茄花园</dc:creator>
  <cp:lastModifiedBy>admin</cp:lastModifiedBy>
  <cp:lastPrinted>2016-01-28T05:47:00Z</cp:lastPrinted>
  <dcterms:modified xsi:type="dcterms:W3CDTF">2022-09-26T05:41:35Z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31430D08F5C648A88BC950E3FFAE34F5</vt:lpwstr>
  </property>
</Properties>
</file>