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157CE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0138-2019-2022</w:t>
      </w:r>
      <w:bookmarkEnd w:id="0"/>
    </w:p>
    <w:p w:rsidR="00F21783" w:rsidRDefault="00F21783" w:rsidP="00F2178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21783" w:rsidTr="003B2AB5">
        <w:trPr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4.</w:t>
            </w:r>
            <w:r>
              <w:rPr>
                <w:rFonts w:hint="eastAsia"/>
              </w:rPr>
              <w:t>总要求</w:t>
            </w:r>
            <w:bookmarkStart w:id="1" w:name="_GoBack"/>
            <w:bookmarkEnd w:id="1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F21783">
        <w:trPr>
          <w:trHeight w:hRule="exact" w:val="35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F21783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6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92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9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8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50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lastRenderedPageBreak/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F21783">
        <w:trPr>
          <w:trHeight w:hRule="exact" w:val="40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E67CD">
        <w:trPr>
          <w:trHeight w:hRule="exact" w:val="63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783" w:rsidRDefault="003E67CD" w:rsidP="003B2AB5">
            <w:r>
              <w:rPr>
                <w:rFonts w:hint="eastAsia"/>
              </w:rPr>
              <w:t>计量法制要求</w:t>
            </w:r>
          </w:p>
          <w:p w:rsidR="00F21783" w:rsidRDefault="00F21783" w:rsidP="003B2AB5"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3E67CD" w:rsidP="003B2AB5">
            <w:pPr>
              <w:jc w:val="center"/>
              <w:rPr>
                <w:rFonts w:ascii="Times New Roman" w:hAnsi="Times New Roman" w:hint="eastAsia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3E67CD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783" w:rsidTr="003B2AB5">
        <w:trPr>
          <w:trHeight w:hRule="exact" w:val="56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783" w:rsidRDefault="00F21783" w:rsidP="003B2A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83" w:rsidRDefault="00F21783" w:rsidP="003B2A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21783" w:rsidRDefault="00F21783" w:rsidP="00F21783">
      <w:pPr>
        <w:rPr>
          <w:rFonts w:ascii="宋体" w:hAnsi="宋体" w:cs="宋体"/>
          <w:kern w:val="0"/>
          <w:szCs w:val="21"/>
        </w:rPr>
      </w:pPr>
    </w:p>
    <w:p w:rsidR="00F21783" w:rsidRDefault="00F21783" w:rsidP="00F21783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0" distR="0" wp14:anchorId="2959A097" wp14:editId="6E728364">
            <wp:extent cx="800100" cy="4095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     期：2022、1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25</w:t>
      </w:r>
    </w:p>
    <w:p w:rsidR="009E1B12" w:rsidRPr="00F21783" w:rsidRDefault="00157CE2">
      <w:pPr>
        <w:jc w:val="right"/>
      </w:pPr>
    </w:p>
    <w:sectPr w:rsidR="009E1B12" w:rsidRPr="00F2178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E2" w:rsidRDefault="00157CE2">
      <w:r>
        <w:separator/>
      </w:r>
    </w:p>
  </w:endnote>
  <w:endnote w:type="continuationSeparator" w:id="0">
    <w:p w:rsidR="00157CE2" w:rsidRDefault="0015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E2" w:rsidRDefault="00157CE2">
      <w:r>
        <w:separator/>
      </w:r>
    </w:p>
  </w:footnote>
  <w:footnote w:type="continuationSeparator" w:id="0">
    <w:p w:rsidR="00157CE2" w:rsidRDefault="0015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157CE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157CE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157CE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157CE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157CE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669"/>
    <w:rsid w:val="00157CE2"/>
    <w:rsid w:val="00287B8B"/>
    <w:rsid w:val="003E67CD"/>
    <w:rsid w:val="00760669"/>
    <w:rsid w:val="00F2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A25E12"/>
  <w15:docId w15:val="{EE642099-4DAC-4787-B23A-B5A9C5B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2022-12-27T10:54:00Z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