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197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026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西安鑫永昌物业有限公司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026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陕西省西安市经济技术开发区凤城二路12号怡宝花园6栋3室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026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陕西省西安市经济技术开发区凤城二路12号怡宝花园6栋3室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陈真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18149295228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471308318@qq.com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95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561" w:type="dxa"/>
            <w:gridSpan w:val="3"/>
            <w:vAlign w:val="center"/>
          </w:tcPr>
          <w:p>
            <w:bookmarkStart w:id="4" w:name="最高管理者"/>
            <w:bookmarkEnd w:id="4"/>
            <w:r>
              <w:rPr>
                <w:rFonts w:hint="eastAsia"/>
                <w:sz w:val="21"/>
                <w:szCs w:val="21"/>
              </w:rPr>
              <w:t>陈真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5" w:name="管代电话"/>
            <w:bookmarkEnd w:id="5"/>
            <w:r>
              <w:rPr>
                <w:sz w:val="21"/>
                <w:szCs w:val="21"/>
              </w:rPr>
              <w:t>18149295228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471308318@qq.com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0603-2022-QEO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95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026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95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026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95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026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95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026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026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2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897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Q：物业管理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E：物业管理所涉及场所的相关环境管理活动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O：物业管理所涉及场所的相关职业健康安全管理活动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Q：35.15.00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2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026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95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02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2022年08月27日 下午至2022年08月29日 上午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5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02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02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李宝花</w:t>
            </w:r>
            <w:r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2022-N1QMS-2239141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2022-N1EMS-2239141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2021-N1OHSMS-1239141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  <w:r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秦铁刚</w:t>
            </w:r>
            <w:r>
              <w:rPr>
                <w:rFonts w:hint="eastAsia"/>
                <w:sz w:val="20"/>
                <w:lang w:val="de-DE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陕西华岭房地产有限责任公司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13402978273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9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9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5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9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技术专家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秦铁刚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陕西华岭有限责任公司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副总经理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13402978273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5" w:type="dxa"/>
            <w:vAlign w:val="center"/>
          </w:tcPr>
          <w:p/>
        </w:tc>
        <w:tc>
          <w:tcPr>
            <w:tcW w:w="119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李宝花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2022.8.26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2022.8.26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2022.8.26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94"/>
        <w:gridCol w:w="1263"/>
        <w:gridCol w:w="6012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1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过程涉及条款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1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27</w:t>
            </w:r>
          </w:p>
          <w:p>
            <w:pPr>
              <w:snapToGrid w:val="0"/>
              <w:spacing w:line="320" w:lineRule="exac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午餐</w:t>
            </w:r>
            <w:r>
              <w:rPr>
                <w:b/>
                <w:bCs/>
                <w:sz w:val="21"/>
                <w:szCs w:val="21"/>
              </w:rPr>
              <w:t>12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：00-13：00</w:t>
            </w:r>
          </w:p>
          <w:p>
            <w:pPr>
              <w:pStyle w:val="2"/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  <w:tc>
          <w:tcPr>
            <w:tcW w:w="119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26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012" w:type="dxa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3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26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领导层、安全事务代表</w:t>
            </w:r>
          </w:p>
        </w:tc>
        <w:tc>
          <w:tcPr>
            <w:tcW w:w="6012" w:type="dxa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/>
                <w:spacing w:val="-6"/>
                <w:sz w:val="21"/>
                <w:szCs w:val="21"/>
              </w:rPr>
              <w:t>QEO:4.1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理解组织及其环境、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理解相关方的需求和期望、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 xml:space="preserve">4.3 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确定管理体系的范围、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领导作用和承诺、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O5.4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协商与参与、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应对风险和机遇的措施、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7.1.1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（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EO7.1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）资源总则、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沟通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信息交流、9.1（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9.1.1监视、测量、分析和评价总则）、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9.3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管理评审、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改进、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持续改进，</w:t>
            </w:r>
          </w:p>
          <w:p>
            <w:pPr>
              <w:ind w:firstLine="396" w:firstLineChars="200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地方监督抽查情况；顾客满意、相关方投诉及处理情况；一阶段问题验证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验证企业相关资质证明的有效性；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039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</w:pPr>
            <w:r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</w:tcPr>
          <w:p>
            <w:pPr>
              <w:pStyle w:val="2"/>
            </w:pPr>
            <w:r>
              <w:rPr>
                <w:rFonts w:ascii="宋体" w:hAnsi="宋体"/>
                <w:b/>
                <w:bCs w:val="0"/>
                <w:sz w:val="21"/>
                <w:szCs w:val="21"/>
              </w:rPr>
              <w:t>14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 w:val="0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0-</w:t>
            </w:r>
            <w:r>
              <w:rPr>
                <w:rFonts w:ascii="宋体" w:hAnsi="宋体"/>
                <w:b/>
                <w:bCs w:val="0"/>
                <w:sz w:val="21"/>
                <w:szCs w:val="21"/>
              </w:rPr>
              <w:t>18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 w:val="0"/>
                <w:sz w:val="21"/>
                <w:szCs w:val="21"/>
              </w:rPr>
              <w:t>00</w:t>
            </w:r>
          </w:p>
        </w:tc>
        <w:tc>
          <w:tcPr>
            <w:tcW w:w="126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物业管理部</w:t>
            </w:r>
          </w:p>
        </w:tc>
        <w:tc>
          <w:tcPr>
            <w:tcW w:w="6012" w:type="dxa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7.1.5</w:t>
            </w:r>
            <w:r>
              <w:rPr>
                <w:rFonts w:hint="eastAsia" w:ascii="宋体" w:hAnsi="宋体" w:cs="Arial"/>
                <w:sz w:val="21"/>
                <w:szCs w:val="21"/>
              </w:rPr>
              <w:t>监视和测量资源、8.1运行策划和控制、8.3产品和服务的设计和开发不适用确认、8.5.1生产和服务提供的控制、8.5.2产品标识和可追朔性、</w:t>
            </w:r>
            <w:r>
              <w:rPr>
                <w:rFonts w:ascii="宋体" w:hAnsi="宋体" w:cs="Arial"/>
                <w:sz w:val="21"/>
                <w:szCs w:val="21"/>
              </w:rPr>
              <w:t>8.5.3</w:t>
            </w:r>
            <w:r>
              <w:rPr>
                <w:rFonts w:hint="eastAsia" w:ascii="宋体" w:hAnsi="宋体" w:cs="Arial"/>
                <w:sz w:val="21"/>
                <w:szCs w:val="21"/>
              </w:rPr>
              <w:t>顾客或外部供方的财产、8.5.4产品防护、8.5.5交付后的活动、8.5.6生产和服务提供的更改控制、8.6产品和服务的放行、8.7不合格输出的控制</w:t>
            </w:r>
          </w:p>
          <w:p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在建项目（项目地址</w:t>
            </w:r>
            <w:r>
              <w:rPr>
                <w:rFonts w:hint="eastAsia" w:cs="Arial" w:asciiTheme="minorEastAsia" w:hAnsiTheme="minorEastAsia" w:eastAsiaTheme="minorEastAsia"/>
                <w:bCs/>
                <w:spacing w:val="10"/>
                <w:sz w:val="21"/>
                <w:szCs w:val="21"/>
              </w:rPr>
              <w:t>：经开税务局 西安经济技术开发区张家堡街道文景路中段9号）</w:t>
            </w:r>
          </w:p>
        </w:tc>
        <w:tc>
          <w:tcPr>
            <w:tcW w:w="1039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bCs w:val="0"/>
                <w:spacing w:val="-6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812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8.28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午餐</w:t>
            </w:r>
            <w:r>
              <w:rPr>
                <w:b/>
                <w:bCs/>
                <w:sz w:val="21"/>
                <w:szCs w:val="21"/>
              </w:rPr>
              <w:t>12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b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0-13：</w:t>
            </w:r>
            <w:r>
              <w:rPr>
                <w:rFonts w:ascii="宋体" w:hAnsi="宋体" w:cs="宋体"/>
                <w:b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  <w:tc>
          <w:tcPr>
            <w:tcW w:w="119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8：30-1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：30</w:t>
            </w:r>
          </w:p>
        </w:tc>
        <w:tc>
          <w:tcPr>
            <w:tcW w:w="126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行政人事部</w:t>
            </w:r>
          </w:p>
        </w:tc>
        <w:tc>
          <w:tcPr>
            <w:tcW w:w="6012" w:type="dxa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变更的策划、</w:t>
            </w:r>
            <w:r>
              <w:rPr>
                <w:rFonts w:ascii="宋体" w:hAnsi="宋体" w:cs="Arial"/>
                <w:sz w:val="21"/>
                <w:szCs w:val="21"/>
              </w:rPr>
              <w:t>7.1.2</w:t>
            </w:r>
            <w:r>
              <w:rPr>
                <w:rFonts w:hint="eastAsia" w:ascii="宋体" w:hAnsi="宋体" w:cs="Arial"/>
                <w:sz w:val="21"/>
                <w:szCs w:val="21"/>
              </w:rPr>
              <w:t>人员、</w:t>
            </w:r>
            <w:r>
              <w:rPr>
                <w:rFonts w:ascii="宋体" w:hAnsi="宋体" w:cs="Arial"/>
                <w:sz w:val="21"/>
                <w:szCs w:val="21"/>
              </w:rPr>
              <w:t>7.1.3</w:t>
            </w:r>
            <w:r>
              <w:rPr>
                <w:rFonts w:hint="eastAsia" w:ascii="宋体" w:hAnsi="宋体" w:cs="Arial"/>
                <w:sz w:val="21"/>
                <w:szCs w:val="21"/>
              </w:rPr>
              <w:t>基础设施、</w:t>
            </w:r>
            <w:r>
              <w:rPr>
                <w:rFonts w:ascii="宋体" w:hAnsi="宋体" w:cs="Arial"/>
                <w:sz w:val="21"/>
                <w:szCs w:val="21"/>
              </w:rPr>
              <w:t>7.1.4</w:t>
            </w:r>
            <w:r>
              <w:rPr>
                <w:rFonts w:hint="eastAsia" w:ascii="宋体" w:hAnsi="宋体" w:cs="Arial"/>
                <w:sz w:val="21"/>
                <w:szCs w:val="21"/>
              </w:rPr>
              <w:t>过程运行环境、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7.1.6组织知识、7.2能力、7.3意识、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7.4沟通/信息交流、</w:t>
            </w:r>
            <w:r>
              <w:rPr>
                <w:rFonts w:ascii="宋体" w:hAnsi="宋体" w:cs="Arial"/>
                <w:sz w:val="21"/>
                <w:szCs w:val="21"/>
              </w:rPr>
              <w:t>7.5.1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形成文件的信息总则、</w:t>
            </w:r>
            <w:r>
              <w:rPr>
                <w:rFonts w:ascii="宋体" w:hAnsi="宋体" w:cs="Arial"/>
                <w:sz w:val="21"/>
                <w:szCs w:val="21"/>
              </w:rPr>
              <w:t>7.5.2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形成文件的信息的创建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和更新、7.5.3形成文件的信息的控制、</w:t>
            </w:r>
            <w:r>
              <w:rPr>
                <w:rFonts w:ascii="宋体" w:hAnsi="宋体" w:cs="Arial"/>
                <w:sz w:val="21"/>
                <w:szCs w:val="21"/>
              </w:rPr>
              <w:t>8.4</w:t>
            </w:r>
            <w:r>
              <w:rPr>
                <w:rFonts w:hint="eastAsia" w:ascii="宋体" w:hAnsi="宋体" w:cs="Arial"/>
                <w:sz w:val="21"/>
                <w:szCs w:val="21"/>
              </w:rPr>
              <w:t>外部提供过程、产品和服务的控制、8</w:t>
            </w:r>
            <w:r>
              <w:rPr>
                <w:rFonts w:ascii="宋体" w:hAnsi="宋体" w:cs="Arial"/>
                <w:sz w:val="21"/>
                <w:szCs w:val="21"/>
              </w:rPr>
              <w:t>.2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产品和服务的要求、</w:t>
            </w:r>
            <w:r>
              <w:rPr>
                <w:rFonts w:ascii="宋体" w:hAnsi="宋体" w:cs="Arial"/>
                <w:sz w:val="21"/>
                <w:szCs w:val="21"/>
              </w:rPr>
              <w:t>9.1.2</w:t>
            </w:r>
            <w:r>
              <w:rPr>
                <w:rFonts w:hint="eastAsia" w:ascii="宋体" w:hAnsi="宋体" w:cs="Arial"/>
                <w:sz w:val="21"/>
                <w:szCs w:val="21"/>
              </w:rPr>
              <w:t>顾客满意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8.5.3顾客或外部供方的财产、9.1.3分析与评价、9.2 内部审核、10.2不合格和纠正措施。</w:t>
            </w:r>
          </w:p>
          <w:p>
            <w:pPr>
              <w:pStyle w:val="2"/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E/OMS: 5.3组织的岗位、职责和权限、6.1.2环境因素/危险源的辨识与评价、6.1.3合规义务、6.1.4措施的策划、6.2.1环境/职业健康安全目标、6.2.2实现环境/职业健康安全目标措施的策划、7.2能力、7.3意识、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7.4沟通/信息交流、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7.5.1形成文件的信息总则、7.5.2形成文件的信息的创建和更新、7.5.3形成文件的信息的控制、8.1运行策划和控制、8.2应急准备和响应、9.1.2合规性评价、9.2 内部审核、10.2事件、不符合和纠正措施.</w:t>
            </w:r>
          </w:p>
        </w:tc>
        <w:tc>
          <w:tcPr>
            <w:tcW w:w="1039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bCs w:val="0"/>
                <w:spacing w:val="-6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45</w:t>
            </w:r>
          </w:p>
          <w:p>
            <w:pPr>
              <w:pStyle w:val="2"/>
              <w:rPr>
                <w:rFonts w:ascii="宋体" w:hAnsi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sz w:val="21"/>
                <w:szCs w:val="21"/>
              </w:rPr>
              <w:t>总部-项目部</w:t>
            </w:r>
          </w:p>
          <w:p>
            <w:pPr>
              <w:pStyle w:val="2"/>
              <w:rPr>
                <w:rFonts w:ascii="宋体" w:hAnsi="宋体"/>
                <w:b/>
                <w:spacing w:val="0"/>
                <w:sz w:val="21"/>
                <w:szCs w:val="21"/>
              </w:rPr>
            </w:pPr>
            <w:r>
              <w:rPr>
                <w:rFonts w:ascii="宋体" w:hAnsi="宋体"/>
                <w:b/>
                <w:bCs w:val="0"/>
                <w:sz w:val="21"/>
                <w:szCs w:val="21"/>
              </w:rPr>
              <w:t>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 w:val="0"/>
                <w:sz w:val="21"/>
                <w:szCs w:val="21"/>
              </w:rPr>
              <w:t>45</w:t>
            </w:r>
            <w:r>
              <w:rPr>
                <w:rFonts w:hint="eastAsia" w:ascii="宋体" w:hAnsi="宋体"/>
                <w:b/>
                <w:spacing w:val="0"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spacing w:val="0"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spacing w:val="0"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spacing w:val="0"/>
                <w:sz w:val="21"/>
                <w:szCs w:val="21"/>
              </w:rPr>
              <w:t>45</w:t>
            </w:r>
            <w:r>
              <w:rPr>
                <w:rFonts w:hint="eastAsia" w:ascii="宋体" w:hAnsi="宋体"/>
                <w:b/>
                <w:spacing w:val="0"/>
                <w:sz w:val="21"/>
                <w:szCs w:val="21"/>
              </w:rPr>
              <w:t>现场审核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sz w:val="21"/>
                <w:szCs w:val="21"/>
              </w:rPr>
              <w:t>7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sz w:val="21"/>
                <w:szCs w:val="21"/>
              </w:rPr>
              <w:t>45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sz w:val="21"/>
                <w:szCs w:val="21"/>
              </w:rPr>
              <w:t>18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项目部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-总部</w:t>
            </w:r>
          </w:p>
        </w:tc>
        <w:tc>
          <w:tcPr>
            <w:tcW w:w="1263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物业管理部</w:t>
            </w:r>
          </w:p>
        </w:tc>
        <w:tc>
          <w:tcPr>
            <w:tcW w:w="6012" w:type="dxa"/>
          </w:tcPr>
          <w:p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OMS: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在建项目（项目地址</w:t>
            </w:r>
            <w:r>
              <w:rPr>
                <w:rFonts w:hint="eastAsia" w:cs="Arial" w:asciiTheme="minorEastAsia" w:hAnsiTheme="minorEastAsia" w:eastAsiaTheme="minorEastAsia"/>
                <w:bCs/>
                <w:spacing w:val="10"/>
                <w:sz w:val="21"/>
                <w:szCs w:val="21"/>
              </w:rPr>
              <w:t>：经开税务局 西安经济技术开发区张家堡街道文景路中段9号）</w:t>
            </w:r>
          </w:p>
        </w:tc>
        <w:tc>
          <w:tcPr>
            <w:tcW w:w="1039" w:type="dxa"/>
          </w:tcPr>
          <w:p>
            <w:pPr>
              <w:pStyle w:val="2"/>
              <w:rPr>
                <w:rFonts w:hint="eastAsia" w:ascii="宋体" w:hAnsi="宋体" w:cs="Arial"/>
                <w:bCs w:val="0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 w:cs="Arial"/>
                <w:bCs w:val="0"/>
                <w:spacing w:val="-6"/>
                <w:sz w:val="21"/>
                <w:szCs w:val="21"/>
              </w:rPr>
              <w:t>（</w:t>
            </w:r>
            <w:r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  <w:t>C对</w:t>
            </w:r>
            <w:r>
              <w:rPr>
                <w:rFonts w:hint="eastAsia" w:ascii="宋体" w:hAnsi="宋体" w:cs="Arial"/>
                <w:bCs w:val="0"/>
                <w:spacing w:val="-6"/>
                <w:sz w:val="21"/>
                <w:szCs w:val="21"/>
                <w:lang w:val="en-US" w:eastAsia="zh-CN"/>
              </w:rPr>
              <w:t>A</w:t>
            </w:r>
            <w:r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  <w:t>进行技术支持</w:t>
            </w:r>
            <w:r>
              <w:rPr>
                <w:rFonts w:hint="eastAsia" w:ascii="宋体" w:hAnsi="宋体" w:cs="Arial"/>
                <w:bCs w:val="0"/>
                <w:spacing w:val="-6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45</w:t>
            </w:r>
          </w:p>
          <w:p>
            <w:pPr>
              <w:pStyle w:val="2"/>
              <w:rPr>
                <w:rFonts w:ascii="宋体" w:hAnsi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sz w:val="21"/>
                <w:szCs w:val="21"/>
              </w:rPr>
              <w:t>总部-项目部</w:t>
            </w:r>
          </w:p>
          <w:p>
            <w:pPr>
              <w:pStyle w:val="2"/>
              <w:rPr>
                <w:rFonts w:ascii="宋体" w:hAnsi="宋体"/>
                <w:b/>
                <w:spacing w:val="0"/>
                <w:sz w:val="21"/>
                <w:szCs w:val="21"/>
              </w:rPr>
            </w:pPr>
            <w:r>
              <w:rPr>
                <w:rFonts w:ascii="宋体" w:hAnsi="宋体"/>
                <w:b/>
                <w:spacing w:val="0"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spacing w:val="0"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spacing w:val="0"/>
                <w:sz w:val="21"/>
                <w:szCs w:val="21"/>
              </w:rPr>
              <w:t>45</w:t>
            </w:r>
            <w:r>
              <w:rPr>
                <w:rFonts w:hint="eastAsia" w:ascii="宋体" w:hAnsi="宋体"/>
                <w:b/>
                <w:spacing w:val="0"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spacing w:val="0"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spacing w:val="0"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spacing w:val="0"/>
                <w:sz w:val="21"/>
                <w:szCs w:val="21"/>
              </w:rPr>
              <w:t>45</w:t>
            </w:r>
            <w:r>
              <w:rPr>
                <w:rFonts w:hint="eastAsia" w:ascii="宋体" w:hAnsi="宋体"/>
                <w:b/>
                <w:spacing w:val="0"/>
                <w:sz w:val="21"/>
                <w:szCs w:val="21"/>
              </w:rPr>
              <w:t>现场审核</w:t>
            </w:r>
          </w:p>
          <w:p>
            <w:pPr>
              <w:pStyle w:val="2"/>
            </w:pPr>
            <w:r>
              <w:rPr>
                <w:rFonts w:hint="eastAsia" w:ascii="宋体" w:hAnsi="宋体"/>
                <w:b/>
                <w:spacing w:val="0"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spacing w:val="0"/>
                <w:sz w:val="21"/>
                <w:szCs w:val="21"/>
              </w:rPr>
              <w:t>7</w:t>
            </w:r>
            <w:r>
              <w:rPr>
                <w:rFonts w:hint="eastAsia" w:ascii="宋体" w:hAnsi="宋体"/>
                <w:b/>
                <w:spacing w:val="0"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spacing w:val="0"/>
                <w:sz w:val="21"/>
                <w:szCs w:val="21"/>
              </w:rPr>
              <w:t>45</w:t>
            </w:r>
            <w:r>
              <w:rPr>
                <w:rFonts w:hint="eastAsia" w:ascii="宋体" w:hAnsi="宋体"/>
                <w:b/>
                <w:spacing w:val="0"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spacing w:val="0"/>
                <w:sz w:val="21"/>
                <w:szCs w:val="21"/>
              </w:rPr>
              <w:t>18</w:t>
            </w:r>
            <w:r>
              <w:rPr>
                <w:rFonts w:hint="eastAsia" w:ascii="宋体" w:hAnsi="宋体"/>
                <w:b/>
                <w:spacing w:val="0"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spacing w:val="0"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项目部-总部</w:t>
            </w:r>
          </w:p>
        </w:tc>
        <w:tc>
          <w:tcPr>
            <w:tcW w:w="1263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物业管理部</w:t>
            </w:r>
          </w:p>
        </w:tc>
        <w:tc>
          <w:tcPr>
            <w:tcW w:w="6012" w:type="dxa"/>
            <w:vMerge w:val="restart"/>
          </w:tcPr>
          <w:p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继续审核物业管理部</w:t>
            </w:r>
          </w:p>
          <w:p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在建项目（项目地址</w:t>
            </w:r>
            <w:r>
              <w:rPr>
                <w:rFonts w:hint="eastAsia" w:cs="Arial" w:asciiTheme="minorEastAsia" w:hAnsiTheme="minorEastAsia" w:eastAsiaTheme="minorEastAsia"/>
                <w:bCs/>
                <w:spacing w:val="10"/>
                <w:sz w:val="21"/>
                <w:szCs w:val="21"/>
              </w:rPr>
              <w:t>：经开税务局 西安经济技术开发区张家堡街道文景路中段9号）</w:t>
            </w:r>
          </w:p>
        </w:tc>
        <w:tc>
          <w:tcPr>
            <w:tcW w:w="1039" w:type="dxa"/>
            <w:vMerge w:val="restart"/>
            <w:tcBorders>
              <w:right w:val="single" w:color="auto" w:sz="8" w:space="0"/>
            </w:tcBorders>
          </w:tcPr>
          <w:p>
            <w:pPr>
              <w:pStyle w:val="2"/>
            </w:pPr>
            <w:r>
              <w:rPr>
                <w:rFonts w:hint="eastAsia" w:ascii="宋体" w:hAnsi="宋体" w:cs="Arial"/>
                <w:bCs w:val="0"/>
                <w:spacing w:val="-6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  <w:vMerge w:val="continue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1263" w:type="dxa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012" w:type="dxa"/>
            <w:vMerge w:val="continue"/>
          </w:tcPr>
          <w:p>
            <w:pPr>
              <w:spacing w:line="28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right w:val="single" w:color="auto" w:sz="8" w:space="0"/>
            </w:tcBorders>
          </w:tcPr>
          <w:p>
            <w:pPr>
              <w:pStyle w:val="2"/>
              <w:rPr>
                <w:rFonts w:hint="eastAsia" w:ascii="宋体" w:hAnsi="宋体" w:cs="Arial"/>
                <w:bCs w:val="0"/>
                <w:spacing w:val="-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8.29</w:t>
            </w:r>
          </w:p>
          <w:p>
            <w:pPr>
              <w:pStyle w:val="2"/>
            </w:pPr>
          </w:p>
        </w:tc>
        <w:tc>
          <w:tcPr>
            <w:tcW w:w="119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8：30-1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6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6012" w:type="dxa"/>
          </w:tcPr>
          <w:p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</w:p>
          <w:p>
            <w:pPr>
              <w:spacing w:line="28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EMS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运行控制相关财务支出证据；</w:t>
            </w:r>
            <w:bookmarkStart w:id="34" w:name="_GoBack"/>
            <w:bookmarkEnd w:id="34"/>
          </w:p>
        </w:tc>
        <w:tc>
          <w:tcPr>
            <w:tcW w:w="1039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bCs w:val="0"/>
                <w:spacing w:val="-6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8：30-1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6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6012" w:type="dxa"/>
          </w:tcPr>
          <w:p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OMS: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</w:p>
          <w:p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OHSMS运行控制相关财务支出证据；</w:t>
            </w:r>
          </w:p>
        </w:tc>
        <w:tc>
          <w:tcPr>
            <w:tcW w:w="1039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</w:pPr>
            <w:r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8.29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:00-1</w:t>
            </w: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：30</w:t>
            </w:r>
          </w:p>
        </w:tc>
        <w:tc>
          <w:tcPr>
            <w:tcW w:w="7275" w:type="dxa"/>
            <w:gridSpan w:val="2"/>
            <w:shd w:val="clear" w:color="auto" w:fill="F2DCDC" w:themeFill="accent2" w:themeFillTint="32"/>
          </w:tcPr>
          <w:p>
            <w:pPr>
              <w:spacing w:line="280" w:lineRule="exact"/>
              <w:ind w:firstLine="420" w:firstLineChars="20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审核组与受审核方领导层沟通；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QMS\EMS\OHSMS</w:t>
            </w:r>
            <w:r>
              <w:rPr>
                <w:rFonts w:hint="eastAsia" w:ascii="宋体" w:hAnsi="宋体" w:cs="Arial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pStyle w:val="2"/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bCs w:val="0"/>
                <w:spacing w:val="-6"/>
                <w:sz w:val="21"/>
                <w:szCs w:val="21"/>
              </w:rPr>
              <w:t>AB</w:t>
            </w:r>
            <w:r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  <w:t>C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7C4B82"/>
    <w:rsid w:val="00006FD8"/>
    <w:rsid w:val="000463A4"/>
    <w:rsid w:val="000C6264"/>
    <w:rsid w:val="000E4F4E"/>
    <w:rsid w:val="00176833"/>
    <w:rsid w:val="001879F7"/>
    <w:rsid w:val="0023422F"/>
    <w:rsid w:val="002A5DF7"/>
    <w:rsid w:val="003320F5"/>
    <w:rsid w:val="003C01F1"/>
    <w:rsid w:val="00467D8C"/>
    <w:rsid w:val="004800F8"/>
    <w:rsid w:val="004F30BF"/>
    <w:rsid w:val="00500709"/>
    <w:rsid w:val="005036AD"/>
    <w:rsid w:val="00526447"/>
    <w:rsid w:val="005E380A"/>
    <w:rsid w:val="00646C12"/>
    <w:rsid w:val="00720CB5"/>
    <w:rsid w:val="00746DD2"/>
    <w:rsid w:val="00767728"/>
    <w:rsid w:val="007C4B82"/>
    <w:rsid w:val="0085690E"/>
    <w:rsid w:val="00893F40"/>
    <w:rsid w:val="00A43B2E"/>
    <w:rsid w:val="00AB0DA0"/>
    <w:rsid w:val="00B0105C"/>
    <w:rsid w:val="00C50F18"/>
    <w:rsid w:val="00C5222F"/>
    <w:rsid w:val="00D231B8"/>
    <w:rsid w:val="00D51F11"/>
    <w:rsid w:val="00DA2CBE"/>
    <w:rsid w:val="00DE6B96"/>
    <w:rsid w:val="00EA7D71"/>
    <w:rsid w:val="00FF237D"/>
    <w:rsid w:val="037A0CE5"/>
    <w:rsid w:val="254E1E12"/>
    <w:rsid w:val="47CA2A58"/>
    <w:rsid w:val="56D45D22"/>
    <w:rsid w:val="681C5B9D"/>
    <w:rsid w:val="690B56C7"/>
    <w:rsid w:val="6AE52674"/>
    <w:rsid w:val="71493231"/>
    <w:rsid w:val="7270316B"/>
    <w:rsid w:val="796769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2608</Words>
  <Characters>3737</Characters>
  <Lines>29</Lines>
  <Paragraphs>8</Paragraphs>
  <TotalTime>2</TotalTime>
  <ScaleCrop>false</ScaleCrop>
  <LinksUpToDate>false</LinksUpToDate>
  <CharactersWithSpaces>3805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2022-08-29T03:41:51Z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2052-11.1.0.12302</vt:lpwstr>
  </property>
</Properties>
</file>