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2882" w14:textId="64DAA2D0"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r w:rsidR="000C4A91">
        <w:rPr>
          <w:rFonts w:eastAsiaTheme="minorEastAsia" w:hAnsiTheme="minorEastAsia" w:hint="eastAsia"/>
          <w:bCs/>
          <w:color w:val="000000"/>
          <w:sz w:val="36"/>
          <w:szCs w:val="36"/>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0BD6" w:rsidRPr="00584C56" w14:paraId="2DF82C5D" w14:textId="77777777">
        <w:trPr>
          <w:trHeight w:val="515"/>
        </w:trPr>
        <w:tc>
          <w:tcPr>
            <w:tcW w:w="2160" w:type="dxa"/>
            <w:vMerge w:val="restart"/>
            <w:vAlign w:val="center"/>
          </w:tcPr>
          <w:p w14:paraId="1BF8ED07" w14:textId="77777777" w:rsidR="00A90BD6" w:rsidRPr="00584C56" w:rsidRDefault="00A277AB" w:rsidP="002D6910">
            <w:pPr>
              <w:spacing w:before="120" w:line="288" w:lineRule="auto"/>
              <w:jc w:val="center"/>
              <w:rPr>
                <w:rFonts w:eastAsiaTheme="minorEastAsia"/>
                <w:sz w:val="24"/>
                <w:szCs w:val="24"/>
              </w:rPr>
            </w:pPr>
            <w:r w:rsidRPr="00584C56">
              <w:rPr>
                <w:rFonts w:eastAsiaTheme="minorEastAsia" w:hAnsiTheme="minorEastAsia"/>
                <w:sz w:val="24"/>
                <w:szCs w:val="24"/>
              </w:rPr>
              <w:t>过程与活动、</w:t>
            </w:r>
          </w:p>
          <w:p w14:paraId="37A9F6C4" w14:textId="77777777" w:rsidR="00A90BD6" w:rsidRPr="00584C56" w:rsidRDefault="00A277AB" w:rsidP="002D6910">
            <w:pPr>
              <w:spacing w:line="288" w:lineRule="auto"/>
              <w:jc w:val="center"/>
              <w:rPr>
                <w:rFonts w:eastAsiaTheme="minorEastAsia"/>
              </w:rPr>
            </w:pPr>
            <w:r w:rsidRPr="00584C56">
              <w:rPr>
                <w:rFonts w:eastAsiaTheme="minorEastAsia" w:hAnsiTheme="minorEastAsia"/>
                <w:sz w:val="24"/>
                <w:szCs w:val="24"/>
              </w:rPr>
              <w:t>抽样计划</w:t>
            </w:r>
          </w:p>
        </w:tc>
        <w:tc>
          <w:tcPr>
            <w:tcW w:w="960" w:type="dxa"/>
            <w:vMerge w:val="restart"/>
            <w:vAlign w:val="center"/>
          </w:tcPr>
          <w:p w14:paraId="0E6C9326"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涉及</w:t>
            </w:r>
          </w:p>
          <w:p w14:paraId="7655D964" w14:textId="77777777" w:rsidR="00A90BD6" w:rsidRPr="00584C56" w:rsidRDefault="00A277AB" w:rsidP="002D6910">
            <w:pPr>
              <w:spacing w:line="288" w:lineRule="auto"/>
              <w:rPr>
                <w:rFonts w:eastAsiaTheme="minorEastAsia"/>
              </w:rPr>
            </w:pPr>
            <w:r w:rsidRPr="00584C56">
              <w:rPr>
                <w:rFonts w:eastAsiaTheme="minorEastAsia" w:hAnsiTheme="minorEastAsia"/>
                <w:sz w:val="24"/>
                <w:szCs w:val="24"/>
              </w:rPr>
              <w:t>条款</w:t>
            </w:r>
          </w:p>
        </w:tc>
        <w:tc>
          <w:tcPr>
            <w:tcW w:w="10004" w:type="dxa"/>
            <w:vAlign w:val="center"/>
          </w:tcPr>
          <w:p w14:paraId="5681C132" w14:textId="478DCAF0" w:rsidR="00A90BD6" w:rsidRPr="00584C56" w:rsidRDefault="00A277AB" w:rsidP="000538EE">
            <w:pPr>
              <w:spacing w:line="288" w:lineRule="auto"/>
              <w:rPr>
                <w:rFonts w:eastAsiaTheme="minorEastAsia"/>
                <w:sz w:val="24"/>
                <w:szCs w:val="24"/>
              </w:rPr>
            </w:pPr>
            <w:r w:rsidRPr="00584C56">
              <w:rPr>
                <w:rFonts w:eastAsiaTheme="minorEastAsia" w:hAnsiTheme="minorEastAsia"/>
                <w:sz w:val="24"/>
                <w:szCs w:val="24"/>
              </w:rPr>
              <w:t>受审核部门：生产部</w:t>
            </w:r>
            <w:r w:rsidR="006D6C04" w:rsidRPr="00584C56">
              <w:rPr>
                <w:rFonts w:eastAsiaTheme="minorEastAsia"/>
                <w:sz w:val="24"/>
                <w:szCs w:val="24"/>
              </w:rPr>
              <w:t xml:space="preserve">    </w:t>
            </w:r>
            <w:r w:rsidR="000538EE">
              <w:rPr>
                <w:rFonts w:eastAsiaTheme="minorEastAsia" w:hint="eastAsia"/>
                <w:sz w:val="24"/>
                <w:szCs w:val="24"/>
              </w:rPr>
              <w:t xml:space="preserve">   </w:t>
            </w:r>
            <w:r w:rsidRPr="00584C56">
              <w:rPr>
                <w:rFonts w:eastAsiaTheme="minorEastAsia" w:hAnsiTheme="minorEastAsia"/>
                <w:sz w:val="24"/>
                <w:szCs w:val="24"/>
              </w:rPr>
              <w:t>主管领导</w:t>
            </w:r>
            <w:r w:rsidR="000538EE">
              <w:rPr>
                <w:rFonts w:eastAsiaTheme="minorEastAsia" w:hAnsiTheme="minorEastAsia" w:hint="eastAsia"/>
                <w:sz w:val="24"/>
                <w:szCs w:val="24"/>
              </w:rPr>
              <w:t>/</w:t>
            </w:r>
            <w:r w:rsidR="000538EE" w:rsidRPr="00584C56">
              <w:rPr>
                <w:rFonts w:eastAsiaTheme="minorEastAsia" w:hAnsiTheme="minorEastAsia"/>
                <w:sz w:val="24"/>
                <w:szCs w:val="24"/>
              </w:rPr>
              <w:t>陪同人员：</w:t>
            </w:r>
            <w:r w:rsidR="004945CE" w:rsidRPr="004945CE">
              <w:rPr>
                <w:rFonts w:eastAsiaTheme="minorEastAsia" w:hAnsiTheme="minorEastAsia" w:hint="eastAsia"/>
                <w:sz w:val="24"/>
                <w:szCs w:val="24"/>
              </w:rPr>
              <w:t>李威</w:t>
            </w:r>
            <w:r w:rsidR="004945CE">
              <w:rPr>
                <w:rFonts w:eastAsiaTheme="minorEastAsia" w:hAnsiTheme="minorEastAsia" w:hint="eastAsia"/>
                <w:sz w:val="24"/>
                <w:szCs w:val="24"/>
              </w:rPr>
              <w:t>/</w:t>
            </w:r>
            <w:r w:rsidR="004945CE">
              <w:rPr>
                <w:rFonts w:eastAsiaTheme="minorEastAsia" w:hAnsiTheme="minorEastAsia" w:hint="eastAsia"/>
                <w:sz w:val="24"/>
                <w:szCs w:val="24"/>
              </w:rPr>
              <w:t>徐</w:t>
            </w:r>
            <w:r w:rsidR="004945CE" w:rsidRPr="004945CE">
              <w:rPr>
                <w:rFonts w:eastAsiaTheme="minorEastAsia" w:hAnsiTheme="minorEastAsia" w:hint="eastAsia"/>
                <w:sz w:val="24"/>
                <w:szCs w:val="24"/>
              </w:rPr>
              <w:t>杨朝</w:t>
            </w:r>
          </w:p>
        </w:tc>
        <w:tc>
          <w:tcPr>
            <w:tcW w:w="1585" w:type="dxa"/>
            <w:vMerge w:val="restart"/>
            <w:vAlign w:val="center"/>
          </w:tcPr>
          <w:p w14:paraId="4ADD7C59"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判定</w:t>
            </w:r>
          </w:p>
        </w:tc>
      </w:tr>
      <w:tr w:rsidR="00A90BD6" w:rsidRPr="00584C56" w14:paraId="1DFAD47B" w14:textId="77777777">
        <w:trPr>
          <w:trHeight w:val="403"/>
        </w:trPr>
        <w:tc>
          <w:tcPr>
            <w:tcW w:w="2160" w:type="dxa"/>
            <w:vMerge/>
            <w:vAlign w:val="center"/>
          </w:tcPr>
          <w:p w14:paraId="24CAB0F2" w14:textId="77777777" w:rsidR="00A90BD6" w:rsidRPr="00584C56" w:rsidRDefault="00A90BD6" w:rsidP="002D6910">
            <w:pPr>
              <w:spacing w:line="288" w:lineRule="auto"/>
              <w:rPr>
                <w:rFonts w:eastAsiaTheme="minorEastAsia"/>
              </w:rPr>
            </w:pPr>
          </w:p>
        </w:tc>
        <w:tc>
          <w:tcPr>
            <w:tcW w:w="960" w:type="dxa"/>
            <w:vMerge/>
            <w:vAlign w:val="center"/>
          </w:tcPr>
          <w:p w14:paraId="0EF3007E" w14:textId="77777777" w:rsidR="00A90BD6" w:rsidRPr="00584C56" w:rsidRDefault="00A90BD6" w:rsidP="002D6910">
            <w:pPr>
              <w:spacing w:line="288" w:lineRule="auto"/>
              <w:rPr>
                <w:rFonts w:eastAsiaTheme="minorEastAsia"/>
              </w:rPr>
            </w:pPr>
          </w:p>
        </w:tc>
        <w:tc>
          <w:tcPr>
            <w:tcW w:w="10004" w:type="dxa"/>
            <w:vAlign w:val="center"/>
          </w:tcPr>
          <w:p w14:paraId="1B66ADAE" w14:textId="14B53446" w:rsidR="00A90BD6" w:rsidRPr="00584C56" w:rsidRDefault="00A277AB" w:rsidP="000538EE">
            <w:pPr>
              <w:spacing w:before="120" w:line="288" w:lineRule="auto"/>
              <w:rPr>
                <w:rFonts w:eastAsiaTheme="minorEastAsia"/>
              </w:rPr>
            </w:pPr>
            <w:r w:rsidRPr="00584C56">
              <w:rPr>
                <w:rFonts w:eastAsiaTheme="minorEastAsia" w:hAnsiTheme="minorEastAsia"/>
                <w:sz w:val="24"/>
                <w:szCs w:val="24"/>
              </w:rPr>
              <w:t>审核员：</w:t>
            </w:r>
            <w:r w:rsidR="006F1072" w:rsidRPr="00584C56">
              <w:rPr>
                <w:rFonts w:eastAsiaTheme="minorEastAsia" w:hAnsiTheme="minorEastAsia"/>
                <w:sz w:val="24"/>
                <w:szCs w:val="24"/>
              </w:rPr>
              <w:t>文波</w:t>
            </w:r>
            <w:r w:rsidR="000538EE">
              <w:rPr>
                <w:rFonts w:eastAsiaTheme="minorEastAsia" w:hAnsiTheme="minorEastAsia" w:hint="eastAsia"/>
                <w:sz w:val="24"/>
                <w:szCs w:val="24"/>
              </w:rPr>
              <w:t xml:space="preserve">          </w:t>
            </w:r>
            <w:r w:rsidRPr="00584C56">
              <w:rPr>
                <w:rFonts w:eastAsiaTheme="minorEastAsia" w:hAnsiTheme="minorEastAsia"/>
                <w:sz w:val="24"/>
                <w:szCs w:val="24"/>
              </w:rPr>
              <w:t>审核时间：</w:t>
            </w:r>
            <w:r w:rsidR="00380C4F">
              <w:rPr>
                <w:rFonts w:eastAsiaTheme="minorEastAsia"/>
                <w:sz w:val="24"/>
                <w:szCs w:val="24"/>
              </w:rPr>
              <w:t>2022</w:t>
            </w:r>
            <w:r w:rsidR="00380C4F">
              <w:rPr>
                <w:rFonts w:eastAsiaTheme="minorEastAsia" w:hint="eastAsia"/>
                <w:sz w:val="24"/>
                <w:szCs w:val="24"/>
              </w:rPr>
              <w:t>.1</w:t>
            </w:r>
            <w:r w:rsidR="00380C4F">
              <w:rPr>
                <w:rFonts w:eastAsiaTheme="minorEastAsia"/>
                <w:sz w:val="24"/>
                <w:szCs w:val="24"/>
              </w:rPr>
              <w:t>2</w:t>
            </w:r>
            <w:r w:rsidR="00380C4F">
              <w:rPr>
                <w:rFonts w:eastAsiaTheme="minorEastAsia" w:hint="eastAsia"/>
                <w:sz w:val="24"/>
                <w:szCs w:val="24"/>
              </w:rPr>
              <w:t>.</w:t>
            </w:r>
            <w:r w:rsidR="00380C4F">
              <w:rPr>
                <w:rFonts w:eastAsiaTheme="minorEastAsia"/>
                <w:sz w:val="24"/>
                <w:szCs w:val="24"/>
              </w:rPr>
              <w:t>04</w:t>
            </w:r>
          </w:p>
        </w:tc>
        <w:tc>
          <w:tcPr>
            <w:tcW w:w="1585" w:type="dxa"/>
            <w:vMerge/>
          </w:tcPr>
          <w:p w14:paraId="4D219FC3" w14:textId="77777777" w:rsidR="00A90BD6" w:rsidRPr="00584C56" w:rsidRDefault="00A90BD6" w:rsidP="002D6910">
            <w:pPr>
              <w:spacing w:line="288" w:lineRule="auto"/>
              <w:rPr>
                <w:rFonts w:eastAsiaTheme="minorEastAsia"/>
              </w:rPr>
            </w:pPr>
          </w:p>
        </w:tc>
      </w:tr>
      <w:tr w:rsidR="00A90BD6" w:rsidRPr="00584C56" w14:paraId="610C23B6" w14:textId="77777777" w:rsidTr="00584C56">
        <w:trPr>
          <w:trHeight w:val="1233"/>
        </w:trPr>
        <w:tc>
          <w:tcPr>
            <w:tcW w:w="2160" w:type="dxa"/>
            <w:vMerge/>
            <w:vAlign w:val="center"/>
          </w:tcPr>
          <w:p w14:paraId="3AB647F4" w14:textId="77777777" w:rsidR="00A90BD6" w:rsidRPr="00584C56" w:rsidRDefault="00A90BD6" w:rsidP="002D6910">
            <w:pPr>
              <w:spacing w:line="288" w:lineRule="auto"/>
              <w:rPr>
                <w:rFonts w:eastAsiaTheme="minorEastAsia"/>
              </w:rPr>
            </w:pPr>
          </w:p>
        </w:tc>
        <w:tc>
          <w:tcPr>
            <w:tcW w:w="960" w:type="dxa"/>
            <w:vMerge/>
            <w:vAlign w:val="center"/>
          </w:tcPr>
          <w:p w14:paraId="7DF32A3D" w14:textId="77777777" w:rsidR="00A90BD6" w:rsidRPr="00584C56" w:rsidRDefault="00A90BD6" w:rsidP="002D6910">
            <w:pPr>
              <w:spacing w:line="288" w:lineRule="auto"/>
              <w:rPr>
                <w:rFonts w:eastAsiaTheme="minorEastAsia"/>
              </w:rPr>
            </w:pPr>
          </w:p>
        </w:tc>
        <w:tc>
          <w:tcPr>
            <w:tcW w:w="10004" w:type="dxa"/>
            <w:vAlign w:val="center"/>
          </w:tcPr>
          <w:p w14:paraId="74A854C0" w14:textId="77777777" w:rsidR="000538EE" w:rsidRDefault="00A277AB" w:rsidP="005102C7">
            <w:pPr>
              <w:spacing w:beforeLines="30" w:before="93" w:afterLines="30" w:after="93" w:line="288" w:lineRule="auto"/>
              <w:rPr>
                <w:rFonts w:eastAsiaTheme="minorEastAsia" w:hAnsiTheme="minorEastAsia"/>
                <w:sz w:val="24"/>
                <w:szCs w:val="24"/>
              </w:rPr>
            </w:pPr>
            <w:r w:rsidRPr="00584C56">
              <w:rPr>
                <w:rFonts w:eastAsiaTheme="minorEastAsia" w:hAnsiTheme="minorEastAsia"/>
                <w:sz w:val="24"/>
                <w:szCs w:val="24"/>
              </w:rPr>
              <w:t>审核条款：</w:t>
            </w:r>
          </w:p>
          <w:p w14:paraId="78C84DD8" w14:textId="3F291FA3" w:rsidR="00A90BD6" w:rsidRPr="00584C56" w:rsidRDefault="00380C4F" w:rsidP="005102C7">
            <w:pPr>
              <w:spacing w:beforeLines="30" w:before="93" w:afterLines="30" w:after="93" w:line="288" w:lineRule="auto"/>
              <w:rPr>
                <w:rFonts w:eastAsiaTheme="minorEastAsia"/>
                <w:sz w:val="24"/>
                <w:szCs w:val="24"/>
              </w:rPr>
            </w:pPr>
            <w:r w:rsidRPr="00380C4F">
              <w:rPr>
                <w:rFonts w:eastAsiaTheme="minorEastAsia" w:hint="eastAsia"/>
                <w:sz w:val="24"/>
                <w:szCs w:val="24"/>
              </w:rPr>
              <w:t>QMS:5.3</w:t>
            </w:r>
            <w:r w:rsidRPr="00380C4F">
              <w:rPr>
                <w:rFonts w:eastAsiaTheme="minorEastAsia" w:hint="eastAsia"/>
                <w:sz w:val="24"/>
                <w:szCs w:val="24"/>
              </w:rPr>
              <w:t>组织的岗位、职责和权限、</w:t>
            </w:r>
            <w:r w:rsidRPr="00380C4F">
              <w:rPr>
                <w:rFonts w:eastAsiaTheme="minorEastAsia" w:hint="eastAsia"/>
                <w:sz w:val="24"/>
                <w:szCs w:val="24"/>
              </w:rPr>
              <w:t>6.2</w:t>
            </w:r>
            <w:r w:rsidRPr="00380C4F">
              <w:rPr>
                <w:rFonts w:eastAsiaTheme="minorEastAsia" w:hint="eastAsia"/>
                <w:sz w:val="24"/>
                <w:szCs w:val="24"/>
              </w:rPr>
              <w:t>质量目标、</w:t>
            </w:r>
            <w:r w:rsidRPr="00380C4F">
              <w:rPr>
                <w:rFonts w:eastAsiaTheme="minorEastAsia" w:hint="eastAsia"/>
                <w:sz w:val="24"/>
                <w:szCs w:val="24"/>
              </w:rPr>
              <w:t>7.1.3</w:t>
            </w:r>
            <w:r w:rsidRPr="00380C4F">
              <w:rPr>
                <w:rFonts w:eastAsiaTheme="minorEastAsia" w:hint="eastAsia"/>
                <w:sz w:val="24"/>
                <w:szCs w:val="24"/>
              </w:rPr>
              <w:t>基础设施、</w:t>
            </w:r>
            <w:r w:rsidRPr="00380C4F">
              <w:rPr>
                <w:rFonts w:eastAsiaTheme="minorEastAsia" w:hint="eastAsia"/>
                <w:sz w:val="24"/>
                <w:szCs w:val="24"/>
              </w:rPr>
              <w:t>7.1.4</w:t>
            </w:r>
            <w:r w:rsidRPr="00380C4F">
              <w:rPr>
                <w:rFonts w:eastAsiaTheme="minorEastAsia" w:hint="eastAsia"/>
                <w:sz w:val="24"/>
                <w:szCs w:val="24"/>
              </w:rPr>
              <w:t>过程运行环境、</w:t>
            </w:r>
            <w:r w:rsidRPr="00380C4F">
              <w:rPr>
                <w:rFonts w:eastAsiaTheme="minorEastAsia" w:hint="eastAsia"/>
                <w:sz w:val="24"/>
                <w:szCs w:val="24"/>
              </w:rPr>
              <w:t>8.1</w:t>
            </w:r>
            <w:r w:rsidRPr="00380C4F">
              <w:rPr>
                <w:rFonts w:eastAsiaTheme="minorEastAsia" w:hint="eastAsia"/>
                <w:sz w:val="24"/>
                <w:szCs w:val="24"/>
              </w:rPr>
              <w:t>运行策划和控制、</w:t>
            </w:r>
            <w:r w:rsidRPr="00380C4F">
              <w:rPr>
                <w:rFonts w:eastAsiaTheme="minorEastAsia" w:hint="eastAsia"/>
                <w:sz w:val="24"/>
                <w:szCs w:val="24"/>
              </w:rPr>
              <w:t>8.3</w:t>
            </w:r>
            <w:r w:rsidRPr="00380C4F">
              <w:rPr>
                <w:rFonts w:eastAsiaTheme="minorEastAsia" w:hint="eastAsia"/>
                <w:sz w:val="24"/>
                <w:szCs w:val="24"/>
              </w:rPr>
              <w:t>产品和服务的设计和开发、</w:t>
            </w:r>
            <w:r w:rsidRPr="00380C4F">
              <w:rPr>
                <w:rFonts w:eastAsiaTheme="minorEastAsia" w:hint="eastAsia"/>
                <w:sz w:val="24"/>
                <w:szCs w:val="24"/>
              </w:rPr>
              <w:t>8.5.1</w:t>
            </w:r>
            <w:r w:rsidRPr="00380C4F">
              <w:rPr>
                <w:rFonts w:eastAsiaTheme="minorEastAsia" w:hint="eastAsia"/>
                <w:sz w:val="24"/>
                <w:szCs w:val="24"/>
              </w:rPr>
              <w:t>生产和服务提供的控制、</w:t>
            </w:r>
            <w:r w:rsidRPr="00380C4F">
              <w:rPr>
                <w:rFonts w:eastAsiaTheme="minorEastAsia" w:hint="eastAsia"/>
                <w:sz w:val="24"/>
                <w:szCs w:val="24"/>
              </w:rPr>
              <w:t>8.5.2</w:t>
            </w:r>
            <w:r w:rsidRPr="00380C4F">
              <w:rPr>
                <w:rFonts w:eastAsiaTheme="minorEastAsia" w:hint="eastAsia"/>
                <w:sz w:val="24"/>
                <w:szCs w:val="24"/>
              </w:rPr>
              <w:t>产品标识和可追朔性、</w:t>
            </w:r>
            <w:r w:rsidRPr="00380C4F">
              <w:rPr>
                <w:rFonts w:eastAsiaTheme="minorEastAsia" w:hint="eastAsia"/>
                <w:sz w:val="24"/>
                <w:szCs w:val="24"/>
              </w:rPr>
              <w:t>8.5.4</w:t>
            </w:r>
            <w:r w:rsidRPr="00380C4F">
              <w:rPr>
                <w:rFonts w:eastAsiaTheme="minorEastAsia" w:hint="eastAsia"/>
                <w:sz w:val="24"/>
                <w:szCs w:val="24"/>
              </w:rPr>
              <w:t>产品防护、</w:t>
            </w:r>
            <w:r w:rsidRPr="00380C4F">
              <w:rPr>
                <w:rFonts w:eastAsiaTheme="minorEastAsia" w:hint="eastAsia"/>
                <w:sz w:val="24"/>
                <w:szCs w:val="24"/>
              </w:rPr>
              <w:t>8.5.6</w:t>
            </w:r>
            <w:r w:rsidRPr="00380C4F">
              <w:rPr>
                <w:rFonts w:eastAsiaTheme="minorEastAsia" w:hint="eastAsia"/>
                <w:sz w:val="24"/>
                <w:szCs w:val="24"/>
              </w:rPr>
              <w:t>更改控制</w:t>
            </w:r>
          </w:p>
        </w:tc>
        <w:tc>
          <w:tcPr>
            <w:tcW w:w="1585" w:type="dxa"/>
            <w:vMerge/>
          </w:tcPr>
          <w:p w14:paraId="375F60AA" w14:textId="77777777" w:rsidR="00A90BD6" w:rsidRPr="00584C56" w:rsidRDefault="00A90BD6" w:rsidP="002D6910">
            <w:pPr>
              <w:spacing w:line="288" w:lineRule="auto"/>
              <w:rPr>
                <w:rFonts w:eastAsiaTheme="minorEastAsia"/>
              </w:rPr>
            </w:pPr>
          </w:p>
        </w:tc>
      </w:tr>
      <w:tr w:rsidR="00A90BD6" w:rsidRPr="00584C56" w14:paraId="0C830283" w14:textId="77777777">
        <w:trPr>
          <w:trHeight w:val="1255"/>
        </w:trPr>
        <w:tc>
          <w:tcPr>
            <w:tcW w:w="2160" w:type="dxa"/>
          </w:tcPr>
          <w:p w14:paraId="29C2E1AC"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t>组织的岗位、职责和权限</w:t>
            </w:r>
          </w:p>
        </w:tc>
        <w:tc>
          <w:tcPr>
            <w:tcW w:w="960" w:type="dxa"/>
          </w:tcPr>
          <w:p w14:paraId="3458542F" w14:textId="77777777" w:rsidR="00A90BD6" w:rsidRPr="00584C56" w:rsidRDefault="00A277AB" w:rsidP="002D6910">
            <w:pPr>
              <w:spacing w:line="288" w:lineRule="auto"/>
              <w:rPr>
                <w:rFonts w:eastAsiaTheme="minorEastAsia"/>
              </w:rPr>
            </w:pPr>
            <w:r w:rsidRPr="00584C56">
              <w:rPr>
                <w:rFonts w:eastAsiaTheme="minorEastAsia"/>
                <w:szCs w:val="21"/>
              </w:rPr>
              <w:t>5.3</w:t>
            </w:r>
          </w:p>
        </w:tc>
        <w:tc>
          <w:tcPr>
            <w:tcW w:w="10004" w:type="dxa"/>
          </w:tcPr>
          <w:p w14:paraId="3BA25A9A" w14:textId="6806009F" w:rsidR="00A05F7E" w:rsidRDefault="00584C56" w:rsidP="005102C7">
            <w:pPr>
              <w:spacing w:beforeLines="30" w:before="93" w:afterLines="30" w:after="93" w:line="288" w:lineRule="auto"/>
              <w:ind w:firstLineChars="200" w:firstLine="420"/>
              <w:rPr>
                <w:rFonts w:eastAsiaTheme="minorEastAsia" w:hAnsiTheme="minorEastAsia"/>
              </w:rPr>
            </w:pPr>
            <w:r w:rsidRPr="00584C56">
              <w:rPr>
                <w:rFonts w:eastAsiaTheme="minorEastAsia" w:hAnsiTheme="minorEastAsia"/>
              </w:rPr>
              <w:t>生产部</w:t>
            </w:r>
            <w:r w:rsidR="00A05F7E">
              <w:rPr>
                <w:rFonts w:eastAsiaTheme="minorEastAsia" w:hAnsiTheme="minorEastAsia"/>
              </w:rPr>
              <w:t>负责人</w:t>
            </w:r>
            <w:r w:rsidR="00376A15">
              <w:rPr>
                <w:rFonts w:eastAsiaTheme="minorEastAsia" w:hAnsiTheme="minorEastAsia" w:hint="eastAsia"/>
              </w:rPr>
              <w:t>李威</w:t>
            </w:r>
            <w:r w:rsidR="00A05F7E">
              <w:rPr>
                <w:rFonts w:eastAsiaTheme="minorEastAsia" w:hAnsiTheme="minorEastAsia"/>
              </w:rPr>
              <w:t>，</w:t>
            </w:r>
            <w:r w:rsidR="00B80DE5">
              <w:rPr>
                <w:rFonts w:eastAsiaTheme="minorEastAsia" w:hAnsiTheme="minorEastAsia" w:hint="eastAsia"/>
              </w:rPr>
              <w:t>介绍说，现有</w:t>
            </w:r>
            <w:r w:rsidR="00376A15">
              <w:rPr>
                <w:rFonts w:eastAsiaTheme="minorEastAsia" w:hAnsiTheme="minorEastAsia" w:hint="eastAsia"/>
              </w:rPr>
              <w:t>共</w:t>
            </w:r>
            <w:r w:rsidR="004945CE">
              <w:rPr>
                <w:rFonts w:eastAsiaTheme="minorEastAsia" w:hAnsiTheme="minorEastAsia" w:hint="eastAsia"/>
              </w:rPr>
              <w:t>1</w:t>
            </w:r>
            <w:r w:rsidR="006F360D">
              <w:rPr>
                <w:rFonts w:eastAsiaTheme="minorEastAsia" w:hAnsiTheme="minorEastAsia"/>
              </w:rPr>
              <w:t>7</w:t>
            </w:r>
            <w:r w:rsidR="004945CE">
              <w:rPr>
                <w:rFonts w:eastAsiaTheme="minorEastAsia" w:hAnsiTheme="minorEastAsia" w:hint="eastAsia"/>
              </w:rPr>
              <w:t>人。</w:t>
            </w:r>
          </w:p>
          <w:p w14:paraId="7A0C2A70" w14:textId="77777777"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提供岗位职责与任职要求，对岗位职责和任职条件进行了描述。</w:t>
            </w:r>
          </w:p>
          <w:p w14:paraId="3FC5130F" w14:textId="77777777"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生产部主要作用、职责和权限包括：</w:t>
            </w:r>
          </w:p>
          <w:p w14:paraId="0678F068" w14:textId="77777777"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基础设施管理控制、维护保养；</w:t>
            </w:r>
            <w:r w:rsidRPr="004945CE">
              <w:rPr>
                <w:rFonts w:eastAsiaTheme="minorEastAsia" w:hAnsiTheme="minorEastAsia" w:hint="eastAsia"/>
              </w:rPr>
              <w:t xml:space="preserve"> </w:t>
            </w:r>
          </w:p>
          <w:p w14:paraId="68AB83F8" w14:textId="77777777"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生产和服务提供的控制，负责产品实现的策划；包括制定生产计划，及时按期完成计划，负责产品标识，并确保在必要时实现可追溯性、产品过程控制等</w:t>
            </w:r>
          </w:p>
          <w:p w14:paraId="5D3E4171" w14:textId="16F2B828" w:rsidR="00A90BD6" w:rsidRPr="00584C56" w:rsidRDefault="004945CE" w:rsidP="004945CE">
            <w:pPr>
              <w:spacing w:beforeLines="30" w:before="93" w:afterLines="30" w:after="93" w:line="288" w:lineRule="auto"/>
              <w:ind w:firstLineChars="200" w:firstLine="420"/>
              <w:rPr>
                <w:rFonts w:eastAsiaTheme="minorEastAsia"/>
              </w:rPr>
            </w:pPr>
            <w:r w:rsidRPr="004945CE">
              <w:rPr>
                <w:rFonts w:eastAsiaTheme="minorEastAsia" w:hAnsiTheme="minorEastAsia" w:hint="eastAsia"/>
              </w:rPr>
              <w:t>生产</w:t>
            </w:r>
            <w:proofErr w:type="gramStart"/>
            <w:r w:rsidRPr="004945CE">
              <w:rPr>
                <w:rFonts w:eastAsiaTheme="minorEastAsia" w:hAnsiTheme="minorEastAsia" w:hint="eastAsia"/>
              </w:rPr>
              <w:t>部上述</w:t>
            </w:r>
            <w:proofErr w:type="gramEnd"/>
            <w:r w:rsidRPr="004945CE">
              <w:rPr>
                <w:rFonts w:eastAsiaTheme="minorEastAsia" w:hAnsiTheme="minorEastAsia" w:hint="eastAsia"/>
              </w:rPr>
              <w:t>作用和职责、权限基本得到有效沟通和实施。</w:t>
            </w:r>
          </w:p>
        </w:tc>
        <w:tc>
          <w:tcPr>
            <w:tcW w:w="1585" w:type="dxa"/>
          </w:tcPr>
          <w:p w14:paraId="38616C42" w14:textId="77777777" w:rsidR="00A90BD6" w:rsidRPr="00584C56" w:rsidRDefault="00A05F7E" w:rsidP="002D6910">
            <w:pPr>
              <w:spacing w:line="288" w:lineRule="auto"/>
              <w:rPr>
                <w:rFonts w:eastAsiaTheme="minorEastAsia"/>
              </w:rPr>
            </w:pPr>
            <w:r>
              <w:rPr>
                <w:rFonts w:eastAsiaTheme="minorEastAsia"/>
              </w:rPr>
              <w:t>符合</w:t>
            </w:r>
          </w:p>
        </w:tc>
      </w:tr>
      <w:tr w:rsidR="00A90BD6" w:rsidRPr="00584C56" w14:paraId="4FD97946" w14:textId="77777777">
        <w:trPr>
          <w:trHeight w:val="1968"/>
        </w:trPr>
        <w:tc>
          <w:tcPr>
            <w:tcW w:w="2160" w:type="dxa"/>
          </w:tcPr>
          <w:p w14:paraId="19040999"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t>质量目标</w:t>
            </w:r>
          </w:p>
        </w:tc>
        <w:tc>
          <w:tcPr>
            <w:tcW w:w="960" w:type="dxa"/>
          </w:tcPr>
          <w:p w14:paraId="4AF0FA4A" w14:textId="77777777" w:rsidR="00A90BD6" w:rsidRPr="00584C56" w:rsidRDefault="00A277AB" w:rsidP="002D6910">
            <w:pPr>
              <w:spacing w:line="288" w:lineRule="auto"/>
              <w:rPr>
                <w:rFonts w:eastAsiaTheme="minorEastAsia"/>
              </w:rPr>
            </w:pPr>
            <w:r w:rsidRPr="00584C56">
              <w:rPr>
                <w:rFonts w:eastAsiaTheme="minorEastAsia"/>
                <w:szCs w:val="21"/>
              </w:rPr>
              <w:t>6.2</w:t>
            </w:r>
          </w:p>
        </w:tc>
        <w:tc>
          <w:tcPr>
            <w:tcW w:w="10004" w:type="dxa"/>
          </w:tcPr>
          <w:p w14:paraId="09481BCD" w14:textId="77777777"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查有公司级管理目标，并按照部门对目标进行分解，有目标管理管理规定，规定了目标的分解及考核的具体方法。</w:t>
            </w:r>
          </w:p>
          <w:p w14:paraId="2E5F3D59" w14:textId="77777777"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部门主要目标</w:t>
            </w:r>
            <w:r w:rsidRPr="004945CE">
              <w:rPr>
                <w:rFonts w:eastAsiaTheme="minorEastAsia" w:hAnsiTheme="minorEastAsia" w:hint="eastAsia"/>
              </w:rPr>
              <w:t xml:space="preserve">                                   </w:t>
            </w:r>
          </w:p>
          <w:p w14:paraId="69D499B2" w14:textId="0AE51E99"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1</w:t>
            </w:r>
            <w:r w:rsidRPr="004945CE">
              <w:rPr>
                <w:rFonts w:eastAsiaTheme="minorEastAsia" w:hAnsiTheme="minorEastAsia" w:hint="eastAsia"/>
              </w:rPr>
              <w:t>、生产设备设施完好率≥</w:t>
            </w:r>
            <w:r w:rsidRPr="004945CE">
              <w:rPr>
                <w:rFonts w:eastAsiaTheme="minorEastAsia" w:hAnsiTheme="minorEastAsia" w:hint="eastAsia"/>
              </w:rPr>
              <w:t>97%</w:t>
            </w:r>
            <w:r w:rsidRPr="004945CE">
              <w:rPr>
                <w:rFonts w:eastAsiaTheme="minorEastAsia" w:hAnsiTheme="minorEastAsia" w:hint="eastAsia"/>
              </w:rPr>
              <w:t>；</w:t>
            </w:r>
            <w:r w:rsidRPr="004945CE">
              <w:rPr>
                <w:rFonts w:eastAsiaTheme="minorEastAsia" w:hAnsiTheme="minorEastAsia" w:hint="eastAsia"/>
              </w:rPr>
              <w:t xml:space="preserve"> </w:t>
            </w:r>
          </w:p>
          <w:p w14:paraId="1C192BEA" w14:textId="12D37A9F" w:rsidR="004945CE"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lastRenderedPageBreak/>
              <w:t>2</w:t>
            </w:r>
            <w:r w:rsidRPr="004945CE">
              <w:rPr>
                <w:rFonts w:eastAsiaTheme="minorEastAsia" w:hAnsiTheme="minorEastAsia" w:hint="eastAsia"/>
              </w:rPr>
              <w:t>、生产计划达成率≥</w:t>
            </w:r>
            <w:r w:rsidRPr="004945CE">
              <w:rPr>
                <w:rFonts w:eastAsiaTheme="minorEastAsia" w:hAnsiTheme="minorEastAsia" w:hint="eastAsia"/>
              </w:rPr>
              <w:t>90%</w:t>
            </w:r>
            <w:r w:rsidRPr="004945CE">
              <w:rPr>
                <w:rFonts w:eastAsiaTheme="minorEastAsia" w:hAnsiTheme="minorEastAsia" w:hint="eastAsia"/>
              </w:rPr>
              <w:t>。</w:t>
            </w:r>
            <w:r w:rsidRPr="004945CE">
              <w:rPr>
                <w:rFonts w:eastAsiaTheme="minorEastAsia" w:hAnsiTheme="minorEastAsia" w:hint="eastAsia"/>
              </w:rPr>
              <w:t xml:space="preserve">     </w:t>
            </w:r>
          </w:p>
          <w:p w14:paraId="57B3953C" w14:textId="77777777" w:rsid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3</w:t>
            </w:r>
            <w:r w:rsidRPr="004945CE">
              <w:rPr>
                <w:rFonts w:eastAsiaTheme="minorEastAsia" w:hAnsiTheme="minorEastAsia" w:hint="eastAsia"/>
              </w:rPr>
              <w:t>、生产工艺执行率</w:t>
            </w:r>
            <w:r w:rsidRPr="004945CE">
              <w:rPr>
                <w:rFonts w:eastAsiaTheme="minorEastAsia" w:hAnsiTheme="minorEastAsia" w:hint="eastAsia"/>
              </w:rPr>
              <w:t xml:space="preserve">100%  </w:t>
            </w:r>
          </w:p>
          <w:p w14:paraId="01F3596B" w14:textId="079D0E8A" w:rsidR="007013F6" w:rsidRPr="004945CE" w:rsidRDefault="004945CE"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2022</w:t>
            </w:r>
            <w:r w:rsidRPr="004945CE">
              <w:rPr>
                <w:rFonts w:eastAsiaTheme="minorEastAsia" w:hAnsiTheme="minorEastAsia" w:hint="eastAsia"/>
              </w:rPr>
              <w:t>年</w:t>
            </w:r>
            <w:r w:rsidRPr="004945CE">
              <w:rPr>
                <w:rFonts w:eastAsiaTheme="minorEastAsia" w:hAnsiTheme="minorEastAsia" w:hint="eastAsia"/>
              </w:rPr>
              <w:t>1</w:t>
            </w:r>
            <w:r w:rsidRPr="004945CE">
              <w:rPr>
                <w:rFonts w:eastAsiaTheme="minorEastAsia" w:hAnsiTheme="minorEastAsia" w:hint="eastAsia"/>
              </w:rPr>
              <w:t>月</w:t>
            </w:r>
            <w:r w:rsidRPr="004945CE">
              <w:rPr>
                <w:rFonts w:eastAsiaTheme="minorEastAsia" w:hAnsiTheme="minorEastAsia" w:hint="eastAsia"/>
              </w:rPr>
              <w:t>-2022</w:t>
            </w:r>
            <w:r w:rsidRPr="004945CE">
              <w:rPr>
                <w:rFonts w:eastAsiaTheme="minorEastAsia" w:hAnsiTheme="minorEastAsia" w:hint="eastAsia"/>
              </w:rPr>
              <w:t>年</w:t>
            </w:r>
            <w:r>
              <w:rPr>
                <w:rFonts w:eastAsiaTheme="minorEastAsia" w:hAnsiTheme="minorEastAsia"/>
              </w:rPr>
              <w:t>9</w:t>
            </w:r>
            <w:r w:rsidRPr="004945CE">
              <w:rPr>
                <w:rFonts w:eastAsiaTheme="minorEastAsia" w:hAnsiTheme="minorEastAsia" w:hint="eastAsia"/>
              </w:rPr>
              <w:t>月</w:t>
            </w:r>
            <w:r>
              <w:rPr>
                <w:rFonts w:eastAsiaTheme="minorEastAsia" w:hAnsiTheme="minorEastAsia" w:hint="eastAsia"/>
              </w:rPr>
              <w:t>各季度统计</w:t>
            </w:r>
            <w:r w:rsidRPr="004945CE">
              <w:rPr>
                <w:rFonts w:eastAsiaTheme="minorEastAsia" w:hAnsiTheme="minorEastAsia" w:hint="eastAsia"/>
              </w:rPr>
              <w:t>考核情况，各分解目标已达成。</w:t>
            </w:r>
          </w:p>
        </w:tc>
        <w:tc>
          <w:tcPr>
            <w:tcW w:w="1585" w:type="dxa"/>
          </w:tcPr>
          <w:p w14:paraId="6FBA0EDF" w14:textId="77777777" w:rsidR="00A90BD6" w:rsidRPr="00584C56" w:rsidRDefault="00AE34C6" w:rsidP="002D6910">
            <w:pPr>
              <w:spacing w:line="288" w:lineRule="auto"/>
              <w:rPr>
                <w:rFonts w:eastAsiaTheme="minorEastAsia"/>
              </w:rPr>
            </w:pPr>
            <w:r>
              <w:rPr>
                <w:rFonts w:eastAsiaTheme="minorEastAsia"/>
              </w:rPr>
              <w:lastRenderedPageBreak/>
              <w:t>符合</w:t>
            </w:r>
          </w:p>
        </w:tc>
      </w:tr>
      <w:tr w:rsidR="00380C4F" w:rsidRPr="00584C56" w14:paraId="6BAEB115" w14:textId="77777777">
        <w:trPr>
          <w:trHeight w:val="2110"/>
        </w:trPr>
        <w:tc>
          <w:tcPr>
            <w:tcW w:w="2160" w:type="dxa"/>
          </w:tcPr>
          <w:p w14:paraId="071AE2E4" w14:textId="77777777" w:rsidR="00380C4F" w:rsidRPr="00CA2E97" w:rsidRDefault="00380C4F" w:rsidP="00380C4F">
            <w:pPr>
              <w:spacing w:line="288" w:lineRule="auto"/>
              <w:rPr>
                <w:rFonts w:eastAsiaTheme="minorEastAsia"/>
                <w:sz w:val="24"/>
                <w:szCs w:val="24"/>
              </w:rPr>
            </w:pPr>
            <w:r w:rsidRPr="00CA2E97">
              <w:rPr>
                <w:rFonts w:eastAsiaTheme="minorEastAsia" w:hint="eastAsia"/>
                <w:sz w:val="24"/>
                <w:szCs w:val="24"/>
              </w:rPr>
              <w:t>基础设施</w:t>
            </w:r>
          </w:p>
          <w:p w14:paraId="0ABD8262" w14:textId="2D7EE679" w:rsidR="00380C4F" w:rsidRPr="00584C56" w:rsidRDefault="00380C4F" w:rsidP="00380C4F">
            <w:pPr>
              <w:spacing w:line="288" w:lineRule="auto"/>
              <w:rPr>
                <w:rFonts w:eastAsiaTheme="minorEastAsia" w:hAnsiTheme="minorEastAsia"/>
                <w:szCs w:val="21"/>
              </w:rPr>
            </w:pPr>
            <w:r w:rsidRPr="00CA2E97">
              <w:rPr>
                <w:rFonts w:eastAsiaTheme="minorEastAsia" w:hint="eastAsia"/>
                <w:sz w:val="24"/>
                <w:szCs w:val="24"/>
              </w:rPr>
              <w:t>过程运行环境</w:t>
            </w:r>
          </w:p>
        </w:tc>
        <w:tc>
          <w:tcPr>
            <w:tcW w:w="960" w:type="dxa"/>
          </w:tcPr>
          <w:p w14:paraId="785C78C9" w14:textId="77777777" w:rsidR="00380C4F" w:rsidRPr="00CA2E97" w:rsidRDefault="00380C4F" w:rsidP="00380C4F">
            <w:pPr>
              <w:spacing w:line="288" w:lineRule="auto"/>
              <w:rPr>
                <w:rFonts w:eastAsiaTheme="minorEastAsia"/>
                <w:sz w:val="24"/>
                <w:szCs w:val="24"/>
              </w:rPr>
            </w:pPr>
            <w:r w:rsidRPr="00CA2E97">
              <w:rPr>
                <w:rFonts w:eastAsiaTheme="minorEastAsia" w:hint="eastAsia"/>
                <w:sz w:val="24"/>
                <w:szCs w:val="24"/>
              </w:rPr>
              <w:t>7.1.3</w:t>
            </w:r>
          </w:p>
          <w:p w14:paraId="233FAA6B" w14:textId="0E92A624" w:rsidR="00380C4F" w:rsidRPr="00584C56" w:rsidRDefault="00380C4F" w:rsidP="00380C4F">
            <w:pPr>
              <w:spacing w:line="288" w:lineRule="auto"/>
              <w:rPr>
                <w:rFonts w:eastAsiaTheme="minorEastAsia"/>
                <w:szCs w:val="21"/>
              </w:rPr>
            </w:pPr>
            <w:r w:rsidRPr="00CA2E97">
              <w:rPr>
                <w:rFonts w:eastAsiaTheme="minorEastAsia" w:hint="eastAsia"/>
                <w:sz w:val="24"/>
                <w:szCs w:val="24"/>
              </w:rPr>
              <w:t>7.1.4</w:t>
            </w:r>
          </w:p>
        </w:tc>
        <w:tc>
          <w:tcPr>
            <w:tcW w:w="10004" w:type="dxa"/>
          </w:tcPr>
          <w:p w14:paraId="2AFC74F1"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查见“管理手册”，其中明确了：为确保产品和服务合格，公司确定、配置和维护过程运行所需的基础设施。包括：</w:t>
            </w:r>
          </w:p>
          <w:p w14:paraId="321F0E6E"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 xml:space="preserve">a) </w:t>
            </w:r>
            <w:r w:rsidRPr="004945CE">
              <w:rPr>
                <w:rFonts w:eastAsiaTheme="minorEastAsia" w:hAnsiTheme="minorEastAsia"/>
              </w:rPr>
              <w:t>建筑物、工作场所和相关的设施；</w:t>
            </w:r>
          </w:p>
          <w:p w14:paraId="6C79535F"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 xml:space="preserve">b) </w:t>
            </w:r>
            <w:r w:rsidRPr="004945CE">
              <w:rPr>
                <w:rFonts w:eastAsiaTheme="minorEastAsia" w:hAnsiTheme="minorEastAsia"/>
              </w:rPr>
              <w:t>过程设备（硬件和软件）；</w:t>
            </w:r>
          </w:p>
          <w:p w14:paraId="0580534F"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 xml:space="preserve">c) </w:t>
            </w:r>
            <w:r w:rsidRPr="004945CE">
              <w:rPr>
                <w:rFonts w:eastAsiaTheme="minorEastAsia" w:hAnsiTheme="minorEastAsia"/>
              </w:rPr>
              <w:t>支持性服务（物料转运工具、通讯及物流管理信息系统）。</w:t>
            </w:r>
          </w:p>
          <w:p w14:paraId="2708B17A"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由</w:t>
            </w:r>
            <w:r w:rsidRPr="004945CE">
              <w:rPr>
                <w:rFonts w:eastAsiaTheme="minorEastAsia" w:hAnsiTheme="minorEastAsia" w:hint="eastAsia"/>
              </w:rPr>
              <w:t>生产部</w:t>
            </w:r>
            <w:r w:rsidRPr="004945CE">
              <w:rPr>
                <w:rFonts w:eastAsiaTheme="minorEastAsia" w:hAnsiTheme="minorEastAsia"/>
              </w:rPr>
              <w:t>负责设施、设备购置、提供、维护、保养和其它管理。</w:t>
            </w:r>
            <w:r w:rsidRPr="004945CE">
              <w:rPr>
                <w:rFonts w:eastAsiaTheme="minorEastAsia" w:hAnsiTheme="minorEastAsia" w:hint="eastAsia"/>
              </w:rPr>
              <w:t>生产部</w:t>
            </w:r>
            <w:r w:rsidRPr="004945CE">
              <w:rPr>
                <w:rFonts w:eastAsiaTheme="minorEastAsia" w:hAnsiTheme="minorEastAsia"/>
              </w:rPr>
              <w:t>制定和执行《</w:t>
            </w:r>
            <w:r w:rsidRPr="004945CE">
              <w:rPr>
                <w:rFonts w:eastAsiaTheme="minorEastAsia" w:hAnsiTheme="minorEastAsia" w:hint="eastAsia"/>
              </w:rPr>
              <w:t>基础设施和工作环境控制程序</w:t>
            </w:r>
            <w:r w:rsidRPr="004945CE">
              <w:rPr>
                <w:rFonts w:eastAsiaTheme="minorEastAsia" w:hAnsiTheme="minorEastAsia"/>
              </w:rPr>
              <w:t>》，对</w:t>
            </w:r>
            <w:r w:rsidRPr="004945CE">
              <w:rPr>
                <w:rFonts w:eastAsiaTheme="minorEastAsia" w:hAnsiTheme="minorEastAsia" w:hint="eastAsia"/>
              </w:rPr>
              <w:t>技术</w:t>
            </w:r>
            <w:r w:rsidRPr="004945CE">
              <w:rPr>
                <w:rFonts w:eastAsiaTheme="minorEastAsia" w:hAnsiTheme="minorEastAsia"/>
              </w:rPr>
              <w:t>设备实施管理。所有设备设施由使用部门负责维护和管理，确保设施完整性和持续满足要求。</w:t>
            </w:r>
          </w:p>
          <w:p w14:paraId="138D5C81" w14:textId="7675329D"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查见“设备清单”、登记有：</w:t>
            </w:r>
            <w:r w:rsidR="000521A0" w:rsidRPr="000521A0">
              <w:rPr>
                <w:rFonts w:eastAsiaTheme="minorEastAsia" w:hAnsiTheme="minorEastAsia" w:hint="eastAsia"/>
              </w:rPr>
              <w:t>贴片机、印刷机、上板机、</w:t>
            </w:r>
            <w:r w:rsidR="000521A0" w:rsidRPr="000521A0">
              <w:rPr>
                <w:rFonts w:eastAsiaTheme="minorEastAsia" w:hAnsiTheme="minorEastAsia" w:hint="eastAsia"/>
              </w:rPr>
              <w:t>SPI</w:t>
            </w:r>
            <w:r w:rsidR="000521A0" w:rsidRPr="000521A0">
              <w:rPr>
                <w:rFonts w:eastAsiaTheme="minorEastAsia" w:hAnsiTheme="minorEastAsia" w:hint="eastAsia"/>
              </w:rPr>
              <w:t>、</w:t>
            </w:r>
            <w:r w:rsidR="000521A0" w:rsidRPr="000521A0">
              <w:rPr>
                <w:rFonts w:eastAsiaTheme="minorEastAsia" w:hAnsiTheme="minorEastAsia" w:hint="eastAsia"/>
              </w:rPr>
              <w:t>AOI</w:t>
            </w:r>
            <w:r w:rsidR="000521A0" w:rsidRPr="000521A0">
              <w:rPr>
                <w:rFonts w:eastAsiaTheme="minorEastAsia" w:hAnsiTheme="minorEastAsia" w:hint="eastAsia"/>
              </w:rPr>
              <w:t>、回流焊机、二次元、切割机、</w:t>
            </w:r>
            <w:r w:rsidR="000521A0" w:rsidRPr="000521A0">
              <w:rPr>
                <w:rFonts w:eastAsiaTheme="minorEastAsia" w:hAnsiTheme="minorEastAsia" w:hint="eastAsia"/>
              </w:rPr>
              <w:t>X-RAY</w:t>
            </w:r>
            <w:r w:rsidRPr="004945CE">
              <w:rPr>
                <w:rFonts w:eastAsiaTheme="minorEastAsia" w:hAnsiTheme="minorEastAsia" w:hint="eastAsia"/>
              </w:rPr>
              <w:t>等；</w:t>
            </w:r>
          </w:p>
          <w:p w14:paraId="312289C5" w14:textId="3A20BF5A" w:rsidR="00380C4F"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查见年度设备保养计划以及保养记录表；</w:t>
            </w:r>
            <w:r w:rsidR="000521A0">
              <w:rPr>
                <w:rFonts w:eastAsiaTheme="minorEastAsia" w:hAnsiTheme="minorEastAsia" w:hint="eastAsia"/>
              </w:rPr>
              <w:t>张贴在设备周边。各设备每日使用前进行点检，每周进行保养。</w:t>
            </w:r>
          </w:p>
          <w:p w14:paraId="2BB16B27" w14:textId="77777777" w:rsidR="003004BB" w:rsidRPr="004945CE" w:rsidRDefault="003004BB" w:rsidP="003004BB">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设备自带软件由设备生产厂家定期进行维护、更新。</w:t>
            </w:r>
          </w:p>
          <w:p w14:paraId="150C1A4B"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办公设备的日常维护，主要为局域网维护、灰尘清扫、电脑、和一些设备的耗材更换。</w:t>
            </w:r>
          </w:p>
          <w:p w14:paraId="0C596CEA"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生产设备制定了维护保养计划</w:t>
            </w:r>
          </w:p>
          <w:p w14:paraId="5DB4134A"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企业有设备维护保养规定，每日对设备按要求逐项进行检查、保养。</w:t>
            </w:r>
          </w:p>
          <w:p w14:paraId="19E71152" w14:textId="64F93FF8" w:rsidR="00380C4F"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lastRenderedPageBreak/>
              <w:t>特种设备：</w:t>
            </w:r>
            <w:r w:rsidR="003004BB">
              <w:rPr>
                <w:rFonts w:eastAsiaTheme="minorEastAsia" w:hAnsiTheme="minorEastAsia" w:hint="eastAsia"/>
              </w:rPr>
              <w:t>无。</w:t>
            </w:r>
          </w:p>
          <w:p w14:paraId="4917E702" w14:textId="54689E33" w:rsidR="003004BB" w:rsidRPr="004945CE" w:rsidRDefault="003004BB" w:rsidP="004945CE">
            <w:pPr>
              <w:spacing w:beforeLines="30" w:before="93" w:afterLines="30" w:after="93" w:line="288" w:lineRule="auto"/>
              <w:ind w:firstLineChars="200" w:firstLine="420"/>
              <w:rPr>
                <w:rFonts w:eastAsiaTheme="minorEastAsia" w:hAnsiTheme="minorEastAsia"/>
              </w:rPr>
            </w:pPr>
            <w:r>
              <w:rPr>
                <w:rFonts w:eastAsiaTheme="minorEastAsia" w:hAnsiTheme="minorEastAsia" w:hint="eastAsia"/>
              </w:rPr>
              <w:t>介绍说，电梯由园区进行管理。</w:t>
            </w:r>
          </w:p>
          <w:p w14:paraId="483BE726"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设备管理符合要求。</w:t>
            </w:r>
          </w:p>
          <w:p w14:paraId="3D1F6B8E" w14:textId="5D01B3AF"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公司租用厂房进行生产管理，生产经营在</w:t>
            </w:r>
            <w:r w:rsidR="000630BA" w:rsidRPr="000630BA">
              <w:rPr>
                <w:rFonts w:eastAsiaTheme="minorEastAsia" w:hAnsiTheme="minorEastAsia" w:hint="eastAsia"/>
              </w:rPr>
              <w:t>江西省南昌市青山湖区昌东大道</w:t>
            </w:r>
            <w:r w:rsidR="000630BA" w:rsidRPr="000630BA">
              <w:rPr>
                <w:rFonts w:eastAsiaTheme="minorEastAsia" w:hAnsiTheme="minorEastAsia" w:hint="eastAsia"/>
              </w:rPr>
              <w:t>1111</w:t>
            </w:r>
            <w:r w:rsidR="000630BA" w:rsidRPr="000630BA">
              <w:rPr>
                <w:rFonts w:eastAsiaTheme="minorEastAsia" w:hAnsiTheme="minorEastAsia" w:hint="eastAsia"/>
              </w:rPr>
              <w:t>号南昌</w:t>
            </w:r>
            <w:r w:rsidR="000630BA" w:rsidRPr="000630BA">
              <w:rPr>
                <w:rFonts w:eastAsiaTheme="minorEastAsia" w:hAnsiTheme="minorEastAsia" w:hint="eastAsia"/>
              </w:rPr>
              <w:t>LED</w:t>
            </w:r>
            <w:r w:rsidR="000630BA" w:rsidRPr="000630BA">
              <w:rPr>
                <w:rFonts w:eastAsiaTheme="minorEastAsia" w:hAnsiTheme="minorEastAsia" w:hint="eastAsia"/>
              </w:rPr>
              <w:t>产业创新示范园第二栋</w:t>
            </w:r>
            <w:r w:rsidR="000630BA" w:rsidRPr="000630BA">
              <w:rPr>
                <w:rFonts w:eastAsiaTheme="minorEastAsia" w:hAnsiTheme="minorEastAsia" w:hint="eastAsia"/>
              </w:rPr>
              <w:t>4</w:t>
            </w:r>
            <w:r w:rsidR="000630BA" w:rsidRPr="000630BA">
              <w:rPr>
                <w:rFonts w:eastAsiaTheme="minorEastAsia" w:hAnsiTheme="minorEastAsia" w:hint="eastAsia"/>
              </w:rPr>
              <w:t>楼</w:t>
            </w:r>
            <w:r w:rsidRPr="004945CE">
              <w:rPr>
                <w:rFonts w:eastAsiaTheme="minorEastAsia" w:hAnsiTheme="minorEastAsia" w:hint="eastAsia"/>
              </w:rPr>
              <w:t>，公司面积</w:t>
            </w:r>
            <w:r w:rsidR="000630BA">
              <w:rPr>
                <w:rFonts w:eastAsiaTheme="minorEastAsia" w:hAnsiTheme="minorEastAsia" w:hint="eastAsia"/>
              </w:rPr>
              <w:t>约</w:t>
            </w:r>
            <w:r w:rsidR="000630BA">
              <w:rPr>
                <w:rFonts w:eastAsiaTheme="minorEastAsia" w:hAnsiTheme="minorEastAsia"/>
              </w:rPr>
              <w:t>1100</w:t>
            </w:r>
            <w:r w:rsidRPr="004945CE">
              <w:rPr>
                <w:rFonts w:eastAsiaTheme="minorEastAsia" w:hAnsiTheme="minorEastAsia" w:hint="eastAsia"/>
              </w:rPr>
              <w:t>平米左右；</w:t>
            </w:r>
          </w:p>
          <w:p w14:paraId="796DFCC0" w14:textId="182DACE5"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主要工作场所为公司办公场所、生产、仓库，查看到：</w:t>
            </w:r>
            <w:proofErr w:type="gramStart"/>
            <w:r w:rsidR="000630BA">
              <w:rPr>
                <w:rFonts w:eastAsiaTheme="minorEastAsia" w:hAnsiTheme="minorEastAsia" w:hint="eastAsia"/>
              </w:rPr>
              <w:t>风淋室吸附</w:t>
            </w:r>
            <w:proofErr w:type="gramEnd"/>
            <w:r w:rsidR="000630BA">
              <w:rPr>
                <w:rFonts w:eastAsiaTheme="minorEastAsia" w:hAnsiTheme="minorEastAsia" w:hint="eastAsia"/>
              </w:rPr>
              <w:t>飞尘静电，穿静电衣、鞋、帽、手套防护用品进入作业区域。</w:t>
            </w:r>
          </w:p>
          <w:p w14:paraId="0B864D9C"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1</w:t>
            </w:r>
            <w:r w:rsidRPr="004945CE">
              <w:rPr>
                <w:rFonts w:eastAsiaTheme="minorEastAsia" w:hAnsiTheme="minorEastAsia" w:hint="eastAsia"/>
              </w:rPr>
              <w:t>、</w:t>
            </w:r>
            <w:r w:rsidRPr="004945CE">
              <w:rPr>
                <w:rFonts w:eastAsiaTheme="minorEastAsia" w:hAnsiTheme="minorEastAsia" w:hint="eastAsia"/>
              </w:rPr>
              <w:tab/>
            </w:r>
            <w:r w:rsidRPr="004945CE">
              <w:rPr>
                <w:rFonts w:eastAsiaTheme="minorEastAsia" w:hAnsiTheme="minorEastAsia" w:hint="eastAsia"/>
              </w:rPr>
              <w:t>办公现场环境秩序良好。</w:t>
            </w:r>
          </w:p>
          <w:p w14:paraId="3A5C16E4"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2</w:t>
            </w:r>
            <w:r w:rsidRPr="004945CE">
              <w:rPr>
                <w:rFonts w:eastAsiaTheme="minorEastAsia" w:hAnsiTheme="minorEastAsia" w:hint="eastAsia"/>
              </w:rPr>
              <w:t>、</w:t>
            </w:r>
            <w:r w:rsidRPr="004945CE">
              <w:rPr>
                <w:rFonts w:eastAsiaTheme="minorEastAsia" w:hAnsiTheme="minorEastAsia" w:hint="eastAsia"/>
              </w:rPr>
              <w:tab/>
            </w:r>
            <w:r w:rsidRPr="004945CE">
              <w:rPr>
                <w:rFonts w:eastAsiaTheme="minorEastAsia" w:hAnsiTheme="minorEastAsia" w:hint="eastAsia"/>
              </w:rPr>
              <w:t>生产环境无特殊要求。</w:t>
            </w:r>
          </w:p>
          <w:p w14:paraId="79E6EBA9"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3</w:t>
            </w:r>
            <w:r w:rsidRPr="004945CE">
              <w:rPr>
                <w:rFonts w:eastAsiaTheme="minorEastAsia" w:hAnsiTheme="minorEastAsia" w:hint="eastAsia"/>
              </w:rPr>
              <w:t>、</w:t>
            </w:r>
            <w:r w:rsidRPr="004945CE">
              <w:rPr>
                <w:rFonts w:eastAsiaTheme="minorEastAsia" w:hAnsiTheme="minorEastAsia" w:hint="eastAsia"/>
              </w:rPr>
              <w:tab/>
            </w:r>
            <w:r w:rsidRPr="004945CE">
              <w:rPr>
                <w:rFonts w:eastAsiaTheme="minorEastAsia" w:hAnsiTheme="minorEastAsia" w:hint="eastAsia"/>
              </w:rPr>
              <w:t>办公区内有消防器材，有效期内。</w:t>
            </w:r>
          </w:p>
          <w:p w14:paraId="2AEBB37F"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hint="eastAsia"/>
              </w:rPr>
              <w:t>工作环境可满足需要。工作环境可满足需要。</w:t>
            </w:r>
          </w:p>
          <w:p w14:paraId="2F51E7C7" w14:textId="77777777"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车间：自然通风、采光，辅助机位局部照明；地面画有标线，无杂物乱扔现象，作业区域根据流程进行划分；通道宽度满足要求；</w:t>
            </w:r>
          </w:p>
          <w:p w14:paraId="7435928F" w14:textId="7D8EC7C1" w:rsidR="00380C4F" w:rsidRPr="004945CE" w:rsidRDefault="00380C4F" w:rsidP="004945CE">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各设备运转正常；利用</w:t>
            </w:r>
            <w:r w:rsidR="000630BA">
              <w:rPr>
                <w:rFonts w:eastAsiaTheme="minorEastAsia" w:hAnsiTheme="minorEastAsia" w:hint="eastAsia"/>
              </w:rPr>
              <w:t>周转车进行产品</w:t>
            </w:r>
            <w:r w:rsidRPr="004945CE">
              <w:rPr>
                <w:rFonts w:eastAsiaTheme="minorEastAsia" w:hAnsiTheme="minorEastAsia"/>
              </w:rPr>
              <w:t>转运</w:t>
            </w:r>
            <w:r w:rsidRPr="004945CE">
              <w:rPr>
                <w:rFonts w:eastAsiaTheme="minorEastAsia" w:hAnsiTheme="minorEastAsia" w:hint="eastAsia"/>
              </w:rPr>
              <w:t>；</w:t>
            </w:r>
          </w:p>
          <w:p w14:paraId="5C7982EB" w14:textId="28628BA8" w:rsidR="00380C4F" w:rsidRPr="000630BA" w:rsidRDefault="00380C4F" w:rsidP="000630BA">
            <w:pPr>
              <w:spacing w:beforeLines="30" w:before="93" w:afterLines="30" w:after="93" w:line="288" w:lineRule="auto"/>
              <w:ind w:firstLineChars="200" w:firstLine="420"/>
              <w:rPr>
                <w:rFonts w:eastAsiaTheme="minorEastAsia" w:hAnsiTheme="minorEastAsia"/>
              </w:rPr>
            </w:pPr>
            <w:r w:rsidRPr="004945CE">
              <w:rPr>
                <w:rFonts w:eastAsiaTheme="minorEastAsia" w:hAnsiTheme="minorEastAsia"/>
              </w:rPr>
              <w:t>车间配置有灭火器</w:t>
            </w:r>
            <w:r w:rsidRPr="004945CE">
              <w:rPr>
                <w:rFonts w:eastAsiaTheme="minorEastAsia" w:hAnsiTheme="minorEastAsia" w:hint="eastAsia"/>
              </w:rPr>
              <w:t>，状态良好。</w:t>
            </w:r>
          </w:p>
        </w:tc>
        <w:tc>
          <w:tcPr>
            <w:tcW w:w="1585" w:type="dxa"/>
          </w:tcPr>
          <w:p w14:paraId="3CA0461E" w14:textId="592582C4" w:rsidR="00380C4F" w:rsidRDefault="00380C4F" w:rsidP="00380C4F">
            <w:pPr>
              <w:spacing w:line="288" w:lineRule="auto"/>
              <w:rPr>
                <w:rFonts w:eastAsiaTheme="minorEastAsia"/>
              </w:rPr>
            </w:pPr>
            <w:r>
              <w:rPr>
                <w:rFonts w:eastAsiaTheme="minorEastAsia" w:hint="eastAsia"/>
              </w:rPr>
              <w:lastRenderedPageBreak/>
              <w:t>符合</w:t>
            </w:r>
          </w:p>
        </w:tc>
      </w:tr>
      <w:tr w:rsidR="00A90BD6" w:rsidRPr="00584C56" w14:paraId="0170E947" w14:textId="77777777">
        <w:trPr>
          <w:trHeight w:val="2110"/>
        </w:trPr>
        <w:tc>
          <w:tcPr>
            <w:tcW w:w="2160" w:type="dxa"/>
          </w:tcPr>
          <w:p w14:paraId="650E515D" w14:textId="77777777" w:rsidR="00A90BD6" w:rsidRPr="00584C56" w:rsidRDefault="00A277AB" w:rsidP="002D6910">
            <w:pPr>
              <w:spacing w:line="288" w:lineRule="auto"/>
              <w:rPr>
                <w:rFonts w:eastAsiaTheme="minorEastAsia"/>
                <w:szCs w:val="21"/>
              </w:rPr>
            </w:pPr>
            <w:r w:rsidRPr="00584C56">
              <w:rPr>
                <w:rFonts w:eastAsiaTheme="minorEastAsia" w:hAnsiTheme="minorEastAsia"/>
                <w:szCs w:val="21"/>
              </w:rPr>
              <w:lastRenderedPageBreak/>
              <w:t>运行策划和控制</w:t>
            </w:r>
          </w:p>
        </w:tc>
        <w:tc>
          <w:tcPr>
            <w:tcW w:w="960" w:type="dxa"/>
          </w:tcPr>
          <w:p w14:paraId="71543BF1" w14:textId="77777777" w:rsidR="00A90BD6" w:rsidRPr="00584C56" w:rsidRDefault="00A277AB" w:rsidP="002D6910">
            <w:pPr>
              <w:spacing w:line="288" w:lineRule="auto"/>
              <w:rPr>
                <w:rFonts w:eastAsiaTheme="minorEastAsia"/>
                <w:szCs w:val="21"/>
              </w:rPr>
            </w:pPr>
            <w:r w:rsidRPr="00584C56">
              <w:rPr>
                <w:rFonts w:eastAsiaTheme="minorEastAsia"/>
                <w:szCs w:val="21"/>
              </w:rPr>
              <w:t>8.1</w:t>
            </w:r>
          </w:p>
        </w:tc>
        <w:tc>
          <w:tcPr>
            <w:tcW w:w="10004" w:type="dxa"/>
          </w:tcPr>
          <w:p w14:paraId="4E5312CD" w14:textId="77777777"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企业根据客户要求对生产进行策划：</w:t>
            </w:r>
          </w:p>
          <w:p w14:paraId="64053119" w14:textId="1F4CE97E"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1</w:t>
            </w:r>
            <w:r w:rsidRPr="00BC4428">
              <w:rPr>
                <w:rFonts w:eastAsiaTheme="minorEastAsia" w:hint="eastAsia"/>
              </w:rPr>
              <w:t>、确定产品和服务的要求：</w:t>
            </w:r>
            <w:r>
              <w:rPr>
                <w:rFonts w:eastAsiaTheme="minorEastAsia" w:hint="eastAsia"/>
              </w:rPr>
              <w:t>进行</w:t>
            </w:r>
            <w:r w:rsidRPr="00A05F7E">
              <w:rPr>
                <w:rFonts w:eastAsiaTheme="minorEastAsia" w:hint="eastAsia"/>
              </w:rPr>
              <w:t>电子器件（</w:t>
            </w:r>
            <w:r w:rsidRPr="00A05F7E">
              <w:rPr>
                <w:rFonts w:eastAsiaTheme="minorEastAsia" w:hint="eastAsia"/>
              </w:rPr>
              <w:t>SMT</w:t>
            </w:r>
            <w:r w:rsidRPr="00A05F7E">
              <w:rPr>
                <w:rFonts w:eastAsiaTheme="minorEastAsia" w:hint="eastAsia"/>
              </w:rPr>
              <w:t>半成品：贴片电容、贴片电阻、驱动</w:t>
            </w:r>
            <w:r w:rsidRPr="00A05F7E">
              <w:rPr>
                <w:rFonts w:eastAsiaTheme="minorEastAsia" w:hint="eastAsia"/>
              </w:rPr>
              <w:t>IC</w:t>
            </w:r>
            <w:r w:rsidRPr="00A05F7E">
              <w:rPr>
                <w:rFonts w:eastAsiaTheme="minorEastAsia" w:hint="eastAsia"/>
              </w:rPr>
              <w:t>、二极管、芯片、连接器）的制造</w:t>
            </w:r>
            <w:r>
              <w:rPr>
                <w:rFonts w:eastAsiaTheme="minorEastAsia" w:hint="eastAsia"/>
              </w:rPr>
              <w:t>，按客户要求进行产品的加工</w:t>
            </w:r>
          </w:p>
          <w:p w14:paraId="363978E1" w14:textId="179036F6"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2</w:t>
            </w:r>
            <w:r w:rsidRPr="00BC4428">
              <w:rPr>
                <w:rFonts w:eastAsiaTheme="minorEastAsia" w:hint="eastAsia"/>
              </w:rPr>
              <w:t>、制定目标，产品一次检验合格率≥</w:t>
            </w:r>
            <w:r w:rsidRPr="00BC4428">
              <w:rPr>
                <w:rFonts w:eastAsiaTheme="minorEastAsia" w:hint="eastAsia"/>
              </w:rPr>
              <w:t xml:space="preserve">95% </w:t>
            </w:r>
            <w:r>
              <w:rPr>
                <w:rFonts w:eastAsiaTheme="minorEastAsia" w:hint="eastAsia"/>
              </w:rPr>
              <w:t>，</w:t>
            </w:r>
            <w:r w:rsidRPr="00BC4428">
              <w:rPr>
                <w:rFonts w:eastAsiaTheme="minorEastAsia" w:hint="eastAsia"/>
              </w:rPr>
              <w:t>顾客满意度平均分≥</w:t>
            </w:r>
            <w:r w:rsidRPr="00BC4428">
              <w:rPr>
                <w:rFonts w:eastAsiaTheme="minorEastAsia" w:hint="eastAsia"/>
              </w:rPr>
              <w:t>92</w:t>
            </w:r>
            <w:r w:rsidRPr="00BC4428">
              <w:rPr>
                <w:rFonts w:eastAsiaTheme="minorEastAsia" w:hint="eastAsia"/>
              </w:rPr>
              <w:t>分</w:t>
            </w:r>
            <w:r>
              <w:rPr>
                <w:rFonts w:eastAsiaTheme="minorEastAsia" w:hint="eastAsia"/>
              </w:rPr>
              <w:t>，</w:t>
            </w:r>
            <w:r w:rsidRPr="00BC4428">
              <w:rPr>
                <w:rFonts w:eastAsiaTheme="minorEastAsia" w:hint="eastAsia"/>
              </w:rPr>
              <w:t>目标基本合理、可测量、</w:t>
            </w:r>
            <w:r>
              <w:rPr>
                <w:rFonts w:eastAsiaTheme="minorEastAsia" w:hint="eastAsia"/>
              </w:rPr>
              <w:t>现已</w:t>
            </w:r>
            <w:r w:rsidRPr="00BC4428">
              <w:rPr>
                <w:rFonts w:eastAsiaTheme="minorEastAsia" w:hint="eastAsia"/>
              </w:rPr>
              <w:t>达到</w:t>
            </w:r>
            <w:r>
              <w:rPr>
                <w:rFonts w:eastAsiaTheme="minorEastAsia" w:hint="eastAsia"/>
              </w:rPr>
              <w:t>。</w:t>
            </w:r>
          </w:p>
          <w:p w14:paraId="55DF1FB0" w14:textId="77777777"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3</w:t>
            </w:r>
            <w:r w:rsidRPr="00BC4428">
              <w:rPr>
                <w:rFonts w:eastAsiaTheme="minorEastAsia" w:hint="eastAsia"/>
              </w:rPr>
              <w:t>、工艺流程：</w:t>
            </w:r>
          </w:p>
          <w:p w14:paraId="5742121A" w14:textId="77777777" w:rsidR="00BC4428" w:rsidRPr="00463D47" w:rsidRDefault="00BC4428" w:rsidP="00BC4428">
            <w:pPr>
              <w:spacing w:beforeLines="30" w:before="93" w:afterLines="30" w:after="93" w:line="288" w:lineRule="auto"/>
              <w:ind w:firstLineChars="200" w:firstLine="420"/>
              <w:rPr>
                <w:rFonts w:eastAsiaTheme="minorEastAsia"/>
              </w:rPr>
            </w:pPr>
            <w:r w:rsidRPr="00463D47">
              <w:rPr>
                <w:rFonts w:eastAsiaTheme="minorEastAsia" w:hint="eastAsia"/>
              </w:rPr>
              <w:t>产品生产工艺流程：</w:t>
            </w:r>
            <w:r w:rsidRPr="00463D47">
              <w:rPr>
                <w:rFonts w:eastAsiaTheme="minorEastAsia" w:hint="eastAsia"/>
              </w:rPr>
              <w:t>SMT</w:t>
            </w:r>
            <w:r w:rsidRPr="00463D47">
              <w:rPr>
                <w:rFonts w:eastAsiaTheme="minorEastAsia" w:hint="eastAsia"/>
              </w:rPr>
              <w:t>预备干燥→锡膏印刷→贴片→回流焊→检验→包装入库</w:t>
            </w:r>
          </w:p>
          <w:p w14:paraId="76D39FB0" w14:textId="0BB7C577" w:rsid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特殊过程是</w:t>
            </w:r>
            <w:r>
              <w:rPr>
                <w:rFonts w:eastAsiaTheme="minorEastAsia" w:hint="eastAsia"/>
              </w:rPr>
              <w:t>回流焊作业</w:t>
            </w:r>
            <w:r w:rsidRPr="00BC4428">
              <w:rPr>
                <w:rFonts w:eastAsiaTheme="minorEastAsia" w:hint="eastAsia"/>
              </w:rPr>
              <w:t>过程，提供特殊过程的《特殊过程确认单》，对</w:t>
            </w:r>
            <w:r>
              <w:rPr>
                <w:rFonts w:eastAsiaTheme="minorEastAsia" w:hint="eastAsia"/>
              </w:rPr>
              <w:t>回流焊</w:t>
            </w:r>
            <w:r w:rsidRPr="00BC4428">
              <w:rPr>
                <w:rFonts w:eastAsiaTheme="minorEastAsia" w:hint="eastAsia"/>
              </w:rPr>
              <w:t>工</w:t>
            </w:r>
            <w:proofErr w:type="gramStart"/>
            <w:r w:rsidRPr="00BC4428">
              <w:rPr>
                <w:rFonts w:eastAsiaTheme="minorEastAsia" w:hint="eastAsia"/>
              </w:rPr>
              <w:t>序过程</w:t>
            </w:r>
            <w:proofErr w:type="gramEnd"/>
            <w:r w:rsidRPr="00BC4428">
              <w:rPr>
                <w:rFonts w:eastAsiaTheme="minorEastAsia" w:hint="eastAsia"/>
              </w:rPr>
              <w:t>的人员、机械设备、材料、控制方法、环境等方面进行了过程确认，结论：可以满足过程能力的需求，工艺同去年一致，无变更。</w:t>
            </w:r>
          </w:p>
          <w:p w14:paraId="2FA20D43" w14:textId="77777777"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4</w:t>
            </w:r>
            <w:r w:rsidRPr="00BC4428">
              <w:rPr>
                <w:rFonts w:eastAsiaTheme="minorEastAsia" w:hint="eastAsia"/>
              </w:rPr>
              <w:t>、策划了设备操作规程、检验标准等作业指导文件，及产品检验记录等记录。</w:t>
            </w:r>
          </w:p>
          <w:p w14:paraId="76E39396" w14:textId="68F0A2DE"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5</w:t>
            </w:r>
            <w:r w:rsidRPr="00BC4428">
              <w:rPr>
                <w:rFonts w:eastAsiaTheme="minorEastAsia" w:hint="eastAsia"/>
              </w:rPr>
              <w:t>、所需资源：</w:t>
            </w:r>
            <w:r w:rsidRPr="00A05F7E">
              <w:rPr>
                <w:rFonts w:eastAsiaTheme="minorEastAsia" w:hint="eastAsia"/>
              </w:rPr>
              <w:t>贴片机、印刷机、上板机、</w:t>
            </w:r>
            <w:r w:rsidRPr="00A05F7E">
              <w:rPr>
                <w:rFonts w:eastAsiaTheme="minorEastAsia" w:hint="eastAsia"/>
              </w:rPr>
              <w:t>SPI</w:t>
            </w:r>
            <w:r w:rsidRPr="00A05F7E">
              <w:rPr>
                <w:rFonts w:eastAsiaTheme="minorEastAsia" w:hint="eastAsia"/>
              </w:rPr>
              <w:t>、</w:t>
            </w:r>
            <w:r w:rsidRPr="00A05F7E">
              <w:rPr>
                <w:rFonts w:eastAsiaTheme="minorEastAsia" w:hint="eastAsia"/>
              </w:rPr>
              <w:t>AOI</w:t>
            </w:r>
            <w:r w:rsidRPr="00A05F7E">
              <w:rPr>
                <w:rFonts w:eastAsiaTheme="minorEastAsia" w:hint="eastAsia"/>
              </w:rPr>
              <w:t>、回流焊机、二次元、切割机、</w:t>
            </w:r>
            <w:r w:rsidRPr="00A05F7E">
              <w:rPr>
                <w:rFonts w:eastAsiaTheme="minorEastAsia" w:hint="eastAsia"/>
              </w:rPr>
              <w:t>X-RAY</w:t>
            </w:r>
            <w:r w:rsidRPr="00BC4428">
              <w:rPr>
                <w:rFonts w:eastAsiaTheme="minorEastAsia" w:hint="eastAsia"/>
              </w:rPr>
              <w:t>、办公桌椅、电脑、打印机、</w:t>
            </w:r>
            <w:r w:rsidRPr="00BC4428">
              <w:rPr>
                <w:rFonts w:eastAsiaTheme="minorEastAsia" w:hint="eastAsia"/>
              </w:rPr>
              <w:t>WIFI</w:t>
            </w:r>
            <w:r w:rsidRPr="00BC4428">
              <w:rPr>
                <w:rFonts w:eastAsiaTheme="minorEastAsia" w:hint="eastAsia"/>
              </w:rPr>
              <w:t>等，监视和测量设备主要有卡尺、电子秤</w:t>
            </w:r>
            <w:r>
              <w:rPr>
                <w:rFonts w:eastAsiaTheme="minorEastAsia" w:hint="eastAsia"/>
              </w:rPr>
              <w:t>、数字电桥、温湿度计、推力计、钢网张力计</w:t>
            </w:r>
            <w:r w:rsidRPr="00BC4428">
              <w:rPr>
                <w:rFonts w:eastAsiaTheme="minorEastAsia" w:hint="eastAsia"/>
              </w:rPr>
              <w:t>等，人员经过培训上岗等。基本满足工作需要。资源基本满足。</w:t>
            </w:r>
          </w:p>
          <w:p w14:paraId="13A1CFF1" w14:textId="4DC26456"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6</w:t>
            </w:r>
            <w:r w:rsidRPr="00BC4428">
              <w:rPr>
                <w:rFonts w:eastAsiaTheme="minorEastAsia" w:hint="eastAsia"/>
              </w:rPr>
              <w:t>、遵照岗位职责、设备操作规程、操作指引等作业指导文件实施过程控制。对工艺流程的各个过程制定了相应的作业指导书以及控制要求及相应的安全操作规程，如检验作业指导书、烘烤作业指导书、锡</w:t>
            </w:r>
            <w:proofErr w:type="gramStart"/>
            <w:r w:rsidRPr="00BC4428">
              <w:rPr>
                <w:rFonts w:eastAsiaTheme="minorEastAsia" w:hint="eastAsia"/>
              </w:rPr>
              <w:t>膏管理</w:t>
            </w:r>
            <w:proofErr w:type="gramEnd"/>
            <w:r w:rsidRPr="00BC4428">
              <w:rPr>
                <w:rFonts w:eastAsiaTheme="minorEastAsia" w:hint="eastAsia"/>
              </w:rPr>
              <w:t>作业指导书、回流焊作业指导书等。</w:t>
            </w:r>
          </w:p>
          <w:p w14:paraId="41B2FA23" w14:textId="7366D24A"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7</w:t>
            </w:r>
            <w:r w:rsidRPr="00BC4428">
              <w:rPr>
                <w:rFonts w:eastAsiaTheme="minorEastAsia" w:hint="eastAsia"/>
              </w:rPr>
              <w:t>、公司生产和服务相关记录主要有：生产</w:t>
            </w:r>
            <w:r>
              <w:rPr>
                <w:rFonts w:eastAsiaTheme="minorEastAsia" w:hint="eastAsia"/>
              </w:rPr>
              <w:t>计划单</w:t>
            </w:r>
            <w:r w:rsidRPr="00BC4428">
              <w:rPr>
                <w:rFonts w:eastAsiaTheme="minorEastAsia" w:hint="eastAsia"/>
              </w:rPr>
              <w:t>、入库单、进料检验记录、巡检记录、成品检验记录等。</w:t>
            </w:r>
          </w:p>
          <w:p w14:paraId="0A32E34A" w14:textId="77777777"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8</w:t>
            </w:r>
            <w:r w:rsidRPr="00BC4428">
              <w:rPr>
                <w:rFonts w:eastAsiaTheme="minorEastAsia" w:hint="eastAsia"/>
              </w:rPr>
              <w:t>、通过识别与评价对公司目标和战略方向相关，影响其实现质量管理体系预期结果的各种内外部环境</w:t>
            </w:r>
            <w:r w:rsidRPr="00BC4428">
              <w:rPr>
                <w:rFonts w:eastAsiaTheme="minorEastAsia" w:hint="eastAsia"/>
              </w:rPr>
              <w:lastRenderedPageBreak/>
              <w:t>因素，有效应对风险和机遇。</w:t>
            </w:r>
          </w:p>
          <w:p w14:paraId="5D4647CD" w14:textId="4AC1190E"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9</w:t>
            </w:r>
            <w:r w:rsidRPr="00BC4428">
              <w:rPr>
                <w:rFonts w:eastAsiaTheme="minorEastAsia" w:hint="eastAsia"/>
              </w:rPr>
              <w:t>、外包过程：</w:t>
            </w:r>
            <w:r>
              <w:rPr>
                <w:rFonts w:eastAsiaTheme="minorEastAsia" w:hint="eastAsia"/>
              </w:rPr>
              <w:t>无</w:t>
            </w:r>
            <w:r w:rsidRPr="00BC4428">
              <w:rPr>
                <w:rFonts w:eastAsiaTheme="minorEastAsia" w:hint="eastAsia"/>
              </w:rPr>
              <w:t>。</w:t>
            </w:r>
          </w:p>
          <w:p w14:paraId="6C3D6CF8" w14:textId="08F6686F" w:rsidR="00BC4428" w:rsidRPr="00BC4428"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10</w:t>
            </w:r>
            <w:r w:rsidRPr="00BC4428">
              <w:rPr>
                <w:rFonts w:eastAsiaTheme="minorEastAsia" w:hint="eastAsia"/>
              </w:rPr>
              <w:t>、策划适合组织体系运行需要，</w:t>
            </w:r>
            <w:r>
              <w:rPr>
                <w:rFonts w:eastAsiaTheme="minorEastAsia" w:hint="eastAsia"/>
              </w:rPr>
              <w:t>本年度内除个别人员变更外，其他</w:t>
            </w:r>
            <w:r w:rsidRPr="00BC4428">
              <w:rPr>
                <w:rFonts w:eastAsiaTheme="minorEastAsia" w:hint="eastAsia"/>
              </w:rPr>
              <w:t>未发生更改，策划情况符合标准要求</w:t>
            </w:r>
          </w:p>
          <w:p w14:paraId="009C6A49" w14:textId="7C733C9A" w:rsidR="00A90BD6" w:rsidRPr="00584C56" w:rsidRDefault="00BC4428" w:rsidP="00BC4428">
            <w:pPr>
              <w:spacing w:beforeLines="30" w:before="93" w:afterLines="30" w:after="93" w:line="288" w:lineRule="auto"/>
              <w:ind w:firstLineChars="200" w:firstLine="420"/>
              <w:rPr>
                <w:rFonts w:eastAsiaTheme="minorEastAsia"/>
              </w:rPr>
            </w:pPr>
            <w:r w:rsidRPr="00BC4428">
              <w:rPr>
                <w:rFonts w:eastAsiaTheme="minorEastAsia" w:hint="eastAsia"/>
              </w:rPr>
              <w:t>产品实现策划的输出的信息充分，输出内容满足标准要求和企业实际。</w:t>
            </w:r>
          </w:p>
        </w:tc>
        <w:tc>
          <w:tcPr>
            <w:tcW w:w="1585" w:type="dxa"/>
          </w:tcPr>
          <w:p w14:paraId="0BA62F4A" w14:textId="77777777"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14:paraId="761DA2BB" w14:textId="77777777">
        <w:trPr>
          <w:trHeight w:val="2110"/>
        </w:trPr>
        <w:tc>
          <w:tcPr>
            <w:tcW w:w="2160" w:type="dxa"/>
          </w:tcPr>
          <w:p w14:paraId="63B1FB08" w14:textId="77777777" w:rsidR="00A90BD6" w:rsidRPr="00584C56" w:rsidRDefault="00A277AB" w:rsidP="002D6910">
            <w:pPr>
              <w:spacing w:line="288" w:lineRule="auto"/>
              <w:rPr>
                <w:rFonts w:eastAsiaTheme="minorEastAsia"/>
                <w:szCs w:val="21"/>
              </w:rPr>
            </w:pPr>
            <w:r w:rsidRPr="00584C56">
              <w:rPr>
                <w:rFonts w:eastAsiaTheme="minorEastAsia" w:hAnsiTheme="minorEastAsia"/>
                <w:szCs w:val="21"/>
              </w:rPr>
              <w:t>产品和服务的设计和开发不适用确认</w:t>
            </w:r>
          </w:p>
        </w:tc>
        <w:tc>
          <w:tcPr>
            <w:tcW w:w="960" w:type="dxa"/>
          </w:tcPr>
          <w:p w14:paraId="3DF846E0" w14:textId="77777777" w:rsidR="00A90BD6" w:rsidRPr="00584C56" w:rsidRDefault="00A277AB" w:rsidP="002D6910">
            <w:pPr>
              <w:spacing w:line="288" w:lineRule="auto"/>
              <w:rPr>
                <w:rFonts w:eastAsiaTheme="minorEastAsia"/>
                <w:szCs w:val="21"/>
              </w:rPr>
            </w:pPr>
            <w:r w:rsidRPr="00584C56">
              <w:rPr>
                <w:rFonts w:eastAsiaTheme="minorEastAsia"/>
                <w:szCs w:val="21"/>
              </w:rPr>
              <w:t>8.3</w:t>
            </w:r>
          </w:p>
        </w:tc>
        <w:tc>
          <w:tcPr>
            <w:tcW w:w="10004" w:type="dxa"/>
          </w:tcPr>
          <w:p w14:paraId="7F356170" w14:textId="77777777" w:rsidR="008D4760" w:rsidRDefault="006460A6" w:rsidP="005102C7">
            <w:pPr>
              <w:spacing w:beforeLines="30" w:before="93" w:afterLines="30" w:after="93" w:line="288" w:lineRule="auto"/>
              <w:ind w:firstLineChars="200" w:firstLine="420"/>
              <w:rPr>
                <w:rFonts w:eastAsiaTheme="minorEastAsia" w:hAnsiTheme="minorEastAsia"/>
              </w:rPr>
            </w:pPr>
            <w:r w:rsidRPr="006460A6">
              <w:rPr>
                <w:rFonts w:eastAsiaTheme="minorEastAsia" w:hAnsiTheme="minorEastAsia" w:hint="eastAsia"/>
              </w:rPr>
              <w:t>不适用条款：</w:t>
            </w:r>
            <w:r w:rsidRPr="006460A6">
              <w:rPr>
                <w:rFonts w:eastAsiaTheme="minorEastAsia" w:hAnsiTheme="minorEastAsia" w:hint="eastAsia"/>
              </w:rPr>
              <w:t>ISO9001:2015</w:t>
            </w:r>
            <w:r w:rsidRPr="006460A6">
              <w:rPr>
                <w:rFonts w:eastAsiaTheme="minorEastAsia" w:hAnsiTheme="minorEastAsia" w:hint="eastAsia"/>
              </w:rPr>
              <w:t>标准</w:t>
            </w:r>
            <w:r w:rsidRPr="006460A6">
              <w:rPr>
                <w:rFonts w:eastAsiaTheme="minorEastAsia" w:hAnsiTheme="minorEastAsia" w:hint="eastAsia"/>
              </w:rPr>
              <w:t>8.3</w:t>
            </w:r>
            <w:r w:rsidRPr="006460A6">
              <w:rPr>
                <w:rFonts w:eastAsiaTheme="minorEastAsia" w:hAnsiTheme="minorEastAsia" w:hint="eastAsia"/>
              </w:rPr>
              <w:t>条款。</w:t>
            </w:r>
          </w:p>
          <w:p w14:paraId="1E727899" w14:textId="77777777" w:rsidR="008D4760" w:rsidRDefault="006460A6" w:rsidP="005102C7">
            <w:pPr>
              <w:spacing w:beforeLines="30" w:before="93" w:afterLines="30" w:after="93" w:line="288" w:lineRule="auto"/>
              <w:ind w:firstLineChars="200" w:firstLine="420"/>
              <w:rPr>
                <w:rFonts w:eastAsiaTheme="minorEastAsia" w:hAnsiTheme="minorEastAsia"/>
              </w:rPr>
            </w:pPr>
            <w:r w:rsidRPr="006460A6">
              <w:rPr>
                <w:rFonts w:eastAsiaTheme="minorEastAsia" w:hAnsiTheme="minorEastAsia" w:hint="eastAsia"/>
              </w:rPr>
              <w:t>企业按客户提供的物料及相关的要求进行电子器件（</w:t>
            </w:r>
            <w:r w:rsidRPr="006460A6">
              <w:rPr>
                <w:rFonts w:eastAsiaTheme="minorEastAsia" w:hAnsiTheme="minorEastAsia" w:hint="eastAsia"/>
              </w:rPr>
              <w:t>SMT</w:t>
            </w:r>
            <w:r w:rsidRPr="006460A6">
              <w:rPr>
                <w:rFonts w:eastAsiaTheme="minorEastAsia" w:hAnsiTheme="minorEastAsia" w:hint="eastAsia"/>
              </w:rPr>
              <w:t>半成品：贴片电容、贴片电阻、驱动</w:t>
            </w:r>
            <w:r w:rsidRPr="006460A6">
              <w:rPr>
                <w:rFonts w:eastAsiaTheme="minorEastAsia" w:hAnsiTheme="minorEastAsia" w:hint="eastAsia"/>
              </w:rPr>
              <w:t>IC</w:t>
            </w:r>
            <w:r w:rsidRPr="006460A6">
              <w:rPr>
                <w:rFonts w:eastAsiaTheme="minorEastAsia" w:hAnsiTheme="minorEastAsia" w:hint="eastAsia"/>
              </w:rPr>
              <w:t>、二极管、芯片、连接器）的制造，按照传统工艺提供生产和服务，其生产加工过程不涉及</w:t>
            </w:r>
            <w:r w:rsidRPr="006460A6">
              <w:rPr>
                <w:rFonts w:eastAsiaTheme="minorEastAsia" w:hAnsiTheme="minorEastAsia" w:hint="eastAsia"/>
              </w:rPr>
              <w:t>GB/T19001-2016/ISO 9001:2015</w:t>
            </w:r>
            <w:r w:rsidRPr="006460A6">
              <w:rPr>
                <w:rFonts w:eastAsiaTheme="minorEastAsia" w:hAnsiTheme="minorEastAsia" w:hint="eastAsia"/>
              </w:rPr>
              <w:t>标准中</w:t>
            </w:r>
            <w:r w:rsidRPr="006460A6">
              <w:rPr>
                <w:rFonts w:eastAsiaTheme="minorEastAsia" w:hAnsiTheme="minorEastAsia" w:hint="eastAsia"/>
              </w:rPr>
              <w:t>8.3</w:t>
            </w:r>
            <w:r w:rsidRPr="006460A6">
              <w:rPr>
                <w:rFonts w:eastAsiaTheme="minorEastAsia" w:hAnsiTheme="minorEastAsia" w:hint="eastAsia"/>
              </w:rPr>
              <w:t>条款内容，其不适用的要求不影响公司确保其产品和服务合格的能力和责任，对增强顾客满意也不会产生影响。</w:t>
            </w:r>
          </w:p>
          <w:p w14:paraId="78C3C85A" w14:textId="28893577" w:rsidR="008D4760" w:rsidRPr="008D4760" w:rsidRDefault="006460A6" w:rsidP="008D4760">
            <w:pPr>
              <w:spacing w:beforeLines="30" w:before="93" w:afterLines="30" w:after="93" w:line="288" w:lineRule="auto"/>
              <w:ind w:firstLineChars="200" w:firstLine="420"/>
              <w:rPr>
                <w:rFonts w:eastAsiaTheme="minorEastAsia" w:hAnsiTheme="minorEastAsia"/>
              </w:rPr>
            </w:pPr>
            <w:r w:rsidRPr="006460A6">
              <w:rPr>
                <w:rFonts w:eastAsiaTheme="minorEastAsia" w:hAnsiTheme="minorEastAsia" w:hint="eastAsia"/>
              </w:rPr>
              <w:t>不适用合理。</w:t>
            </w:r>
          </w:p>
        </w:tc>
        <w:tc>
          <w:tcPr>
            <w:tcW w:w="1585" w:type="dxa"/>
          </w:tcPr>
          <w:p w14:paraId="09EA21C1" w14:textId="77777777" w:rsidR="00A90BD6" w:rsidRPr="00584C56" w:rsidRDefault="00B71D28" w:rsidP="002D6910">
            <w:pPr>
              <w:spacing w:line="288" w:lineRule="auto"/>
              <w:rPr>
                <w:rFonts w:eastAsiaTheme="minorEastAsia"/>
              </w:rPr>
            </w:pPr>
            <w:r>
              <w:rPr>
                <w:rFonts w:eastAsiaTheme="minorEastAsia"/>
              </w:rPr>
              <w:t>符合</w:t>
            </w:r>
          </w:p>
        </w:tc>
      </w:tr>
      <w:tr w:rsidR="005E3B4A" w:rsidRPr="00584C56" w14:paraId="75C9A7F0" w14:textId="77777777">
        <w:trPr>
          <w:trHeight w:val="2110"/>
        </w:trPr>
        <w:tc>
          <w:tcPr>
            <w:tcW w:w="2160" w:type="dxa"/>
          </w:tcPr>
          <w:p w14:paraId="69F8D3EC" w14:textId="77777777" w:rsidR="005E3B4A" w:rsidRPr="00584C56" w:rsidRDefault="005E3B4A" w:rsidP="00C92749">
            <w:pPr>
              <w:spacing w:line="288" w:lineRule="auto"/>
              <w:rPr>
                <w:rFonts w:eastAsiaTheme="minorEastAsia"/>
                <w:szCs w:val="21"/>
              </w:rPr>
            </w:pPr>
            <w:r w:rsidRPr="00584C56">
              <w:rPr>
                <w:rFonts w:eastAsiaTheme="minorEastAsia" w:hAnsiTheme="minorEastAsia"/>
                <w:szCs w:val="21"/>
              </w:rPr>
              <w:t>生产和服务提供的控制</w:t>
            </w:r>
          </w:p>
        </w:tc>
        <w:tc>
          <w:tcPr>
            <w:tcW w:w="960" w:type="dxa"/>
          </w:tcPr>
          <w:p w14:paraId="09E6E578" w14:textId="77777777" w:rsidR="005E3B4A" w:rsidRPr="00584C56" w:rsidRDefault="005E3B4A" w:rsidP="00C92749">
            <w:pPr>
              <w:spacing w:line="288" w:lineRule="auto"/>
              <w:rPr>
                <w:rFonts w:eastAsiaTheme="minorEastAsia"/>
                <w:szCs w:val="21"/>
              </w:rPr>
            </w:pPr>
            <w:r w:rsidRPr="00584C56">
              <w:rPr>
                <w:rFonts w:eastAsiaTheme="minorEastAsia"/>
                <w:szCs w:val="21"/>
              </w:rPr>
              <w:t>8.5.1</w:t>
            </w:r>
          </w:p>
        </w:tc>
        <w:tc>
          <w:tcPr>
            <w:tcW w:w="10004" w:type="dxa"/>
          </w:tcPr>
          <w:p w14:paraId="79FDF32C" w14:textId="77777777" w:rsidR="00B92CD1" w:rsidRDefault="00B92CD1" w:rsidP="005102C7">
            <w:pPr>
              <w:spacing w:beforeLines="30" w:before="93" w:afterLines="30" w:after="93"/>
              <w:ind w:firstLineChars="200" w:firstLine="420"/>
              <w:rPr>
                <w:rFonts w:eastAsiaTheme="minorEastAsia" w:hAnsiTheme="minorEastAsia"/>
                <w:bCs/>
                <w:szCs w:val="21"/>
              </w:rPr>
            </w:pPr>
            <w:r w:rsidRPr="005D587C">
              <w:rPr>
                <w:rFonts w:eastAsiaTheme="minorEastAsia" w:hAnsiTheme="minorEastAsia" w:hint="eastAsia"/>
                <w:bCs/>
                <w:szCs w:val="21"/>
              </w:rPr>
              <w:t>公司主要从事</w:t>
            </w:r>
            <w:r w:rsidRPr="00B92CD1">
              <w:rPr>
                <w:rFonts w:eastAsiaTheme="minorEastAsia" w:hAnsiTheme="minorEastAsia" w:hint="eastAsia"/>
                <w:bCs/>
                <w:szCs w:val="21"/>
              </w:rPr>
              <w:t>电子器件（</w:t>
            </w:r>
            <w:r w:rsidRPr="00B92CD1">
              <w:rPr>
                <w:rFonts w:eastAsiaTheme="minorEastAsia" w:hAnsiTheme="minorEastAsia" w:hint="eastAsia"/>
                <w:bCs/>
                <w:szCs w:val="21"/>
              </w:rPr>
              <w:t>SMT</w:t>
            </w:r>
            <w:r w:rsidRPr="00B92CD1">
              <w:rPr>
                <w:rFonts w:eastAsiaTheme="minorEastAsia" w:hAnsiTheme="minorEastAsia" w:hint="eastAsia"/>
                <w:bCs/>
                <w:szCs w:val="21"/>
              </w:rPr>
              <w:t>半成品：贴片电容、贴片电阻、驱动</w:t>
            </w:r>
            <w:r w:rsidRPr="00B92CD1">
              <w:rPr>
                <w:rFonts w:eastAsiaTheme="minorEastAsia" w:hAnsiTheme="minorEastAsia" w:hint="eastAsia"/>
                <w:bCs/>
                <w:szCs w:val="21"/>
              </w:rPr>
              <w:t>IC</w:t>
            </w:r>
            <w:r w:rsidRPr="00B92CD1">
              <w:rPr>
                <w:rFonts w:eastAsiaTheme="minorEastAsia" w:hAnsiTheme="minorEastAsia" w:hint="eastAsia"/>
                <w:bCs/>
                <w:szCs w:val="21"/>
              </w:rPr>
              <w:t>、二极管、芯片、连接器）的制造</w:t>
            </w:r>
            <w:r w:rsidRPr="005D587C">
              <w:rPr>
                <w:rFonts w:eastAsiaTheme="minorEastAsia" w:hAnsiTheme="minorEastAsia" w:hint="eastAsia"/>
                <w:bCs/>
                <w:szCs w:val="21"/>
              </w:rPr>
              <w:t>。</w:t>
            </w:r>
          </w:p>
          <w:p w14:paraId="1E66E33C" w14:textId="68530F73" w:rsidR="00B92CD1" w:rsidRDefault="00B92CD1" w:rsidP="005102C7">
            <w:pPr>
              <w:spacing w:beforeLines="30" w:before="93" w:afterLines="30" w:after="93"/>
              <w:ind w:firstLineChars="200" w:firstLine="420"/>
              <w:rPr>
                <w:rFonts w:eastAsiaTheme="minorEastAsia" w:hAnsiTheme="minorEastAsia"/>
                <w:bCs/>
                <w:szCs w:val="21"/>
              </w:rPr>
            </w:pPr>
            <w:r w:rsidRPr="006274BE">
              <w:rPr>
                <w:rFonts w:eastAsiaTheme="minorEastAsia" w:hAnsiTheme="minorEastAsia" w:hint="eastAsia"/>
                <w:bCs/>
                <w:szCs w:val="21"/>
              </w:rPr>
              <w:t>公司依据客户</w:t>
            </w:r>
            <w:r>
              <w:rPr>
                <w:rFonts w:eastAsiaTheme="minorEastAsia" w:hAnsiTheme="minorEastAsia" w:hint="eastAsia"/>
                <w:bCs/>
                <w:szCs w:val="21"/>
              </w:rPr>
              <w:t>需求计划</w:t>
            </w:r>
            <w:r w:rsidRPr="006274BE">
              <w:rPr>
                <w:rFonts w:eastAsiaTheme="minorEastAsia" w:hAnsiTheme="minorEastAsia" w:hint="eastAsia"/>
                <w:bCs/>
                <w:szCs w:val="21"/>
              </w:rPr>
              <w:t>，下达生产计划。</w:t>
            </w:r>
            <w:r w:rsidR="00724455">
              <w:rPr>
                <w:rFonts w:eastAsiaTheme="minorEastAsia" w:hAnsiTheme="minorEastAsia" w:hint="eastAsia"/>
                <w:bCs/>
                <w:szCs w:val="21"/>
              </w:rPr>
              <w:t>查见</w:t>
            </w:r>
            <w:proofErr w:type="gramStart"/>
            <w:r w:rsidR="00724455">
              <w:rPr>
                <w:rFonts w:eastAsiaTheme="minorEastAsia" w:hAnsiTheme="minorEastAsia" w:hint="eastAsia"/>
                <w:bCs/>
                <w:szCs w:val="21"/>
              </w:rPr>
              <w:t>现有现有</w:t>
            </w:r>
            <w:proofErr w:type="gramEnd"/>
            <w:r w:rsidR="00724455">
              <w:rPr>
                <w:rFonts w:eastAsiaTheme="minorEastAsia" w:hAnsiTheme="minorEastAsia" w:hint="eastAsia"/>
                <w:bCs/>
                <w:szCs w:val="21"/>
              </w:rPr>
              <w:t>生产计划：</w:t>
            </w:r>
          </w:p>
          <w:p w14:paraId="4C79429B" w14:textId="4D0705F0" w:rsidR="00724455" w:rsidRDefault="00724455" w:rsidP="005102C7">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2</w:t>
            </w:r>
            <w:r>
              <w:rPr>
                <w:rFonts w:eastAsiaTheme="minorEastAsia" w:hAnsiTheme="minorEastAsia"/>
                <w:bCs/>
                <w:szCs w:val="21"/>
              </w:rPr>
              <w:t>022</w:t>
            </w:r>
            <w:r>
              <w:rPr>
                <w:rFonts w:eastAsiaTheme="minorEastAsia" w:hAnsiTheme="minorEastAsia" w:hint="eastAsia"/>
                <w:bCs/>
                <w:szCs w:val="21"/>
              </w:rPr>
              <w:t>.</w:t>
            </w:r>
            <w:r>
              <w:rPr>
                <w:rFonts w:eastAsiaTheme="minorEastAsia" w:hAnsiTheme="minorEastAsia"/>
                <w:bCs/>
                <w:szCs w:val="21"/>
              </w:rPr>
              <w:t>12</w:t>
            </w:r>
            <w:r>
              <w:rPr>
                <w:rFonts w:eastAsiaTheme="minorEastAsia" w:hAnsiTheme="minorEastAsia" w:hint="eastAsia"/>
                <w:bCs/>
                <w:szCs w:val="21"/>
              </w:rPr>
              <w:t>.</w:t>
            </w:r>
            <w:r>
              <w:rPr>
                <w:rFonts w:eastAsiaTheme="minorEastAsia" w:hAnsiTheme="minorEastAsia"/>
                <w:bCs/>
                <w:szCs w:val="21"/>
              </w:rPr>
              <w:t>04</w:t>
            </w:r>
            <w:r>
              <w:rPr>
                <w:rFonts w:eastAsiaTheme="minorEastAsia" w:hAnsiTheme="minorEastAsia" w:hint="eastAsia"/>
                <w:bCs/>
                <w:szCs w:val="21"/>
              </w:rPr>
              <w:t>日</w:t>
            </w:r>
            <w:r>
              <w:rPr>
                <w:rFonts w:eastAsiaTheme="minorEastAsia" w:hAnsiTheme="minorEastAsia" w:hint="eastAsia"/>
                <w:bCs/>
                <w:szCs w:val="21"/>
              </w:rPr>
              <w:t xml:space="preserve"> S</w:t>
            </w:r>
            <w:r>
              <w:rPr>
                <w:rFonts w:eastAsiaTheme="minorEastAsia" w:hAnsiTheme="minorEastAsia"/>
                <w:bCs/>
                <w:szCs w:val="21"/>
              </w:rPr>
              <w:t>1</w:t>
            </w:r>
            <w:r>
              <w:rPr>
                <w:rFonts w:eastAsiaTheme="minorEastAsia" w:hAnsiTheme="minorEastAsia" w:hint="eastAsia"/>
                <w:bCs/>
                <w:szCs w:val="21"/>
              </w:rPr>
              <w:t>线</w:t>
            </w:r>
            <w:r>
              <w:rPr>
                <w:rFonts w:eastAsiaTheme="minorEastAsia" w:hAnsiTheme="minorEastAsia" w:hint="eastAsia"/>
                <w:bCs/>
                <w:szCs w:val="21"/>
              </w:rPr>
              <w:t xml:space="preserve"> </w:t>
            </w:r>
            <w:r>
              <w:rPr>
                <w:rFonts w:eastAsiaTheme="minorEastAsia" w:hAnsiTheme="minorEastAsia"/>
                <w:bCs/>
                <w:szCs w:val="21"/>
              </w:rPr>
              <w:t xml:space="preserve"> 5441</w:t>
            </w:r>
            <w:r>
              <w:rPr>
                <w:rFonts w:eastAsiaTheme="minorEastAsia" w:hAnsiTheme="minorEastAsia" w:hint="eastAsia"/>
                <w:bCs/>
                <w:szCs w:val="21"/>
              </w:rPr>
              <w:t>#</w:t>
            </w:r>
            <w:r>
              <w:rPr>
                <w:rFonts w:eastAsiaTheme="minorEastAsia" w:hAnsiTheme="minorEastAsia"/>
                <w:bCs/>
                <w:szCs w:val="21"/>
              </w:rPr>
              <w:t xml:space="preserve">   42</w:t>
            </w:r>
            <w:r>
              <w:rPr>
                <w:rFonts w:eastAsiaTheme="minorEastAsia" w:hAnsiTheme="minorEastAsia" w:hint="eastAsia"/>
                <w:bCs/>
                <w:szCs w:val="21"/>
              </w:rPr>
              <w:t>K</w:t>
            </w:r>
          </w:p>
          <w:p w14:paraId="217BA2C8" w14:textId="28DC55B3" w:rsidR="00724455" w:rsidRDefault="00724455" w:rsidP="005102C7">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S</w:t>
            </w:r>
            <w:r>
              <w:rPr>
                <w:rFonts w:eastAsiaTheme="minorEastAsia" w:hAnsiTheme="minorEastAsia"/>
                <w:bCs/>
                <w:szCs w:val="21"/>
              </w:rPr>
              <w:t>2</w:t>
            </w:r>
            <w:r>
              <w:rPr>
                <w:rFonts w:eastAsiaTheme="minorEastAsia" w:hAnsiTheme="minorEastAsia" w:hint="eastAsia"/>
                <w:bCs/>
                <w:szCs w:val="21"/>
              </w:rPr>
              <w:t>线</w:t>
            </w:r>
            <w:r>
              <w:rPr>
                <w:rFonts w:eastAsiaTheme="minorEastAsia" w:hAnsiTheme="minorEastAsia" w:hint="eastAsia"/>
                <w:bCs/>
                <w:szCs w:val="21"/>
              </w:rPr>
              <w:t xml:space="preserve"> </w:t>
            </w:r>
            <w:r>
              <w:rPr>
                <w:rFonts w:eastAsiaTheme="minorEastAsia" w:hAnsiTheme="minorEastAsia"/>
                <w:bCs/>
                <w:szCs w:val="21"/>
              </w:rPr>
              <w:t xml:space="preserve">  526</w:t>
            </w:r>
            <w:r>
              <w:rPr>
                <w:rFonts w:eastAsiaTheme="minorEastAsia" w:hAnsiTheme="minorEastAsia" w:hint="eastAsia"/>
                <w:bCs/>
                <w:szCs w:val="21"/>
              </w:rPr>
              <w:t>#</w:t>
            </w:r>
            <w:r>
              <w:rPr>
                <w:rFonts w:eastAsiaTheme="minorEastAsia" w:hAnsiTheme="minorEastAsia"/>
                <w:bCs/>
                <w:szCs w:val="21"/>
              </w:rPr>
              <w:t xml:space="preserve">   11</w:t>
            </w:r>
            <w:r>
              <w:rPr>
                <w:rFonts w:eastAsiaTheme="minorEastAsia" w:hAnsiTheme="minorEastAsia" w:hint="eastAsia"/>
                <w:bCs/>
                <w:szCs w:val="21"/>
              </w:rPr>
              <w:t>K</w:t>
            </w:r>
          </w:p>
          <w:p w14:paraId="27D07212" w14:textId="697E948E" w:rsidR="00724455" w:rsidRDefault="00724455" w:rsidP="005102C7">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w:t>
            </w:r>
            <w:r>
              <w:rPr>
                <w:rFonts w:eastAsiaTheme="minorEastAsia" w:hAnsiTheme="minorEastAsia"/>
                <w:bCs/>
                <w:szCs w:val="21"/>
              </w:rPr>
              <w:t>.....</w:t>
            </w:r>
            <w:r>
              <w:rPr>
                <w:rFonts w:eastAsiaTheme="minorEastAsia" w:hAnsiTheme="minorEastAsia" w:hint="eastAsia"/>
                <w:bCs/>
                <w:szCs w:val="21"/>
              </w:rPr>
              <w:t>等等</w:t>
            </w:r>
          </w:p>
          <w:p w14:paraId="6C283F33" w14:textId="4400197E" w:rsidR="00B92CD1" w:rsidRDefault="00B92CD1" w:rsidP="005102C7">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生产负责人</w:t>
            </w:r>
            <w:r w:rsidR="00724455">
              <w:rPr>
                <w:rFonts w:eastAsiaTheme="minorEastAsia" w:hAnsiTheme="minorEastAsia" w:hint="eastAsia"/>
                <w:bCs/>
                <w:szCs w:val="21"/>
              </w:rPr>
              <w:t>李威</w:t>
            </w:r>
            <w:r w:rsidRPr="006274BE">
              <w:rPr>
                <w:rFonts w:eastAsiaTheme="minorEastAsia" w:hAnsiTheme="minorEastAsia" w:hint="eastAsia"/>
                <w:bCs/>
                <w:szCs w:val="21"/>
              </w:rPr>
              <w:t>介绍说，接到</w:t>
            </w:r>
            <w:r>
              <w:rPr>
                <w:rFonts w:eastAsiaTheme="minorEastAsia" w:hAnsiTheme="minorEastAsia" w:hint="eastAsia"/>
                <w:bCs/>
                <w:szCs w:val="21"/>
              </w:rPr>
              <w:t>客户需求计划</w:t>
            </w:r>
            <w:r w:rsidRPr="006274BE">
              <w:rPr>
                <w:rFonts w:eastAsiaTheme="minorEastAsia" w:hAnsiTheme="minorEastAsia" w:hint="eastAsia"/>
                <w:bCs/>
                <w:szCs w:val="21"/>
              </w:rPr>
              <w:t>后召开生产会议，进行生产、质量及管理工作协调。通过原材料检验、过程检验、成品检验等过程对产品质量、生产进度等进行监控。</w:t>
            </w:r>
          </w:p>
          <w:p w14:paraId="63B3D63C" w14:textId="71E82834" w:rsidR="00AB2DE4" w:rsidRPr="00AB2DE4" w:rsidRDefault="00AB2DE4" w:rsidP="00AB2DE4">
            <w:pPr>
              <w:spacing w:beforeLines="30" w:before="93" w:afterLines="30" w:after="93"/>
              <w:ind w:firstLineChars="200" w:firstLine="420"/>
              <w:rPr>
                <w:rFonts w:eastAsiaTheme="minorEastAsia" w:hAnsiTheme="minorEastAsia"/>
                <w:bCs/>
                <w:szCs w:val="21"/>
              </w:rPr>
            </w:pPr>
            <w:r w:rsidRPr="00AB2DE4">
              <w:rPr>
                <w:rFonts w:eastAsiaTheme="minorEastAsia" w:hAnsiTheme="minorEastAsia" w:hint="eastAsia"/>
                <w:bCs/>
                <w:szCs w:val="21"/>
              </w:rPr>
              <w:t>执行标准：中华人民共和国消防法、中华人民共和国环境保护法、中华人民共和国安全生产法、主要按照客户要求，参考</w:t>
            </w:r>
            <w:r w:rsidRPr="00AB2DE4">
              <w:rPr>
                <w:rFonts w:eastAsiaTheme="minorEastAsia" w:hAnsiTheme="minorEastAsia" w:hint="eastAsia"/>
                <w:bCs/>
                <w:szCs w:val="21"/>
              </w:rPr>
              <w:t>IPC-AJ-82</w:t>
            </w:r>
            <w:r w:rsidRPr="00AB2DE4">
              <w:rPr>
                <w:rFonts w:eastAsiaTheme="minorEastAsia" w:hAnsiTheme="minorEastAsia" w:hint="eastAsia"/>
                <w:bCs/>
                <w:szCs w:val="21"/>
              </w:rPr>
              <w:t>组装和焊接手册、</w:t>
            </w:r>
            <w:r w:rsidRPr="00AB2DE4">
              <w:rPr>
                <w:rFonts w:eastAsiaTheme="minorEastAsia" w:hAnsiTheme="minorEastAsia" w:hint="eastAsia"/>
                <w:bCs/>
                <w:szCs w:val="21"/>
              </w:rPr>
              <w:t>IPC-7530</w:t>
            </w:r>
            <w:r w:rsidRPr="00AB2DE4">
              <w:rPr>
                <w:rFonts w:eastAsiaTheme="minorEastAsia" w:hAnsiTheme="minorEastAsia" w:hint="eastAsia"/>
                <w:bCs/>
                <w:szCs w:val="21"/>
              </w:rPr>
              <w:t>批量焊接过程</w:t>
            </w:r>
            <w:r w:rsidRPr="00AB2DE4">
              <w:rPr>
                <w:rFonts w:eastAsiaTheme="minorEastAsia" w:hAnsiTheme="minorEastAsia" w:hint="eastAsia"/>
                <w:bCs/>
                <w:szCs w:val="21"/>
              </w:rPr>
              <w:t>(</w:t>
            </w:r>
            <w:r w:rsidRPr="00AB2DE4">
              <w:rPr>
                <w:rFonts w:eastAsiaTheme="minorEastAsia" w:hAnsiTheme="minorEastAsia" w:hint="eastAsia"/>
                <w:bCs/>
                <w:szCs w:val="21"/>
              </w:rPr>
              <w:t>回流焊接和波峰焊接</w:t>
            </w:r>
            <w:r w:rsidRPr="00AB2DE4">
              <w:rPr>
                <w:rFonts w:eastAsiaTheme="minorEastAsia" w:hAnsiTheme="minorEastAsia" w:hint="eastAsia"/>
                <w:bCs/>
                <w:szCs w:val="21"/>
              </w:rPr>
              <w:t>)</w:t>
            </w:r>
            <w:r w:rsidRPr="00AB2DE4">
              <w:rPr>
                <w:rFonts w:eastAsiaTheme="minorEastAsia" w:hAnsiTheme="minorEastAsia" w:hint="eastAsia"/>
                <w:bCs/>
                <w:szCs w:val="21"/>
              </w:rPr>
              <w:t>温度曲线指南</w:t>
            </w:r>
            <w:r w:rsidRPr="00AB2DE4">
              <w:rPr>
                <w:rFonts w:eastAsiaTheme="minorEastAsia" w:hAnsiTheme="minorEastAsia" w:hint="eastAsia"/>
                <w:bCs/>
                <w:szCs w:val="21"/>
              </w:rPr>
              <w:lastRenderedPageBreak/>
              <w:t>等、样品、其他技术要求等</w:t>
            </w:r>
          </w:p>
          <w:p w14:paraId="52DEE25F" w14:textId="6751DE55" w:rsidR="00AB2DE4" w:rsidRPr="006274BE" w:rsidRDefault="00AB2DE4" w:rsidP="00AB2DE4">
            <w:pPr>
              <w:spacing w:beforeLines="30" w:before="93" w:afterLines="30" w:after="93"/>
              <w:ind w:firstLineChars="200" w:firstLine="420"/>
              <w:rPr>
                <w:rFonts w:eastAsiaTheme="minorEastAsia" w:hAnsiTheme="minorEastAsia"/>
                <w:bCs/>
                <w:szCs w:val="21"/>
              </w:rPr>
            </w:pPr>
            <w:r w:rsidRPr="00AB2DE4">
              <w:rPr>
                <w:rFonts w:eastAsiaTheme="minorEastAsia" w:hAnsiTheme="minorEastAsia" w:hint="eastAsia"/>
                <w:bCs/>
                <w:szCs w:val="21"/>
              </w:rPr>
              <w:t>以上信息能够指导生产</w:t>
            </w:r>
            <w:r>
              <w:rPr>
                <w:rFonts w:eastAsiaTheme="minorEastAsia" w:hAnsiTheme="minorEastAsia" w:hint="eastAsia"/>
                <w:bCs/>
                <w:szCs w:val="21"/>
              </w:rPr>
              <w:t>。</w:t>
            </w:r>
          </w:p>
          <w:p w14:paraId="5F0D6F87" w14:textId="77777777" w:rsidR="00B92CD1" w:rsidRPr="00DC54A0" w:rsidRDefault="00B92CD1" w:rsidP="005102C7">
            <w:pPr>
              <w:spacing w:beforeLines="30" w:before="93" w:afterLines="30" w:after="93"/>
              <w:ind w:firstLineChars="200" w:firstLine="420"/>
              <w:rPr>
                <w:rFonts w:eastAsiaTheme="minorEastAsia"/>
                <w:szCs w:val="21"/>
              </w:rPr>
            </w:pPr>
            <w:r w:rsidRPr="00DC54A0">
              <w:rPr>
                <w:rFonts w:eastAsiaTheme="minorEastAsia" w:hAnsiTheme="minorEastAsia"/>
                <w:szCs w:val="21"/>
              </w:rPr>
              <w:t>为生产过程提供了适宜的设备及环境。</w:t>
            </w:r>
          </w:p>
          <w:p w14:paraId="217C6C61" w14:textId="4AF8CE2C" w:rsidR="00B92CD1" w:rsidRDefault="00B92CD1" w:rsidP="005102C7">
            <w:pPr>
              <w:spacing w:beforeLines="30" w:before="93" w:afterLines="30" w:after="93"/>
              <w:ind w:firstLineChars="200" w:firstLine="420"/>
              <w:rPr>
                <w:rFonts w:eastAsiaTheme="minorEastAsia" w:hAnsiTheme="minorEastAsia"/>
                <w:szCs w:val="21"/>
              </w:rPr>
            </w:pPr>
            <w:r>
              <w:rPr>
                <w:rFonts w:eastAsiaTheme="minorEastAsia" w:hAnsiTheme="minorEastAsia"/>
                <w:szCs w:val="21"/>
              </w:rPr>
              <w:t>配备了胜任的人员，如：生产主管</w:t>
            </w:r>
            <w:r w:rsidR="00724455">
              <w:rPr>
                <w:rFonts w:eastAsiaTheme="minorEastAsia" w:hAnsiTheme="minorEastAsia" w:hint="eastAsia"/>
                <w:bCs/>
                <w:szCs w:val="21"/>
              </w:rPr>
              <w:t>李威</w:t>
            </w:r>
            <w:r w:rsidRPr="00DC54A0">
              <w:rPr>
                <w:rFonts w:eastAsiaTheme="minorEastAsia" w:hAnsiTheme="minorEastAsia"/>
                <w:szCs w:val="21"/>
              </w:rPr>
              <w:t>，有较丰富的管理经验和专业技术水平。</w:t>
            </w:r>
          </w:p>
          <w:p w14:paraId="3D569304" w14:textId="77777777" w:rsidR="00B92CD1" w:rsidRDefault="00B92CD1" w:rsidP="005102C7">
            <w:pPr>
              <w:tabs>
                <w:tab w:val="left" w:pos="9072"/>
              </w:tabs>
              <w:spacing w:beforeLines="30" w:before="93" w:afterLines="30" w:after="93" w:line="288" w:lineRule="auto"/>
              <w:ind w:firstLineChars="200" w:firstLine="420"/>
              <w:rPr>
                <w:rFonts w:eastAsiaTheme="minorEastAsia" w:hAnsiTheme="minorEastAsia"/>
              </w:rPr>
            </w:pPr>
            <w:r w:rsidRPr="002D6910">
              <w:rPr>
                <w:rFonts w:eastAsiaTheme="minorEastAsia" w:hAnsiTheme="minorEastAsia" w:hint="eastAsia"/>
              </w:rPr>
              <w:t>车间有：设备操作指引、作业指导书、工艺流程、检验规范，操作性较强，可以满足指导操作的要求。</w:t>
            </w:r>
          </w:p>
          <w:p w14:paraId="2FA38659" w14:textId="4A9EF9B1" w:rsidR="00B92CD1" w:rsidRPr="002D6910" w:rsidRDefault="00B92CD1" w:rsidP="005102C7">
            <w:pPr>
              <w:tabs>
                <w:tab w:val="left" w:pos="9072"/>
              </w:tabs>
              <w:spacing w:beforeLines="30" w:before="93" w:afterLines="30" w:after="93" w:line="288" w:lineRule="auto"/>
              <w:ind w:firstLineChars="200" w:firstLine="420"/>
              <w:rPr>
                <w:rFonts w:eastAsiaTheme="minorEastAsia" w:hAnsiTheme="minorEastAsia"/>
              </w:rPr>
            </w:pPr>
            <w:r w:rsidRPr="002D6910">
              <w:rPr>
                <w:rFonts w:eastAsiaTheme="minorEastAsia" w:hAnsiTheme="minorEastAsia" w:hint="eastAsia"/>
              </w:rPr>
              <w:t>提供和配置了</w:t>
            </w:r>
            <w:r w:rsidRPr="00C60B2F">
              <w:rPr>
                <w:rFonts w:eastAsiaTheme="minorEastAsia" w:hAnsiTheme="minorEastAsia" w:hint="eastAsia"/>
              </w:rPr>
              <w:t>数显卡尺、推力计、数字电桥</w:t>
            </w:r>
            <w:r w:rsidRPr="002D6910">
              <w:rPr>
                <w:rFonts w:eastAsiaTheme="minorEastAsia" w:hAnsiTheme="minorEastAsia" w:hint="eastAsia"/>
              </w:rPr>
              <w:t>等，监视和测量设备配置适宜，维护保养良好，能够满足质量特性测量需要。</w:t>
            </w:r>
          </w:p>
          <w:p w14:paraId="2F65C79E" w14:textId="77777777" w:rsidR="00B92CD1" w:rsidRPr="002D6910" w:rsidRDefault="00B92CD1" w:rsidP="005102C7">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hint="eastAsia"/>
              </w:rPr>
              <w:t>检验活动有原材料检验、过程检验、成品的外观</w:t>
            </w:r>
            <w:r w:rsidRPr="002D6910">
              <w:rPr>
                <w:rFonts w:eastAsiaTheme="minorEastAsia" w:hAnsiTheme="minorEastAsia" w:hint="eastAsia"/>
              </w:rPr>
              <w:t>检验，能够验证过程和产品是否符合接收准则。</w:t>
            </w:r>
          </w:p>
          <w:p w14:paraId="6EA7D695" w14:textId="77777777" w:rsidR="00B92CD1" w:rsidRPr="002D6910" w:rsidRDefault="00B92CD1" w:rsidP="005102C7">
            <w:pPr>
              <w:tabs>
                <w:tab w:val="left" w:pos="9072"/>
              </w:tabs>
              <w:spacing w:beforeLines="30" w:before="93" w:afterLines="30" w:after="93" w:line="288" w:lineRule="auto"/>
              <w:ind w:firstLineChars="200" w:firstLine="420"/>
              <w:rPr>
                <w:rFonts w:eastAsiaTheme="minorEastAsia" w:hAnsiTheme="minorEastAsia"/>
              </w:rPr>
            </w:pPr>
            <w:r w:rsidRPr="002D6910">
              <w:rPr>
                <w:rFonts w:eastAsiaTheme="minorEastAsia" w:hAnsiTheme="minorEastAsia" w:hint="eastAsia"/>
              </w:rPr>
              <w:t>提供和配备了生产车间，设备运转正常，维护保养良好，配置适宜于生产工艺过程，设备摆放基本合理，车间通风良好，光线充足，车间内地面比较干净、整洁，基础设施和环境能够满足生产需求。</w:t>
            </w:r>
          </w:p>
          <w:p w14:paraId="37DFF855" w14:textId="77777777" w:rsidR="00B92CD1" w:rsidRPr="002D6910" w:rsidRDefault="00B92CD1" w:rsidP="005102C7">
            <w:pPr>
              <w:tabs>
                <w:tab w:val="left" w:pos="9072"/>
              </w:tabs>
              <w:spacing w:beforeLines="30" w:before="93" w:afterLines="30" w:after="93" w:line="288" w:lineRule="auto"/>
              <w:ind w:firstLineChars="200" w:firstLine="420"/>
              <w:rPr>
                <w:rFonts w:eastAsiaTheme="minorEastAsia" w:hAnsiTheme="minorEastAsia"/>
              </w:rPr>
            </w:pPr>
            <w:r w:rsidRPr="002D6910">
              <w:rPr>
                <w:rFonts w:eastAsiaTheme="minorEastAsia" w:hAnsiTheme="minorEastAsia" w:hint="eastAsia"/>
              </w:rPr>
              <w:t>生产操作人员和技术人员、管理人员以及质检员都经过了培训，能力满足要求，</w:t>
            </w:r>
            <w:r>
              <w:rPr>
                <w:rFonts w:eastAsiaTheme="minorEastAsia" w:hAnsiTheme="minorEastAsia" w:hint="eastAsia"/>
              </w:rPr>
              <w:t>持证上岗</w:t>
            </w:r>
            <w:r w:rsidRPr="00C60B2F">
              <w:rPr>
                <w:rFonts w:eastAsiaTheme="minorEastAsia" w:hAnsiTheme="minorEastAsia" w:hint="eastAsia"/>
              </w:rPr>
              <w:t>。</w:t>
            </w:r>
          </w:p>
          <w:p w14:paraId="2646A56E" w14:textId="77777777" w:rsidR="00B92CD1" w:rsidRPr="00463D47" w:rsidRDefault="00B92CD1" w:rsidP="005102C7">
            <w:pPr>
              <w:spacing w:beforeLines="30" w:before="93" w:afterLines="30" w:after="93" w:line="288" w:lineRule="auto"/>
              <w:ind w:firstLineChars="200" w:firstLine="420"/>
              <w:rPr>
                <w:rFonts w:eastAsiaTheme="minorEastAsia"/>
              </w:rPr>
            </w:pPr>
            <w:r w:rsidRPr="00463D47">
              <w:rPr>
                <w:rFonts w:eastAsiaTheme="minorEastAsia" w:hint="eastAsia"/>
              </w:rPr>
              <w:t>产品生产工艺流程：</w:t>
            </w:r>
            <w:r w:rsidRPr="00463D47">
              <w:rPr>
                <w:rFonts w:eastAsiaTheme="minorEastAsia" w:hint="eastAsia"/>
              </w:rPr>
              <w:t>SMT</w:t>
            </w:r>
            <w:r w:rsidRPr="00463D47">
              <w:rPr>
                <w:rFonts w:eastAsiaTheme="minorEastAsia" w:hint="eastAsia"/>
              </w:rPr>
              <w:t>预备干燥→锡膏印刷→贴片→回流焊→检验→包装入库</w:t>
            </w:r>
          </w:p>
          <w:p w14:paraId="7F452A8C" w14:textId="7584B12A" w:rsidR="00B92CD1" w:rsidRPr="002D6910" w:rsidRDefault="007D150F" w:rsidP="005102C7">
            <w:pPr>
              <w:tabs>
                <w:tab w:val="left" w:pos="9072"/>
              </w:tabs>
              <w:spacing w:beforeLines="30" w:before="93" w:afterLines="30" w:after="93" w:line="288" w:lineRule="auto"/>
              <w:ind w:firstLineChars="200" w:firstLine="420"/>
              <w:rPr>
                <w:rFonts w:eastAsiaTheme="minorEastAsia" w:hAnsiTheme="minorEastAsia"/>
              </w:rPr>
            </w:pPr>
            <w:r w:rsidRPr="00BC4428">
              <w:rPr>
                <w:rFonts w:eastAsiaTheme="minorEastAsia" w:hint="eastAsia"/>
              </w:rPr>
              <w:t>特殊过程是</w:t>
            </w:r>
            <w:r>
              <w:rPr>
                <w:rFonts w:eastAsiaTheme="minorEastAsia" w:hint="eastAsia"/>
              </w:rPr>
              <w:t>回流焊作业</w:t>
            </w:r>
            <w:r w:rsidRPr="00BC4428">
              <w:rPr>
                <w:rFonts w:eastAsiaTheme="minorEastAsia" w:hint="eastAsia"/>
              </w:rPr>
              <w:t>过程，提供特殊过程的《特殊过程确认单》，对</w:t>
            </w:r>
            <w:r>
              <w:rPr>
                <w:rFonts w:eastAsiaTheme="minorEastAsia" w:hint="eastAsia"/>
              </w:rPr>
              <w:t>回流焊</w:t>
            </w:r>
            <w:r w:rsidRPr="00BC4428">
              <w:rPr>
                <w:rFonts w:eastAsiaTheme="minorEastAsia" w:hint="eastAsia"/>
              </w:rPr>
              <w:t>工</w:t>
            </w:r>
            <w:proofErr w:type="gramStart"/>
            <w:r w:rsidRPr="00BC4428">
              <w:rPr>
                <w:rFonts w:eastAsiaTheme="minorEastAsia" w:hint="eastAsia"/>
              </w:rPr>
              <w:t>序过程</w:t>
            </w:r>
            <w:proofErr w:type="gramEnd"/>
            <w:r w:rsidRPr="00BC4428">
              <w:rPr>
                <w:rFonts w:eastAsiaTheme="minorEastAsia" w:hint="eastAsia"/>
              </w:rPr>
              <w:t>的人员、机械设备、材料、控制方法、环境等方面进行了过程确认，</w:t>
            </w:r>
            <w:r>
              <w:rPr>
                <w:rFonts w:eastAsiaTheme="minorEastAsia" w:hAnsiTheme="minorEastAsia" w:hint="eastAsia"/>
              </w:rPr>
              <w:t>查见了项回流焊温度分析报告，</w:t>
            </w:r>
            <w:r>
              <w:rPr>
                <w:rFonts w:eastAsiaTheme="minorEastAsia" w:hAnsiTheme="minorEastAsia" w:hint="eastAsia"/>
              </w:rPr>
              <w:t>SMT</w:t>
            </w:r>
            <w:r>
              <w:rPr>
                <w:rFonts w:eastAsiaTheme="minorEastAsia" w:hAnsiTheme="minorEastAsia" w:hint="eastAsia"/>
              </w:rPr>
              <w:t>首件记录表等记录。</w:t>
            </w:r>
            <w:r w:rsidRPr="00BC4428">
              <w:rPr>
                <w:rFonts w:eastAsiaTheme="minorEastAsia" w:hint="eastAsia"/>
              </w:rPr>
              <w:t>结论：可以满足过程能力的需求，工艺同去年一致，无变更</w:t>
            </w:r>
            <w:r>
              <w:rPr>
                <w:rFonts w:eastAsiaTheme="minorEastAsia" w:hAnsiTheme="minorEastAsia" w:hint="eastAsia"/>
              </w:rPr>
              <w:t>。</w:t>
            </w:r>
          </w:p>
          <w:p w14:paraId="1B7E48E7" w14:textId="77777777" w:rsidR="00B92CD1" w:rsidRPr="00DC54A0" w:rsidRDefault="00B92CD1" w:rsidP="005102C7">
            <w:pPr>
              <w:spacing w:beforeLines="30" w:before="93" w:afterLines="30" w:after="93"/>
              <w:ind w:firstLineChars="200" w:firstLine="420"/>
              <w:rPr>
                <w:rFonts w:eastAsiaTheme="minorEastAsia"/>
                <w:szCs w:val="21"/>
              </w:rPr>
            </w:pPr>
            <w:r>
              <w:rPr>
                <w:rFonts w:eastAsiaTheme="minorEastAsia" w:hAnsiTheme="minorEastAsia"/>
                <w:szCs w:val="21"/>
              </w:rPr>
              <w:t>生产厂长介绍说生产过程中采取措施防止人为错误；如：通过专用</w:t>
            </w:r>
            <w:r w:rsidRPr="00DC54A0">
              <w:rPr>
                <w:rFonts w:eastAsiaTheme="minorEastAsia" w:hAnsiTheme="minorEastAsia"/>
                <w:szCs w:val="21"/>
              </w:rPr>
              <w:t>夹具、配备专业技术人员和加强技术人员的培训不断提高生产水平来防止人为失误等。</w:t>
            </w:r>
            <w:r>
              <w:rPr>
                <w:rFonts w:eastAsiaTheme="minorEastAsia" w:hAnsiTheme="minorEastAsia"/>
                <w:szCs w:val="21"/>
              </w:rPr>
              <w:t>现场查看有夹具清单，放置于物料架上，摆放整齐，标签规范。</w:t>
            </w:r>
          </w:p>
          <w:p w14:paraId="56BF8C20" w14:textId="77777777" w:rsidR="00B92CD1" w:rsidRPr="00DC54A0" w:rsidRDefault="00B92CD1" w:rsidP="005102C7">
            <w:pPr>
              <w:spacing w:beforeLines="30" w:before="93" w:afterLines="30" w:after="93"/>
              <w:ind w:firstLineChars="200" w:firstLine="420"/>
              <w:rPr>
                <w:rFonts w:eastAsiaTheme="minorEastAsia"/>
                <w:szCs w:val="21"/>
              </w:rPr>
            </w:pPr>
            <w:r w:rsidRPr="00DC54A0">
              <w:rPr>
                <w:rFonts w:eastAsiaTheme="minorEastAsia" w:hAnsiTheme="minorEastAsia"/>
                <w:szCs w:val="21"/>
              </w:rPr>
              <w:t>生产厂长介绍说，产品交付后如客户在使用过程中出现问题，先通过电话进行解决，如远程无法解决，派专人到客户现场实地解决。</w:t>
            </w:r>
          </w:p>
          <w:p w14:paraId="0D6F8909" w14:textId="77777777" w:rsidR="00B92CD1" w:rsidRPr="005D587C" w:rsidRDefault="00B92CD1" w:rsidP="005102C7">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现场所获得的产品信息为《生产计划》、《首件</w:t>
            </w:r>
            <w:r w:rsidRPr="005D587C">
              <w:rPr>
                <w:rFonts w:eastAsiaTheme="minorEastAsia" w:hAnsiTheme="minorEastAsia" w:hint="eastAsia"/>
                <w:bCs/>
                <w:szCs w:val="21"/>
              </w:rPr>
              <w:t>检验记录》</w:t>
            </w:r>
            <w:r>
              <w:rPr>
                <w:rFonts w:eastAsiaTheme="minorEastAsia" w:hAnsiTheme="minorEastAsia" w:hint="eastAsia"/>
                <w:bCs/>
                <w:szCs w:val="21"/>
              </w:rPr>
              <w:t>《巡检检验记录》、《</w:t>
            </w:r>
            <w:r>
              <w:rPr>
                <w:rFonts w:eastAsiaTheme="minorEastAsia" w:hAnsiTheme="minorEastAsia" w:hint="eastAsia"/>
                <w:bCs/>
                <w:szCs w:val="21"/>
              </w:rPr>
              <w:t>QA</w:t>
            </w:r>
            <w:r>
              <w:rPr>
                <w:rFonts w:eastAsiaTheme="minorEastAsia" w:hAnsiTheme="minorEastAsia" w:hint="eastAsia"/>
                <w:bCs/>
                <w:szCs w:val="21"/>
              </w:rPr>
              <w:t>成品</w:t>
            </w:r>
            <w:r w:rsidRPr="005D587C">
              <w:rPr>
                <w:rFonts w:eastAsiaTheme="minorEastAsia" w:hAnsiTheme="minorEastAsia" w:hint="eastAsia"/>
                <w:bCs/>
                <w:szCs w:val="21"/>
              </w:rPr>
              <w:t>检验记录》</w:t>
            </w:r>
            <w:r w:rsidRPr="005D587C">
              <w:rPr>
                <w:rFonts w:eastAsiaTheme="minorEastAsia" w:hAnsiTheme="minorEastAsia" w:hint="eastAsia"/>
                <w:bCs/>
                <w:szCs w:val="21"/>
              </w:rPr>
              <w:lastRenderedPageBreak/>
              <w:t>等。</w:t>
            </w:r>
          </w:p>
          <w:p w14:paraId="0AE8D6D8" w14:textId="610535B2" w:rsidR="00B92CD1" w:rsidRPr="005D587C" w:rsidRDefault="00724455" w:rsidP="005102C7">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生产负责人</w:t>
            </w:r>
            <w:r w:rsidR="00B92CD1" w:rsidRPr="005D587C">
              <w:rPr>
                <w:rFonts w:eastAsiaTheme="minorEastAsia" w:hAnsiTheme="minorEastAsia" w:hint="eastAsia"/>
                <w:bCs/>
                <w:szCs w:val="21"/>
              </w:rPr>
              <w:t>介绍说，每月召开一次生产调度会进行生产、质量工作管理协调。</w:t>
            </w:r>
          </w:p>
          <w:p w14:paraId="2186D544" w14:textId="77777777" w:rsidR="00B92CD1" w:rsidRPr="005D587C" w:rsidRDefault="00B92CD1" w:rsidP="005102C7">
            <w:pPr>
              <w:spacing w:beforeLines="30" w:before="93" w:afterLines="30" w:after="93"/>
              <w:ind w:firstLineChars="200" w:firstLine="420"/>
              <w:rPr>
                <w:rFonts w:eastAsiaTheme="minorEastAsia" w:hAnsiTheme="minorEastAsia"/>
                <w:bCs/>
                <w:szCs w:val="21"/>
              </w:rPr>
            </w:pPr>
            <w:r w:rsidRPr="005D587C">
              <w:rPr>
                <w:rFonts w:eastAsiaTheme="minorEastAsia" w:hAnsiTheme="minorEastAsia" w:hint="eastAsia"/>
                <w:bCs/>
                <w:szCs w:val="21"/>
              </w:rPr>
              <w:t>通过原材料检验、过程检验、成品检验等过程对产品指标进行监控。</w:t>
            </w:r>
          </w:p>
          <w:p w14:paraId="4CB05F67" w14:textId="77777777" w:rsidR="005E3B4A" w:rsidRPr="002D6910" w:rsidRDefault="00B92CD1" w:rsidP="005102C7">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hint="eastAsia"/>
              </w:rPr>
              <w:t>现场查看</w:t>
            </w:r>
            <w:r w:rsidRPr="00B92CD1">
              <w:rPr>
                <w:rFonts w:eastAsiaTheme="minorEastAsia" w:hAnsiTheme="minorEastAsia" w:hint="eastAsia"/>
              </w:rPr>
              <w:t>电子器件（</w:t>
            </w:r>
            <w:r w:rsidRPr="00B92CD1">
              <w:rPr>
                <w:rFonts w:eastAsiaTheme="minorEastAsia" w:hAnsiTheme="minorEastAsia" w:hint="eastAsia"/>
              </w:rPr>
              <w:t>SMT</w:t>
            </w:r>
            <w:r w:rsidRPr="00B92CD1">
              <w:rPr>
                <w:rFonts w:eastAsiaTheme="minorEastAsia" w:hAnsiTheme="minorEastAsia" w:hint="eastAsia"/>
              </w:rPr>
              <w:t>半成品：贴片电容、贴片电阻、驱动</w:t>
            </w:r>
            <w:r w:rsidRPr="00B92CD1">
              <w:rPr>
                <w:rFonts w:eastAsiaTheme="minorEastAsia" w:hAnsiTheme="minorEastAsia" w:hint="eastAsia"/>
              </w:rPr>
              <w:t>IC</w:t>
            </w:r>
            <w:r w:rsidRPr="00B92CD1">
              <w:rPr>
                <w:rFonts w:eastAsiaTheme="minorEastAsia" w:hAnsiTheme="minorEastAsia" w:hint="eastAsia"/>
              </w:rPr>
              <w:t>、二极管、芯片、连接器）的制造</w:t>
            </w:r>
            <w:r>
              <w:rPr>
                <w:rFonts w:eastAsiaTheme="minorEastAsia" w:hAnsiTheme="minorEastAsia" w:hint="eastAsia"/>
              </w:rPr>
              <w:t>主要</w:t>
            </w:r>
            <w:r w:rsidR="005E3B4A" w:rsidRPr="002D6910">
              <w:rPr>
                <w:rFonts w:eastAsiaTheme="minorEastAsia" w:hAnsiTheme="minorEastAsia" w:hint="eastAsia"/>
              </w:rPr>
              <w:t>生产过程：</w:t>
            </w:r>
          </w:p>
          <w:p w14:paraId="2548DA1F" w14:textId="77777777" w:rsidR="005E3B4A" w:rsidRPr="002D6910" w:rsidRDefault="005E3B4A" w:rsidP="005102C7">
            <w:pPr>
              <w:tabs>
                <w:tab w:val="left" w:pos="9072"/>
              </w:tabs>
              <w:spacing w:beforeLines="30" w:before="93" w:afterLines="30" w:after="93" w:line="288" w:lineRule="auto"/>
              <w:ind w:firstLineChars="200" w:firstLine="420"/>
              <w:rPr>
                <w:rFonts w:eastAsiaTheme="minorEastAsia" w:hAnsiTheme="minorEastAsia"/>
              </w:rPr>
            </w:pPr>
            <w:r w:rsidRPr="00C60B2F">
              <w:rPr>
                <w:rFonts w:eastAsiaTheme="minorEastAsia" w:hAnsiTheme="minorEastAsia" w:hint="eastAsia"/>
              </w:rPr>
              <w:t>SMT</w:t>
            </w:r>
            <w:r w:rsidRPr="00C60B2F">
              <w:rPr>
                <w:rFonts w:eastAsiaTheme="minorEastAsia" w:hAnsiTheme="minorEastAsia" w:hint="eastAsia"/>
              </w:rPr>
              <w:t>预备干燥</w:t>
            </w:r>
            <w:r w:rsidRPr="002D6910">
              <w:rPr>
                <w:rFonts w:eastAsiaTheme="minorEastAsia" w:hAnsiTheme="minorEastAsia" w:hint="eastAsia"/>
              </w:rPr>
              <w:t>工序：</w:t>
            </w:r>
          </w:p>
          <w:p w14:paraId="76E499B8" w14:textId="6406ECA3" w:rsidR="005E3B4A" w:rsidRDefault="005E3B4A" w:rsidP="005102C7">
            <w:pPr>
              <w:tabs>
                <w:tab w:val="left" w:pos="9072"/>
              </w:tabs>
              <w:spacing w:beforeLines="30" w:before="93" w:afterLines="30" w:after="93" w:line="288" w:lineRule="auto"/>
              <w:ind w:firstLineChars="200" w:firstLine="420"/>
              <w:rPr>
                <w:rFonts w:eastAsiaTheme="minorEastAsia" w:hAnsiTheme="minorEastAsia"/>
              </w:rPr>
            </w:pPr>
            <w:r w:rsidRPr="002F1920">
              <w:rPr>
                <w:rFonts w:eastAsiaTheme="minorEastAsia" w:hAnsiTheme="minorEastAsia" w:hint="eastAsia"/>
              </w:rPr>
              <w:t>现场对</w:t>
            </w:r>
            <w:r w:rsidRPr="002F1920">
              <w:rPr>
                <w:rFonts w:eastAsiaTheme="minorEastAsia" w:hAnsiTheme="minorEastAsia" w:hint="eastAsia"/>
              </w:rPr>
              <w:t>IC</w:t>
            </w:r>
            <w:r w:rsidRPr="002F1920">
              <w:rPr>
                <w:rFonts w:eastAsiaTheme="minorEastAsia" w:hAnsiTheme="minorEastAsia" w:hint="eastAsia"/>
              </w:rPr>
              <w:t>物料（对应机型：</w:t>
            </w:r>
            <w:r w:rsidR="0045305B" w:rsidRPr="002F1920">
              <w:rPr>
                <w:rFonts w:eastAsiaTheme="minorEastAsia" w:hAnsiTheme="minorEastAsia" w:hint="eastAsia"/>
              </w:rPr>
              <w:t>LE</w:t>
            </w:r>
            <w:r w:rsidR="00724455">
              <w:rPr>
                <w:rFonts w:eastAsiaTheme="minorEastAsia" w:hAnsiTheme="minorEastAsia"/>
              </w:rPr>
              <w:t>5582</w:t>
            </w:r>
            <w:r w:rsidR="0045305B" w:rsidRPr="002F1920">
              <w:rPr>
                <w:rFonts w:eastAsiaTheme="minorEastAsia" w:hAnsiTheme="minorEastAsia" w:hint="eastAsia"/>
              </w:rPr>
              <w:t>FM</w:t>
            </w:r>
            <w:r w:rsidRPr="002F1920">
              <w:rPr>
                <w:rFonts w:eastAsiaTheme="minorEastAsia" w:hAnsiTheme="minorEastAsia" w:hint="eastAsia"/>
              </w:rPr>
              <w:t>）烤箱中进行预备干燥，设定工艺参数（烘烤温度：</w:t>
            </w:r>
            <w:r w:rsidRPr="002F1920">
              <w:rPr>
                <w:rFonts w:eastAsiaTheme="minorEastAsia" w:hAnsiTheme="minorEastAsia" w:hint="eastAsia"/>
              </w:rPr>
              <w:t>1</w:t>
            </w:r>
            <w:r w:rsidR="00724455">
              <w:rPr>
                <w:rFonts w:eastAsiaTheme="minorEastAsia" w:hAnsiTheme="minorEastAsia"/>
              </w:rPr>
              <w:t>2</w:t>
            </w:r>
            <w:r w:rsidRPr="002F1920">
              <w:rPr>
                <w:rFonts w:eastAsiaTheme="minorEastAsia" w:hAnsiTheme="minorEastAsia" w:hint="eastAsia"/>
              </w:rPr>
              <w:t>0</w:t>
            </w:r>
            <w:r w:rsidRPr="002F1920">
              <w:rPr>
                <w:rFonts w:eastAsiaTheme="minorEastAsia" w:hAnsiTheme="minorEastAsia" w:hint="eastAsia"/>
              </w:rPr>
              <w:t>º</w:t>
            </w:r>
            <w:r w:rsidRPr="002F1920">
              <w:rPr>
                <w:rFonts w:eastAsiaTheme="minorEastAsia" w:hAnsiTheme="minorEastAsia" w:hint="eastAsia"/>
              </w:rPr>
              <w:t>C</w:t>
            </w:r>
            <w:r w:rsidRPr="002F1920">
              <w:rPr>
                <w:rFonts w:eastAsiaTheme="minorEastAsia" w:hAnsiTheme="minorEastAsia" w:hint="eastAsia"/>
              </w:rPr>
              <w:t>±</w:t>
            </w:r>
            <w:r w:rsidRPr="002F1920">
              <w:rPr>
                <w:rFonts w:eastAsiaTheme="minorEastAsia" w:hAnsiTheme="minorEastAsia" w:hint="eastAsia"/>
              </w:rPr>
              <w:t>10</w:t>
            </w:r>
            <w:r w:rsidRPr="002F1920">
              <w:rPr>
                <w:rFonts w:eastAsiaTheme="minorEastAsia" w:hAnsiTheme="minorEastAsia" w:hint="eastAsia"/>
              </w:rPr>
              <w:t>º</w:t>
            </w:r>
            <w:r w:rsidRPr="002F1920">
              <w:rPr>
                <w:rFonts w:eastAsiaTheme="minorEastAsia" w:hAnsiTheme="minorEastAsia" w:hint="eastAsia"/>
              </w:rPr>
              <w:t>C</w:t>
            </w:r>
            <w:r w:rsidRPr="002F1920">
              <w:rPr>
                <w:rFonts w:eastAsiaTheme="minorEastAsia" w:hAnsiTheme="minorEastAsia" w:hint="eastAsia"/>
              </w:rPr>
              <w:t>，烘烤时间：</w:t>
            </w:r>
            <w:r w:rsidR="0094231F" w:rsidRPr="002F1920">
              <w:rPr>
                <w:rFonts w:eastAsiaTheme="minorEastAsia" w:hAnsiTheme="minorEastAsia" w:hint="eastAsia"/>
              </w:rPr>
              <w:t>3</w:t>
            </w:r>
            <w:r w:rsidRPr="002F1920">
              <w:rPr>
                <w:rFonts w:eastAsiaTheme="minorEastAsia" w:hAnsiTheme="minorEastAsia" w:hint="eastAsia"/>
              </w:rPr>
              <w:t>H</w:t>
            </w:r>
            <w:r w:rsidRPr="002F1920">
              <w:rPr>
                <w:rFonts w:eastAsiaTheme="minorEastAsia" w:hAnsiTheme="minorEastAsia" w:hint="eastAsia"/>
              </w:rPr>
              <w:t>），</w:t>
            </w:r>
            <w:r w:rsidR="00F76095" w:rsidRPr="002F1920">
              <w:rPr>
                <w:rFonts w:eastAsiaTheme="minorEastAsia" w:hAnsiTheme="minorEastAsia" w:hint="eastAsia"/>
              </w:rPr>
              <w:t>操作人：朱永坤</w:t>
            </w:r>
            <w:r w:rsidR="00AD417D" w:rsidRPr="002F1920">
              <w:rPr>
                <w:rFonts w:eastAsiaTheme="minorEastAsia" w:hAnsiTheme="minorEastAsia" w:hint="eastAsia"/>
              </w:rPr>
              <w:t>。</w:t>
            </w:r>
            <w:r w:rsidRPr="002F1920">
              <w:rPr>
                <w:rFonts w:eastAsiaTheme="minorEastAsia" w:hAnsiTheme="minorEastAsia" w:hint="eastAsia"/>
              </w:rPr>
              <w:t>现场查看作业指导（</w:t>
            </w:r>
            <w:r w:rsidRPr="002F1920">
              <w:rPr>
                <w:rFonts w:eastAsiaTheme="minorEastAsia" w:hAnsiTheme="minorEastAsia" w:hint="eastAsia"/>
              </w:rPr>
              <w:t>SA-ENG-002 SMT</w:t>
            </w:r>
            <w:r w:rsidRPr="002F1920">
              <w:rPr>
                <w:rFonts w:eastAsiaTheme="minorEastAsia" w:hAnsiTheme="minorEastAsia" w:hint="eastAsia"/>
              </w:rPr>
              <w:t>烤箱烘烤作业规范）要求烘烤时间为</w:t>
            </w:r>
            <w:r w:rsidR="0094231F" w:rsidRPr="002F1920">
              <w:rPr>
                <w:rFonts w:eastAsiaTheme="minorEastAsia" w:hAnsiTheme="minorEastAsia" w:hint="eastAsia"/>
              </w:rPr>
              <w:t>3</w:t>
            </w:r>
            <w:r w:rsidRPr="002F1920">
              <w:rPr>
                <w:rFonts w:eastAsiaTheme="minorEastAsia" w:hAnsiTheme="minorEastAsia" w:hint="eastAsia"/>
              </w:rPr>
              <w:t>H</w:t>
            </w:r>
            <w:r w:rsidR="008136AF" w:rsidRPr="002F1920">
              <w:rPr>
                <w:rFonts w:eastAsiaTheme="minorEastAsia" w:hAnsiTheme="minorEastAsia" w:hint="eastAsia"/>
              </w:rPr>
              <w:t>，相一致</w:t>
            </w:r>
            <w:r w:rsidRPr="002F1920">
              <w:rPr>
                <w:rFonts w:eastAsiaTheme="minorEastAsia" w:hAnsiTheme="minorEastAsia" w:hint="eastAsia"/>
              </w:rPr>
              <w:t>，</w:t>
            </w:r>
            <w:r w:rsidR="008136AF" w:rsidRPr="002F1920">
              <w:rPr>
                <w:rFonts w:eastAsiaTheme="minorEastAsia" w:hAnsiTheme="minorEastAsia" w:hint="eastAsia"/>
              </w:rPr>
              <w:t>符合要求</w:t>
            </w:r>
            <w:r w:rsidRPr="002F1920">
              <w:rPr>
                <w:rFonts w:eastAsiaTheme="minorEastAsia" w:hAnsiTheme="minorEastAsia" w:hint="eastAsia"/>
              </w:rPr>
              <w:t>。</w:t>
            </w:r>
          </w:p>
          <w:p w14:paraId="3AEA2C78" w14:textId="77777777" w:rsidR="005E3B4A" w:rsidRDefault="00AD417D" w:rsidP="005102C7">
            <w:pPr>
              <w:tabs>
                <w:tab w:val="left" w:pos="9072"/>
              </w:tabs>
              <w:spacing w:beforeLines="30" w:before="93" w:afterLines="30" w:after="93" w:line="288" w:lineRule="auto"/>
              <w:ind w:firstLineChars="200" w:firstLine="420"/>
              <w:rPr>
                <w:rFonts w:eastAsiaTheme="minorEastAsia" w:hAnsiTheme="minorEastAsia"/>
              </w:rPr>
            </w:pPr>
            <w:r w:rsidRPr="00C60B2F">
              <w:rPr>
                <w:rFonts w:eastAsiaTheme="minorEastAsia" w:hAnsiTheme="minorEastAsia" w:hint="eastAsia"/>
              </w:rPr>
              <w:t>锡膏印刷</w:t>
            </w:r>
            <w:r>
              <w:rPr>
                <w:rFonts w:eastAsiaTheme="minorEastAsia" w:hAnsiTheme="minorEastAsia" w:hint="eastAsia"/>
              </w:rPr>
              <w:t>工序：</w:t>
            </w:r>
          </w:p>
          <w:p w14:paraId="44B8BE8D" w14:textId="49BABD06" w:rsidR="007F3FE7" w:rsidRDefault="007F3FE7" w:rsidP="005102C7">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hint="eastAsia"/>
              </w:rPr>
              <w:t>查看锡</w:t>
            </w:r>
            <w:proofErr w:type="gramStart"/>
            <w:r>
              <w:rPr>
                <w:rFonts w:eastAsiaTheme="minorEastAsia" w:hAnsiTheme="minorEastAsia" w:hint="eastAsia"/>
              </w:rPr>
              <w:t>膏管理</w:t>
            </w:r>
            <w:proofErr w:type="gramEnd"/>
            <w:r>
              <w:rPr>
                <w:rFonts w:eastAsiaTheme="minorEastAsia" w:hAnsiTheme="minorEastAsia" w:hint="eastAsia"/>
              </w:rPr>
              <w:t>情况，使用先进先出进行管理，</w:t>
            </w:r>
            <w:r w:rsidR="00724455">
              <w:rPr>
                <w:rFonts w:eastAsiaTheme="minorEastAsia" w:hAnsiTheme="minorEastAsia" w:hint="eastAsia"/>
              </w:rPr>
              <w:t>对每罐锡</w:t>
            </w:r>
            <w:proofErr w:type="gramStart"/>
            <w:r w:rsidR="00724455">
              <w:rPr>
                <w:rFonts w:eastAsiaTheme="minorEastAsia" w:hAnsiTheme="minorEastAsia" w:hint="eastAsia"/>
              </w:rPr>
              <w:t>膏进行</w:t>
            </w:r>
            <w:proofErr w:type="gramEnd"/>
            <w:r w:rsidR="00724455">
              <w:rPr>
                <w:rFonts w:eastAsiaTheme="minorEastAsia" w:hAnsiTheme="minorEastAsia" w:hint="eastAsia"/>
              </w:rPr>
              <w:t>了标识，前面未使用完，后面序号的锡膏在生产</w:t>
            </w:r>
            <w:r w:rsidR="00724455">
              <w:rPr>
                <w:rFonts w:eastAsiaTheme="minorEastAsia" w:hAnsiTheme="minorEastAsia" w:hint="eastAsia"/>
              </w:rPr>
              <w:t>MES</w:t>
            </w:r>
            <w:r w:rsidR="00724455">
              <w:rPr>
                <w:rFonts w:eastAsiaTheme="minorEastAsia" w:hAnsiTheme="minorEastAsia" w:hint="eastAsia"/>
              </w:rPr>
              <w:t>系统中不是能用，进行管控，查看到</w:t>
            </w:r>
            <w:r w:rsidR="00CE7EDF">
              <w:rPr>
                <w:rFonts w:eastAsiaTheme="minorEastAsia" w:hAnsiTheme="minorEastAsia" w:hint="eastAsia"/>
              </w:rPr>
              <w:t>现场</w:t>
            </w:r>
            <w:r>
              <w:rPr>
                <w:rFonts w:eastAsiaTheme="minorEastAsia" w:hAnsiTheme="minorEastAsia" w:hint="eastAsia"/>
              </w:rPr>
              <w:t>规范管理，现场有锡膏领用登记，经</w:t>
            </w:r>
            <w:r>
              <w:rPr>
                <w:rFonts w:eastAsiaTheme="minorEastAsia" w:hAnsiTheme="minorEastAsia" w:hint="eastAsia"/>
              </w:rPr>
              <w:t>4</w:t>
            </w:r>
            <w:r>
              <w:rPr>
                <w:rFonts w:eastAsiaTheme="minorEastAsia" w:hAnsiTheme="minorEastAsia" w:hint="eastAsia"/>
              </w:rPr>
              <w:t>小时后冷却并经搅拌均匀后使用。</w:t>
            </w:r>
          </w:p>
          <w:p w14:paraId="1D10B395" w14:textId="44BF6979" w:rsidR="00AD417D" w:rsidRDefault="00AD417D" w:rsidP="005102C7">
            <w:pPr>
              <w:tabs>
                <w:tab w:val="left" w:pos="9072"/>
              </w:tabs>
              <w:spacing w:beforeLines="30" w:before="93" w:afterLines="30" w:after="93" w:line="288" w:lineRule="auto"/>
              <w:ind w:firstLineChars="200" w:firstLine="420"/>
              <w:rPr>
                <w:rFonts w:eastAsiaTheme="minorEastAsia" w:hAnsiTheme="minorEastAsia"/>
              </w:rPr>
            </w:pPr>
            <w:r w:rsidRPr="00635572">
              <w:rPr>
                <w:rFonts w:eastAsiaTheme="minorEastAsia" w:hAnsiTheme="minorEastAsia" w:hint="eastAsia"/>
              </w:rPr>
              <w:t>现场正在生产</w:t>
            </w:r>
            <w:r w:rsidR="00CE7EDF" w:rsidRPr="00635572">
              <w:rPr>
                <w:rFonts w:eastAsiaTheme="minorEastAsia" w:hAnsiTheme="minorEastAsia" w:hint="eastAsia"/>
              </w:rPr>
              <w:t>LE</w:t>
            </w:r>
            <w:r w:rsidR="00CE7EDF" w:rsidRPr="00635572">
              <w:rPr>
                <w:rFonts w:eastAsiaTheme="minorEastAsia" w:hAnsiTheme="minorEastAsia"/>
              </w:rPr>
              <w:t>5582</w:t>
            </w:r>
            <w:r w:rsidR="00CE7EDF" w:rsidRPr="00635572">
              <w:rPr>
                <w:rFonts w:eastAsiaTheme="minorEastAsia" w:hAnsiTheme="minorEastAsia" w:hint="eastAsia"/>
              </w:rPr>
              <w:t>FM</w:t>
            </w:r>
            <w:r w:rsidRPr="00635572">
              <w:rPr>
                <w:rFonts w:eastAsiaTheme="minorEastAsia" w:hAnsiTheme="minorEastAsia" w:hint="eastAsia"/>
              </w:rPr>
              <w:t>产品，从钢网架中选择对应机型钢网，安装到印刷机上，调试对位；取出</w:t>
            </w:r>
            <w:proofErr w:type="gramStart"/>
            <w:r w:rsidRPr="00635572">
              <w:rPr>
                <w:rFonts w:eastAsiaTheme="minorEastAsia" w:hAnsiTheme="minorEastAsia" w:hint="eastAsia"/>
              </w:rPr>
              <w:t>锡膏并确认</w:t>
            </w:r>
            <w:proofErr w:type="gramEnd"/>
            <w:r w:rsidRPr="00635572">
              <w:rPr>
                <w:rFonts w:eastAsiaTheme="minorEastAsia" w:hAnsiTheme="minorEastAsia" w:hint="eastAsia"/>
              </w:rPr>
              <w:t>符合要求后，用刮刀将锡</w:t>
            </w:r>
            <w:proofErr w:type="gramStart"/>
            <w:r w:rsidRPr="00635572">
              <w:rPr>
                <w:rFonts w:eastAsiaTheme="minorEastAsia" w:hAnsiTheme="minorEastAsia" w:hint="eastAsia"/>
              </w:rPr>
              <w:t>膏水平</w:t>
            </w:r>
            <w:proofErr w:type="gramEnd"/>
            <w:r w:rsidRPr="00635572">
              <w:rPr>
                <w:rFonts w:eastAsiaTheme="minorEastAsia" w:hAnsiTheme="minorEastAsia" w:hint="eastAsia"/>
              </w:rPr>
              <w:t>铺开成长条形；设置印刷机工艺参数（刮刀压力：</w:t>
            </w:r>
            <w:r w:rsidR="00635572" w:rsidRPr="00635572">
              <w:rPr>
                <w:rFonts w:eastAsiaTheme="minorEastAsia" w:hAnsiTheme="minorEastAsia"/>
              </w:rPr>
              <w:t>3</w:t>
            </w:r>
            <w:r w:rsidR="00635572" w:rsidRPr="00635572">
              <w:rPr>
                <w:rFonts w:eastAsiaTheme="minorEastAsia" w:hAnsiTheme="minorEastAsia" w:hint="eastAsia"/>
              </w:rPr>
              <w:t>.</w:t>
            </w:r>
            <w:r w:rsidR="00635572" w:rsidRPr="00635572">
              <w:rPr>
                <w:rFonts w:eastAsiaTheme="minorEastAsia" w:hAnsiTheme="minorEastAsia"/>
              </w:rPr>
              <w:t>5</w:t>
            </w:r>
            <w:r w:rsidR="003A5452" w:rsidRPr="00635572">
              <w:rPr>
                <w:rFonts w:eastAsiaTheme="minorEastAsia" w:hAnsiTheme="minorEastAsia" w:hint="eastAsia"/>
              </w:rPr>
              <w:t>KG</w:t>
            </w:r>
            <w:r w:rsidR="003A5452" w:rsidRPr="00635572">
              <w:rPr>
                <w:rFonts w:eastAsiaTheme="minorEastAsia" w:hAnsiTheme="minorEastAsia" w:hint="eastAsia"/>
              </w:rPr>
              <w:t>、</w:t>
            </w:r>
            <w:r w:rsidRPr="00635572">
              <w:rPr>
                <w:rFonts w:eastAsiaTheme="minorEastAsia" w:hAnsiTheme="minorEastAsia" w:hint="eastAsia"/>
              </w:rPr>
              <w:t xml:space="preserve"> </w:t>
            </w:r>
            <w:r w:rsidRPr="00635572">
              <w:rPr>
                <w:rFonts w:eastAsiaTheme="minorEastAsia" w:hAnsiTheme="minorEastAsia" w:hint="eastAsia"/>
              </w:rPr>
              <w:t>脱模速度：</w:t>
            </w:r>
            <w:r w:rsidRPr="00635572">
              <w:rPr>
                <w:rFonts w:eastAsiaTheme="minorEastAsia" w:hAnsiTheme="minorEastAsia" w:hint="eastAsia"/>
              </w:rPr>
              <w:t>0.</w:t>
            </w:r>
            <w:r w:rsidR="00635572" w:rsidRPr="00635572">
              <w:rPr>
                <w:rFonts w:eastAsiaTheme="minorEastAsia" w:hAnsiTheme="minorEastAsia"/>
              </w:rPr>
              <w:t>3</w:t>
            </w:r>
            <w:r w:rsidRPr="00635572">
              <w:rPr>
                <w:rFonts w:eastAsiaTheme="minorEastAsia" w:hAnsiTheme="minorEastAsia" w:hint="eastAsia"/>
              </w:rPr>
              <w:t>-</w:t>
            </w:r>
            <w:r w:rsidR="00635572" w:rsidRPr="00635572">
              <w:rPr>
                <w:rFonts w:eastAsiaTheme="minorEastAsia" w:hAnsiTheme="minorEastAsia"/>
              </w:rPr>
              <w:t>0</w:t>
            </w:r>
            <w:r w:rsidR="00635572" w:rsidRPr="00635572">
              <w:rPr>
                <w:rFonts w:eastAsiaTheme="minorEastAsia" w:hAnsiTheme="minorEastAsia" w:hint="eastAsia"/>
              </w:rPr>
              <w:t>.</w:t>
            </w:r>
            <w:r w:rsidR="00635572" w:rsidRPr="00635572">
              <w:rPr>
                <w:rFonts w:eastAsiaTheme="minorEastAsia" w:hAnsiTheme="minorEastAsia"/>
              </w:rPr>
              <w:t>5</w:t>
            </w:r>
            <w:r w:rsidRPr="00635572">
              <w:rPr>
                <w:rFonts w:eastAsiaTheme="minorEastAsia" w:hAnsiTheme="minorEastAsia" w:hint="eastAsia"/>
              </w:rPr>
              <w:t>mm/s</w:t>
            </w:r>
            <w:r w:rsidR="003A5452" w:rsidRPr="00635572">
              <w:rPr>
                <w:rFonts w:eastAsiaTheme="minorEastAsia" w:hAnsiTheme="minorEastAsia" w:hint="eastAsia"/>
              </w:rPr>
              <w:t>、</w:t>
            </w:r>
            <w:r w:rsidRPr="00635572">
              <w:rPr>
                <w:rFonts w:eastAsiaTheme="minorEastAsia" w:hAnsiTheme="minorEastAsia" w:hint="eastAsia"/>
              </w:rPr>
              <w:t>脱模长度：</w:t>
            </w:r>
            <w:r w:rsidRPr="00635572">
              <w:rPr>
                <w:rFonts w:eastAsiaTheme="minorEastAsia" w:hAnsiTheme="minorEastAsia" w:hint="eastAsia"/>
              </w:rPr>
              <w:t>1-3mm</w:t>
            </w:r>
            <w:r w:rsidRPr="00635572">
              <w:rPr>
                <w:rFonts w:eastAsiaTheme="minorEastAsia" w:hAnsiTheme="minorEastAsia" w:hint="eastAsia"/>
              </w:rPr>
              <w:t>）</w:t>
            </w:r>
            <w:r w:rsidR="003A5452" w:rsidRPr="00635572">
              <w:rPr>
                <w:rFonts w:eastAsiaTheme="minorEastAsia" w:hAnsiTheme="minorEastAsia" w:hint="eastAsia"/>
              </w:rPr>
              <w:t>，启动印刷机自动进行印刷锡膏作业，后经</w:t>
            </w:r>
            <w:r w:rsidR="003A5452" w:rsidRPr="00635572">
              <w:rPr>
                <w:rFonts w:eastAsiaTheme="minorEastAsia" w:hAnsiTheme="minorEastAsia" w:hint="eastAsia"/>
              </w:rPr>
              <w:t>SPI</w:t>
            </w:r>
            <w:r w:rsidR="003A5452" w:rsidRPr="00635572">
              <w:rPr>
                <w:rFonts w:eastAsiaTheme="minorEastAsia" w:hAnsiTheme="minorEastAsia" w:hint="eastAsia"/>
              </w:rPr>
              <w:t>机自动检测印刷是否符合要求，合格后流入下一工序</w:t>
            </w:r>
            <w:r w:rsidR="00F76095" w:rsidRPr="00635572">
              <w:rPr>
                <w:rFonts w:eastAsiaTheme="minorEastAsia" w:hAnsiTheme="minorEastAsia" w:hint="eastAsia"/>
              </w:rPr>
              <w:t>；</w:t>
            </w:r>
            <w:r w:rsidR="003A5452" w:rsidRPr="00635572">
              <w:rPr>
                <w:rFonts w:eastAsiaTheme="minorEastAsia" w:hAnsiTheme="minorEastAsia" w:hint="eastAsia"/>
              </w:rPr>
              <w:t>操作人：</w:t>
            </w:r>
            <w:r w:rsidR="00F76095" w:rsidRPr="00635572">
              <w:rPr>
                <w:rFonts w:eastAsiaTheme="minorEastAsia" w:hAnsiTheme="minorEastAsia" w:hint="eastAsia"/>
              </w:rPr>
              <w:t>魏坤。</w:t>
            </w:r>
          </w:p>
          <w:p w14:paraId="24C617BF" w14:textId="77777777" w:rsidR="003A5452" w:rsidRDefault="003A5452" w:rsidP="005102C7">
            <w:pPr>
              <w:tabs>
                <w:tab w:val="left" w:pos="9072"/>
              </w:tabs>
              <w:spacing w:beforeLines="30" w:before="93" w:afterLines="30" w:after="93" w:line="288" w:lineRule="auto"/>
              <w:ind w:firstLineChars="200" w:firstLine="420"/>
              <w:rPr>
                <w:rFonts w:eastAsiaTheme="minorEastAsia" w:hAnsiTheme="minorEastAsia"/>
              </w:rPr>
            </w:pPr>
            <w:r w:rsidRPr="00C60B2F">
              <w:rPr>
                <w:rFonts w:eastAsiaTheme="minorEastAsia" w:hAnsiTheme="minorEastAsia" w:hint="eastAsia"/>
              </w:rPr>
              <w:t>贴片</w:t>
            </w:r>
            <w:r>
              <w:rPr>
                <w:rFonts w:eastAsiaTheme="minorEastAsia" w:hAnsiTheme="minorEastAsia" w:hint="eastAsia"/>
              </w:rPr>
              <w:t>工序：</w:t>
            </w:r>
          </w:p>
          <w:p w14:paraId="5E89D233" w14:textId="34111D37" w:rsidR="003A5452" w:rsidRDefault="003A5452" w:rsidP="005102C7">
            <w:pPr>
              <w:tabs>
                <w:tab w:val="left" w:pos="9072"/>
              </w:tabs>
              <w:spacing w:beforeLines="30" w:before="93" w:afterLines="30" w:after="93" w:line="288" w:lineRule="auto"/>
              <w:ind w:firstLineChars="200" w:firstLine="420"/>
              <w:rPr>
                <w:rFonts w:eastAsiaTheme="minorEastAsia" w:hAnsiTheme="minorEastAsia"/>
              </w:rPr>
            </w:pPr>
            <w:r w:rsidRPr="007D150F">
              <w:rPr>
                <w:rFonts w:eastAsiaTheme="minorEastAsia" w:hAnsiTheme="minorEastAsia" w:hint="eastAsia"/>
              </w:rPr>
              <w:t>现场正在生产</w:t>
            </w:r>
            <w:r w:rsidR="008136AF" w:rsidRPr="007D150F">
              <w:rPr>
                <w:rFonts w:eastAsiaTheme="minorEastAsia" w:hAnsiTheme="minorEastAsia" w:hint="eastAsia"/>
              </w:rPr>
              <w:t>LE</w:t>
            </w:r>
            <w:r w:rsidR="00CE7EDF" w:rsidRPr="007D150F">
              <w:rPr>
                <w:rFonts w:eastAsiaTheme="minorEastAsia" w:hAnsiTheme="minorEastAsia"/>
              </w:rPr>
              <w:t>5582</w:t>
            </w:r>
            <w:r w:rsidRPr="007D150F">
              <w:rPr>
                <w:rFonts w:eastAsiaTheme="minorEastAsia" w:hAnsiTheme="minorEastAsia" w:hint="eastAsia"/>
              </w:rPr>
              <w:t>FM</w:t>
            </w:r>
            <w:r w:rsidRPr="007D150F">
              <w:rPr>
                <w:rFonts w:eastAsiaTheme="minorEastAsia" w:hAnsiTheme="minorEastAsia" w:hint="eastAsia"/>
              </w:rPr>
              <w:t>产品，将电容、</w:t>
            </w:r>
            <w:r w:rsidR="008136AF" w:rsidRPr="007D150F">
              <w:rPr>
                <w:rFonts w:eastAsiaTheme="minorEastAsia" w:hAnsiTheme="minorEastAsia" w:hint="eastAsia"/>
              </w:rPr>
              <w:t>电阻、</w:t>
            </w:r>
            <w:r w:rsidRPr="007D150F">
              <w:rPr>
                <w:rFonts w:eastAsiaTheme="minorEastAsia" w:hAnsiTheme="minorEastAsia" w:hint="eastAsia"/>
              </w:rPr>
              <w:t>驱动</w:t>
            </w:r>
            <w:r w:rsidRPr="007D150F">
              <w:rPr>
                <w:rFonts w:eastAsiaTheme="minorEastAsia" w:hAnsiTheme="minorEastAsia" w:hint="eastAsia"/>
              </w:rPr>
              <w:t>IC</w:t>
            </w:r>
            <w:r w:rsidRPr="007D150F">
              <w:rPr>
                <w:rFonts w:eastAsiaTheme="minorEastAsia" w:hAnsiTheme="minorEastAsia" w:hint="eastAsia"/>
              </w:rPr>
              <w:t>、连接器等物料放入飞达上料架中，使用设备雅马哈贴片机（调取设定程序：</w:t>
            </w:r>
            <w:r w:rsidR="00CE7EDF" w:rsidRPr="007D150F">
              <w:rPr>
                <w:rFonts w:eastAsiaTheme="minorEastAsia" w:hAnsiTheme="minorEastAsia"/>
              </w:rPr>
              <w:t>5582</w:t>
            </w:r>
            <w:r w:rsidRPr="007D150F">
              <w:rPr>
                <w:rFonts w:eastAsiaTheme="minorEastAsia" w:hAnsiTheme="minorEastAsia" w:hint="eastAsia"/>
              </w:rPr>
              <w:t>特定方案）进行贴片工序</w:t>
            </w:r>
            <w:r w:rsidR="00F76095" w:rsidRPr="007D150F">
              <w:rPr>
                <w:rFonts w:eastAsiaTheme="minorEastAsia" w:hAnsiTheme="minorEastAsia" w:hint="eastAsia"/>
              </w:rPr>
              <w:t>；</w:t>
            </w:r>
            <w:r w:rsidRPr="007D150F">
              <w:rPr>
                <w:rFonts w:eastAsiaTheme="minorEastAsia" w:hAnsiTheme="minorEastAsia" w:hint="eastAsia"/>
              </w:rPr>
              <w:t>操作人：</w:t>
            </w:r>
            <w:r w:rsidR="00F76095" w:rsidRPr="007D150F">
              <w:rPr>
                <w:rFonts w:eastAsiaTheme="minorEastAsia" w:hAnsiTheme="minorEastAsia" w:hint="eastAsia"/>
              </w:rPr>
              <w:t>卢肖齐。</w:t>
            </w:r>
            <w:r w:rsidR="008136AF" w:rsidRPr="007D150F">
              <w:rPr>
                <w:rFonts w:eastAsiaTheme="minorEastAsia" w:hAnsiTheme="minorEastAsia" w:hint="eastAsia"/>
              </w:rPr>
              <w:t>方案经过生产技术人员及质检人员确认。</w:t>
            </w:r>
          </w:p>
          <w:p w14:paraId="6851EA3B" w14:textId="77777777" w:rsidR="00AD417D" w:rsidRDefault="003A5452" w:rsidP="005102C7">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hint="eastAsia"/>
              </w:rPr>
              <w:lastRenderedPageBreak/>
              <w:t>回流焊工序：</w:t>
            </w:r>
          </w:p>
          <w:p w14:paraId="2993D55E" w14:textId="5F8F0E3B" w:rsidR="003A5452" w:rsidRPr="002F1920" w:rsidRDefault="003A5452" w:rsidP="005102C7">
            <w:pPr>
              <w:tabs>
                <w:tab w:val="left" w:pos="9072"/>
              </w:tabs>
              <w:spacing w:beforeLines="30" w:before="93" w:afterLines="30" w:after="93" w:line="288" w:lineRule="auto"/>
              <w:ind w:firstLineChars="200" w:firstLine="420"/>
              <w:rPr>
                <w:rFonts w:eastAsiaTheme="minorEastAsia" w:hAnsiTheme="minorEastAsia"/>
              </w:rPr>
            </w:pPr>
            <w:r w:rsidRPr="007D150F">
              <w:rPr>
                <w:rFonts w:eastAsiaTheme="minorEastAsia" w:hAnsiTheme="minorEastAsia" w:hint="eastAsia"/>
              </w:rPr>
              <w:t>现场正在生产</w:t>
            </w:r>
            <w:r w:rsidR="007D150F" w:rsidRPr="007D150F">
              <w:rPr>
                <w:rFonts w:eastAsiaTheme="minorEastAsia" w:hAnsiTheme="minorEastAsia" w:hint="eastAsia"/>
              </w:rPr>
              <w:t>LE</w:t>
            </w:r>
            <w:r w:rsidR="007D150F" w:rsidRPr="007D150F">
              <w:rPr>
                <w:rFonts w:eastAsiaTheme="minorEastAsia" w:hAnsiTheme="minorEastAsia"/>
              </w:rPr>
              <w:t>5582</w:t>
            </w:r>
            <w:r w:rsidR="007D150F" w:rsidRPr="007D150F">
              <w:rPr>
                <w:rFonts w:eastAsiaTheme="minorEastAsia" w:hAnsiTheme="minorEastAsia" w:hint="eastAsia"/>
              </w:rPr>
              <w:t>FM</w:t>
            </w:r>
            <w:r w:rsidRPr="007D150F">
              <w:rPr>
                <w:rFonts w:eastAsiaTheme="minorEastAsia" w:hAnsiTheme="minorEastAsia" w:hint="eastAsia"/>
              </w:rPr>
              <w:t>产品，将贴片好的半成品，流入回流焊机（设定参数：</w:t>
            </w:r>
            <w:r w:rsidR="007F3FE7" w:rsidRPr="007D150F">
              <w:rPr>
                <w:rFonts w:eastAsiaTheme="minorEastAsia" w:hAnsiTheme="minorEastAsia" w:hint="eastAsia"/>
              </w:rPr>
              <w:t>各段区域</w:t>
            </w:r>
            <w:r w:rsidRPr="007D150F">
              <w:rPr>
                <w:rFonts w:eastAsiaTheme="minorEastAsia" w:hAnsiTheme="minorEastAsia" w:hint="eastAsia"/>
              </w:rPr>
              <w:t>恒温温度：</w:t>
            </w:r>
            <w:r w:rsidR="008136AF" w:rsidRPr="007D150F">
              <w:rPr>
                <w:rFonts w:eastAsiaTheme="minorEastAsia" w:hAnsiTheme="minorEastAsia" w:hint="eastAsia"/>
              </w:rPr>
              <w:t>30</w:t>
            </w:r>
            <w:r w:rsidRPr="007D150F">
              <w:rPr>
                <w:rFonts w:eastAsiaTheme="minorEastAsia" w:hAnsiTheme="minorEastAsia" w:hint="eastAsia"/>
              </w:rPr>
              <w:t>℃</w:t>
            </w:r>
            <w:r w:rsidR="007F3FE7" w:rsidRPr="007D150F">
              <w:rPr>
                <w:rFonts w:eastAsiaTheme="minorEastAsia" w:hAnsiTheme="minorEastAsia" w:hint="eastAsia"/>
              </w:rPr>
              <w:t>、</w:t>
            </w:r>
            <w:r w:rsidR="007F3FE7" w:rsidRPr="007D150F">
              <w:rPr>
                <w:rFonts w:eastAsiaTheme="minorEastAsia" w:hAnsiTheme="minorEastAsia" w:hint="eastAsia"/>
              </w:rPr>
              <w:t>160</w:t>
            </w:r>
            <w:r w:rsidR="007F3FE7" w:rsidRPr="007D150F">
              <w:rPr>
                <w:rFonts w:eastAsiaTheme="minorEastAsia" w:hAnsiTheme="minorEastAsia" w:hint="eastAsia"/>
              </w:rPr>
              <w:t>℃、</w:t>
            </w:r>
            <w:r w:rsidR="007F3FE7" w:rsidRPr="007D150F">
              <w:rPr>
                <w:rFonts w:eastAsiaTheme="minorEastAsia" w:hAnsiTheme="minorEastAsia" w:hint="eastAsia"/>
              </w:rPr>
              <w:t>185</w:t>
            </w:r>
            <w:r w:rsidR="007F3FE7" w:rsidRPr="007D150F">
              <w:rPr>
                <w:rFonts w:eastAsiaTheme="minorEastAsia" w:hAnsiTheme="minorEastAsia" w:hint="eastAsia"/>
              </w:rPr>
              <w:t>℃、</w:t>
            </w:r>
            <w:r w:rsidR="007F3FE7" w:rsidRPr="007D150F">
              <w:rPr>
                <w:rFonts w:eastAsiaTheme="minorEastAsia" w:hAnsiTheme="minorEastAsia" w:hint="eastAsia"/>
              </w:rPr>
              <w:t>200</w:t>
            </w:r>
            <w:r w:rsidR="007F3FE7" w:rsidRPr="007D150F">
              <w:rPr>
                <w:rFonts w:eastAsiaTheme="minorEastAsia" w:hAnsiTheme="minorEastAsia" w:hint="eastAsia"/>
              </w:rPr>
              <w:t>℃、</w:t>
            </w:r>
            <w:r w:rsidR="007F3FE7" w:rsidRPr="007D150F">
              <w:rPr>
                <w:rFonts w:eastAsiaTheme="minorEastAsia" w:hAnsiTheme="minorEastAsia" w:hint="eastAsia"/>
              </w:rPr>
              <w:t>220</w:t>
            </w:r>
            <w:r w:rsidR="007F3FE7" w:rsidRPr="007D150F">
              <w:rPr>
                <w:rFonts w:eastAsiaTheme="minorEastAsia" w:hAnsiTheme="minorEastAsia" w:hint="eastAsia"/>
              </w:rPr>
              <w:t>℃、</w:t>
            </w:r>
            <w:r w:rsidR="007F3FE7" w:rsidRPr="007D150F">
              <w:rPr>
                <w:rFonts w:eastAsiaTheme="minorEastAsia" w:hAnsiTheme="minorEastAsia" w:hint="eastAsia"/>
              </w:rPr>
              <w:t>2</w:t>
            </w:r>
            <w:r w:rsidR="007D150F" w:rsidRPr="007D150F">
              <w:rPr>
                <w:rFonts w:eastAsiaTheme="minorEastAsia" w:hAnsiTheme="minorEastAsia"/>
              </w:rPr>
              <w:t>3</w:t>
            </w:r>
            <w:r w:rsidR="007F3FE7" w:rsidRPr="007D150F">
              <w:rPr>
                <w:rFonts w:eastAsiaTheme="minorEastAsia" w:hAnsiTheme="minorEastAsia" w:hint="eastAsia"/>
              </w:rPr>
              <w:t>0</w:t>
            </w:r>
            <w:r w:rsidR="007F3FE7" w:rsidRPr="007D150F">
              <w:rPr>
                <w:rFonts w:eastAsiaTheme="minorEastAsia" w:hAnsiTheme="minorEastAsia" w:hint="eastAsia"/>
              </w:rPr>
              <w:t>℃、</w:t>
            </w:r>
            <w:r w:rsidR="007F3FE7" w:rsidRPr="007D150F">
              <w:rPr>
                <w:rFonts w:eastAsiaTheme="minorEastAsia" w:hAnsiTheme="minorEastAsia" w:hint="eastAsia"/>
              </w:rPr>
              <w:t>2</w:t>
            </w:r>
            <w:r w:rsidR="007D150F" w:rsidRPr="007D150F">
              <w:rPr>
                <w:rFonts w:eastAsiaTheme="minorEastAsia" w:hAnsiTheme="minorEastAsia"/>
              </w:rPr>
              <w:t>3</w:t>
            </w:r>
            <w:r w:rsidR="007F3FE7" w:rsidRPr="007D150F">
              <w:rPr>
                <w:rFonts w:eastAsiaTheme="minorEastAsia" w:hAnsiTheme="minorEastAsia" w:hint="eastAsia"/>
              </w:rPr>
              <w:t>5</w:t>
            </w:r>
            <w:r w:rsidR="007F3FE7" w:rsidRPr="007D150F">
              <w:rPr>
                <w:rFonts w:eastAsiaTheme="minorEastAsia" w:hAnsiTheme="minorEastAsia" w:hint="eastAsia"/>
              </w:rPr>
              <w:t>℃、</w:t>
            </w:r>
            <w:r w:rsidR="007F3FE7" w:rsidRPr="007D150F">
              <w:rPr>
                <w:rFonts w:eastAsiaTheme="minorEastAsia" w:hAnsiTheme="minorEastAsia" w:hint="eastAsia"/>
              </w:rPr>
              <w:t>2</w:t>
            </w:r>
            <w:r w:rsidR="007D150F" w:rsidRPr="007D150F">
              <w:rPr>
                <w:rFonts w:eastAsiaTheme="minorEastAsia" w:hAnsiTheme="minorEastAsia"/>
              </w:rPr>
              <w:t>8</w:t>
            </w:r>
            <w:r w:rsidR="007F3FE7" w:rsidRPr="007D150F">
              <w:rPr>
                <w:rFonts w:eastAsiaTheme="minorEastAsia" w:hAnsiTheme="minorEastAsia" w:hint="eastAsia"/>
              </w:rPr>
              <w:t>5</w:t>
            </w:r>
            <w:r w:rsidR="007F3FE7" w:rsidRPr="007D150F">
              <w:rPr>
                <w:rFonts w:eastAsiaTheme="minorEastAsia" w:hAnsiTheme="minorEastAsia" w:hint="eastAsia"/>
              </w:rPr>
              <w:t>℃、</w:t>
            </w:r>
            <w:r w:rsidR="007F3FE7" w:rsidRPr="007D150F">
              <w:rPr>
                <w:rFonts w:eastAsiaTheme="minorEastAsia" w:hAnsiTheme="minorEastAsia" w:hint="eastAsia"/>
              </w:rPr>
              <w:t>2</w:t>
            </w:r>
            <w:r w:rsidR="007D150F" w:rsidRPr="007D150F">
              <w:rPr>
                <w:rFonts w:eastAsiaTheme="minorEastAsia" w:hAnsiTheme="minorEastAsia"/>
              </w:rPr>
              <w:t>90</w:t>
            </w:r>
            <w:r w:rsidR="007F3FE7" w:rsidRPr="007D150F">
              <w:rPr>
                <w:rFonts w:eastAsiaTheme="minorEastAsia" w:hAnsiTheme="minorEastAsia" w:hint="eastAsia"/>
              </w:rPr>
              <w:t>℃、</w:t>
            </w:r>
            <w:r w:rsidR="007F3FE7" w:rsidRPr="007D150F">
              <w:rPr>
                <w:rFonts w:eastAsiaTheme="minorEastAsia" w:hAnsiTheme="minorEastAsia" w:hint="eastAsia"/>
              </w:rPr>
              <w:t>3</w:t>
            </w:r>
            <w:r w:rsidR="007D150F" w:rsidRPr="007D150F">
              <w:rPr>
                <w:rFonts w:eastAsiaTheme="minorEastAsia" w:hAnsiTheme="minorEastAsia"/>
              </w:rPr>
              <w:t>05</w:t>
            </w:r>
            <w:r w:rsidR="007F3FE7" w:rsidRPr="007D150F">
              <w:rPr>
                <w:rFonts w:eastAsiaTheme="minorEastAsia" w:hAnsiTheme="minorEastAsia" w:hint="eastAsia"/>
              </w:rPr>
              <w:t>℃、</w:t>
            </w:r>
            <w:r w:rsidR="007F3FE7" w:rsidRPr="007D150F">
              <w:rPr>
                <w:rFonts w:eastAsiaTheme="minorEastAsia" w:hAnsiTheme="minorEastAsia" w:hint="eastAsia"/>
              </w:rPr>
              <w:t>2</w:t>
            </w:r>
            <w:r w:rsidR="007D150F" w:rsidRPr="007D150F">
              <w:rPr>
                <w:rFonts w:eastAsiaTheme="minorEastAsia" w:hAnsiTheme="minorEastAsia"/>
              </w:rPr>
              <w:t>95</w:t>
            </w:r>
            <w:r w:rsidRPr="007D150F">
              <w:rPr>
                <w:rFonts w:eastAsiaTheme="minorEastAsia" w:hAnsiTheme="minorEastAsia" w:hint="eastAsia"/>
              </w:rPr>
              <w:t>℃</w:t>
            </w:r>
            <w:r w:rsidRPr="007D150F">
              <w:rPr>
                <w:rFonts w:eastAsiaTheme="minorEastAsia" w:hAnsiTheme="minorEastAsia" w:hint="eastAsia"/>
              </w:rPr>
              <w:t xml:space="preserve">   </w:t>
            </w:r>
            <w:r w:rsidRPr="007D150F">
              <w:rPr>
                <w:rFonts w:eastAsiaTheme="minorEastAsia" w:hAnsiTheme="minorEastAsia" w:hint="eastAsia"/>
              </w:rPr>
              <w:t>时间：</w:t>
            </w:r>
            <w:r w:rsidRPr="007D150F">
              <w:rPr>
                <w:rFonts w:eastAsiaTheme="minorEastAsia" w:hAnsiTheme="minorEastAsia" w:hint="eastAsia"/>
              </w:rPr>
              <w:t>60S-120S</w:t>
            </w:r>
            <w:r w:rsidRPr="007D150F">
              <w:rPr>
                <w:rFonts w:eastAsiaTheme="minorEastAsia" w:hAnsiTheme="minorEastAsia" w:hint="eastAsia"/>
              </w:rPr>
              <w:t>；回流温度：</w:t>
            </w:r>
            <w:r w:rsidRPr="007D150F">
              <w:rPr>
                <w:rFonts w:eastAsiaTheme="minorEastAsia" w:hAnsiTheme="minorEastAsia" w:hint="eastAsia"/>
              </w:rPr>
              <w:t>220</w:t>
            </w:r>
            <w:r w:rsidRPr="007D150F">
              <w:rPr>
                <w:rFonts w:eastAsiaTheme="minorEastAsia" w:hAnsiTheme="minorEastAsia" w:hint="eastAsia"/>
              </w:rPr>
              <w:t>℃以上</w:t>
            </w:r>
            <w:r w:rsidRPr="007D150F">
              <w:rPr>
                <w:rFonts w:eastAsiaTheme="minorEastAsia" w:hAnsiTheme="minorEastAsia" w:hint="eastAsia"/>
              </w:rPr>
              <w:t xml:space="preserve">  </w:t>
            </w:r>
            <w:r w:rsidRPr="007D150F">
              <w:rPr>
                <w:rFonts w:eastAsiaTheme="minorEastAsia" w:hAnsiTheme="minorEastAsia" w:hint="eastAsia"/>
              </w:rPr>
              <w:t>回流时间：</w:t>
            </w:r>
            <w:r w:rsidRPr="007D150F">
              <w:rPr>
                <w:rFonts w:eastAsiaTheme="minorEastAsia" w:hAnsiTheme="minorEastAsia" w:hint="eastAsia"/>
              </w:rPr>
              <w:t>45S-90S</w:t>
            </w:r>
            <w:r w:rsidRPr="007D150F">
              <w:rPr>
                <w:rFonts w:eastAsiaTheme="minorEastAsia" w:hAnsiTheme="minorEastAsia" w:hint="eastAsia"/>
              </w:rPr>
              <w:t>；</w:t>
            </w:r>
            <w:r w:rsidR="007D150F" w:rsidRPr="007D150F">
              <w:rPr>
                <w:rFonts w:eastAsiaTheme="minorEastAsia" w:hAnsiTheme="minorEastAsia" w:hint="eastAsia"/>
              </w:rPr>
              <w:t>峰值</w:t>
            </w:r>
            <w:r w:rsidRPr="007D150F">
              <w:rPr>
                <w:rFonts w:eastAsiaTheme="minorEastAsia" w:hAnsiTheme="minorEastAsia" w:hint="eastAsia"/>
              </w:rPr>
              <w:t>温度：</w:t>
            </w:r>
            <w:r w:rsidRPr="007D150F">
              <w:rPr>
                <w:rFonts w:eastAsiaTheme="minorEastAsia" w:hAnsiTheme="minorEastAsia" w:hint="eastAsia"/>
              </w:rPr>
              <w:t>235</w:t>
            </w:r>
            <w:r w:rsidRPr="007D150F">
              <w:rPr>
                <w:rFonts w:eastAsiaTheme="minorEastAsia" w:hAnsiTheme="minorEastAsia" w:hint="eastAsia"/>
              </w:rPr>
              <w:t>℃</w:t>
            </w:r>
            <w:r w:rsidRPr="007D150F">
              <w:rPr>
                <w:rFonts w:eastAsiaTheme="minorEastAsia" w:hAnsiTheme="minorEastAsia" w:hint="eastAsia"/>
              </w:rPr>
              <w:t>-245</w:t>
            </w:r>
            <w:r w:rsidRPr="007D150F">
              <w:rPr>
                <w:rFonts w:eastAsiaTheme="minorEastAsia" w:hAnsiTheme="minorEastAsia" w:hint="eastAsia"/>
              </w:rPr>
              <w:t>℃</w:t>
            </w:r>
            <w:r w:rsidR="007D150F" w:rsidRPr="007D150F">
              <w:rPr>
                <w:rFonts w:eastAsiaTheme="minorEastAsia" w:hAnsiTheme="minorEastAsia" w:hint="eastAsia"/>
              </w:rPr>
              <w:t>（实际：</w:t>
            </w:r>
            <w:r w:rsidR="007D150F" w:rsidRPr="007D150F">
              <w:rPr>
                <w:rFonts w:eastAsiaTheme="minorEastAsia" w:hAnsiTheme="minorEastAsia" w:hint="eastAsia"/>
              </w:rPr>
              <w:t>2</w:t>
            </w:r>
            <w:r w:rsidR="007D150F" w:rsidRPr="007D150F">
              <w:rPr>
                <w:rFonts w:eastAsiaTheme="minorEastAsia" w:hAnsiTheme="minorEastAsia"/>
              </w:rPr>
              <w:t>42</w:t>
            </w:r>
            <w:r w:rsidR="007D150F" w:rsidRPr="007D150F">
              <w:rPr>
                <w:rFonts w:eastAsiaTheme="minorEastAsia" w:hAnsiTheme="minorEastAsia" w:hint="eastAsia"/>
              </w:rPr>
              <w:t>℃、</w:t>
            </w:r>
            <w:r w:rsidR="007D150F" w:rsidRPr="007D150F">
              <w:rPr>
                <w:rFonts w:eastAsiaTheme="minorEastAsia" w:hAnsiTheme="minorEastAsia" w:hint="eastAsia"/>
              </w:rPr>
              <w:t>2</w:t>
            </w:r>
            <w:r w:rsidR="007D150F" w:rsidRPr="007D150F">
              <w:rPr>
                <w:rFonts w:eastAsiaTheme="minorEastAsia" w:hAnsiTheme="minorEastAsia"/>
              </w:rPr>
              <w:t>40</w:t>
            </w:r>
            <w:r w:rsidR="007D150F" w:rsidRPr="007D150F">
              <w:rPr>
                <w:rFonts w:eastAsiaTheme="minorEastAsia" w:hAnsiTheme="minorEastAsia" w:hint="eastAsia"/>
              </w:rPr>
              <w:t>℃、</w:t>
            </w:r>
            <w:r w:rsidR="007D150F" w:rsidRPr="007D150F">
              <w:rPr>
                <w:rFonts w:eastAsiaTheme="minorEastAsia" w:hAnsiTheme="minorEastAsia" w:hint="eastAsia"/>
              </w:rPr>
              <w:t>2</w:t>
            </w:r>
            <w:r w:rsidR="007D150F" w:rsidRPr="007D150F">
              <w:rPr>
                <w:rFonts w:eastAsiaTheme="minorEastAsia" w:hAnsiTheme="minorEastAsia"/>
              </w:rPr>
              <w:t>39</w:t>
            </w:r>
            <w:r w:rsidR="007D150F" w:rsidRPr="007D150F">
              <w:rPr>
                <w:rFonts w:eastAsiaTheme="minorEastAsia" w:hAnsiTheme="minorEastAsia" w:hint="eastAsia"/>
              </w:rPr>
              <w:t>℃、</w:t>
            </w:r>
            <w:r w:rsidR="007D150F" w:rsidRPr="007D150F">
              <w:rPr>
                <w:rFonts w:eastAsiaTheme="minorEastAsia" w:hAnsiTheme="minorEastAsia" w:hint="eastAsia"/>
              </w:rPr>
              <w:t>2</w:t>
            </w:r>
            <w:r w:rsidR="007D150F" w:rsidRPr="007D150F">
              <w:rPr>
                <w:rFonts w:eastAsiaTheme="minorEastAsia" w:hAnsiTheme="minorEastAsia"/>
              </w:rPr>
              <w:t>39</w:t>
            </w:r>
            <w:r w:rsidR="007D150F" w:rsidRPr="007D150F">
              <w:rPr>
                <w:rFonts w:eastAsiaTheme="minorEastAsia" w:hAnsiTheme="minorEastAsia" w:hint="eastAsia"/>
              </w:rPr>
              <w:t>℃）</w:t>
            </w:r>
            <w:r w:rsidRPr="007D150F">
              <w:rPr>
                <w:rFonts w:eastAsiaTheme="minorEastAsia" w:hAnsiTheme="minorEastAsia" w:hint="eastAsia"/>
              </w:rPr>
              <w:t>，</w:t>
            </w:r>
            <w:r w:rsidR="007D150F" w:rsidRPr="007D150F">
              <w:rPr>
                <w:rFonts w:eastAsiaTheme="minorEastAsia" w:hAnsiTheme="minorEastAsia" w:hint="eastAsia"/>
              </w:rPr>
              <w:t>4</w:t>
            </w:r>
            <w:r w:rsidR="007D150F" w:rsidRPr="007D150F">
              <w:rPr>
                <w:rFonts w:eastAsiaTheme="minorEastAsia" w:hAnsiTheme="minorEastAsia"/>
              </w:rPr>
              <w:t>5</w:t>
            </w:r>
            <w:r w:rsidR="007D150F" w:rsidRPr="007D150F">
              <w:rPr>
                <w:rFonts w:eastAsiaTheme="minorEastAsia" w:hAnsiTheme="minorEastAsia" w:hint="eastAsia"/>
              </w:rPr>
              <w:t>~</w:t>
            </w:r>
            <w:r w:rsidR="007D150F" w:rsidRPr="007D150F">
              <w:rPr>
                <w:rFonts w:eastAsiaTheme="minorEastAsia" w:hAnsiTheme="minorEastAsia"/>
              </w:rPr>
              <w:t>225</w:t>
            </w:r>
            <w:r w:rsidR="007D150F" w:rsidRPr="007D150F">
              <w:rPr>
                <w:rFonts w:eastAsiaTheme="minorEastAsia" w:hAnsiTheme="minorEastAsia" w:hint="eastAsia"/>
              </w:rPr>
              <w:t>℃上升</w:t>
            </w:r>
            <w:r w:rsidR="007D150F" w:rsidRPr="007D150F">
              <w:rPr>
                <w:rFonts w:eastAsiaTheme="minorEastAsia" w:hAnsiTheme="minorEastAsia" w:hint="eastAsia"/>
              </w:rPr>
              <w:t>1</w:t>
            </w:r>
            <w:r w:rsidR="007D150F" w:rsidRPr="007D150F">
              <w:rPr>
                <w:rFonts w:eastAsiaTheme="minorEastAsia" w:hAnsiTheme="minorEastAsia"/>
              </w:rPr>
              <w:t>50</w:t>
            </w:r>
            <w:r w:rsidR="007D150F" w:rsidRPr="007D150F">
              <w:rPr>
                <w:rFonts w:eastAsiaTheme="minorEastAsia" w:hAnsiTheme="minorEastAsia" w:hint="eastAsia"/>
              </w:rPr>
              <w:t>~</w:t>
            </w:r>
            <w:r w:rsidR="007D150F" w:rsidRPr="007D150F">
              <w:rPr>
                <w:rFonts w:eastAsiaTheme="minorEastAsia" w:hAnsiTheme="minorEastAsia"/>
              </w:rPr>
              <w:t>170</w:t>
            </w:r>
            <w:r w:rsidR="007D150F" w:rsidRPr="007D150F">
              <w:rPr>
                <w:rFonts w:eastAsiaTheme="minorEastAsia" w:hAnsiTheme="minorEastAsia" w:hint="eastAsia"/>
              </w:rPr>
              <w:t>s</w:t>
            </w:r>
            <w:r w:rsidR="007D150F" w:rsidRPr="007D150F">
              <w:rPr>
                <w:rFonts w:eastAsiaTheme="minorEastAsia" w:hAnsiTheme="minorEastAsia" w:hint="eastAsia"/>
              </w:rPr>
              <w:t>（实际</w:t>
            </w:r>
            <w:r w:rsidR="007D150F" w:rsidRPr="007D150F">
              <w:rPr>
                <w:rFonts w:eastAsiaTheme="minorEastAsia" w:hAnsiTheme="minorEastAsia" w:hint="eastAsia"/>
              </w:rPr>
              <w:t>2</w:t>
            </w:r>
            <w:r w:rsidR="007D150F" w:rsidRPr="007D150F">
              <w:rPr>
                <w:rFonts w:eastAsiaTheme="minorEastAsia" w:hAnsiTheme="minorEastAsia"/>
              </w:rPr>
              <w:t>21</w:t>
            </w:r>
            <w:r w:rsidR="007D150F" w:rsidRPr="007D150F">
              <w:rPr>
                <w:rFonts w:eastAsiaTheme="minorEastAsia" w:hAnsiTheme="minorEastAsia" w:hint="eastAsia"/>
              </w:rPr>
              <w:t>s</w:t>
            </w:r>
            <w:r w:rsidR="007D150F" w:rsidRPr="007D150F">
              <w:rPr>
                <w:rFonts w:eastAsiaTheme="minorEastAsia" w:hAnsiTheme="minorEastAsia" w:hint="eastAsia"/>
              </w:rPr>
              <w:t>、</w:t>
            </w:r>
            <w:r w:rsidR="007D150F" w:rsidRPr="007D150F">
              <w:rPr>
                <w:rFonts w:eastAsiaTheme="minorEastAsia" w:hAnsiTheme="minorEastAsia" w:hint="eastAsia"/>
              </w:rPr>
              <w:t>2</w:t>
            </w:r>
            <w:r w:rsidR="007D150F" w:rsidRPr="007D150F">
              <w:rPr>
                <w:rFonts w:eastAsiaTheme="minorEastAsia" w:hAnsiTheme="minorEastAsia"/>
              </w:rPr>
              <w:t>27</w:t>
            </w:r>
            <w:r w:rsidR="007D150F" w:rsidRPr="007D150F">
              <w:rPr>
                <w:rFonts w:eastAsiaTheme="minorEastAsia" w:hAnsiTheme="minorEastAsia" w:hint="eastAsia"/>
              </w:rPr>
              <w:t>s</w:t>
            </w:r>
            <w:r w:rsidR="007D150F" w:rsidRPr="007D150F">
              <w:rPr>
                <w:rFonts w:eastAsiaTheme="minorEastAsia" w:hAnsiTheme="minorEastAsia" w:hint="eastAsia"/>
              </w:rPr>
              <w:t>、</w:t>
            </w:r>
            <w:r w:rsidR="007D150F" w:rsidRPr="007D150F">
              <w:rPr>
                <w:rFonts w:eastAsiaTheme="minorEastAsia" w:hAnsiTheme="minorEastAsia"/>
              </w:rPr>
              <w:t>228</w:t>
            </w:r>
            <w:r w:rsidR="007D150F" w:rsidRPr="007D150F">
              <w:rPr>
                <w:rFonts w:eastAsiaTheme="minorEastAsia" w:hAnsiTheme="minorEastAsia" w:hint="eastAsia"/>
              </w:rPr>
              <w:t>s</w:t>
            </w:r>
            <w:r w:rsidR="007D150F" w:rsidRPr="007D150F">
              <w:rPr>
                <w:rFonts w:eastAsiaTheme="minorEastAsia" w:hAnsiTheme="minorEastAsia" w:hint="eastAsia"/>
              </w:rPr>
              <w:t>、</w:t>
            </w:r>
            <w:r w:rsidR="007D150F" w:rsidRPr="007D150F">
              <w:rPr>
                <w:rFonts w:eastAsiaTheme="minorEastAsia" w:hAnsiTheme="minorEastAsia"/>
              </w:rPr>
              <w:t>229</w:t>
            </w:r>
            <w:r w:rsidR="007D150F" w:rsidRPr="007D150F">
              <w:rPr>
                <w:rFonts w:eastAsiaTheme="minorEastAsia" w:hAnsiTheme="minorEastAsia" w:hint="eastAsia"/>
              </w:rPr>
              <w:t>s</w:t>
            </w:r>
            <w:r w:rsidR="007D150F" w:rsidRPr="007D150F">
              <w:rPr>
                <w:rFonts w:eastAsiaTheme="minorEastAsia" w:hAnsiTheme="minorEastAsia" w:hint="eastAsia"/>
              </w:rPr>
              <w:t>）等，</w:t>
            </w:r>
            <w:r w:rsidRPr="007D150F">
              <w:rPr>
                <w:rFonts w:eastAsiaTheme="minorEastAsia" w:hAnsiTheme="minorEastAsia" w:hint="eastAsia"/>
              </w:rPr>
              <w:t>进行回流焊接，</w:t>
            </w:r>
            <w:r w:rsidR="007D150F" w:rsidRPr="007D150F">
              <w:rPr>
                <w:rFonts w:eastAsiaTheme="minorEastAsia" w:hAnsiTheme="minorEastAsia" w:hint="eastAsia"/>
              </w:rPr>
              <w:t>测试</w:t>
            </w:r>
            <w:r w:rsidRPr="007D150F">
              <w:rPr>
                <w:rFonts w:eastAsiaTheme="minorEastAsia" w:hAnsiTheme="minorEastAsia" w:hint="eastAsia"/>
              </w:rPr>
              <w:t>：</w:t>
            </w:r>
            <w:r w:rsidR="00F76095" w:rsidRPr="007D150F">
              <w:rPr>
                <w:rFonts w:eastAsiaTheme="minorEastAsia" w:hAnsiTheme="minorEastAsia" w:hint="eastAsia"/>
              </w:rPr>
              <w:t>李</w:t>
            </w:r>
            <w:r w:rsidR="007D150F" w:rsidRPr="007D150F">
              <w:rPr>
                <w:rFonts w:eastAsiaTheme="minorEastAsia" w:hAnsiTheme="minorEastAsia" w:hint="eastAsia"/>
              </w:rPr>
              <w:t>威、确认人：付博。</w:t>
            </w:r>
          </w:p>
          <w:p w14:paraId="276D3B43" w14:textId="77777777" w:rsidR="003A5452" w:rsidRPr="002F1920" w:rsidRDefault="003A5452" w:rsidP="005102C7">
            <w:pPr>
              <w:tabs>
                <w:tab w:val="left" w:pos="9072"/>
              </w:tabs>
              <w:spacing w:beforeLines="30" w:before="93" w:afterLines="30" w:after="93" w:line="288" w:lineRule="auto"/>
              <w:ind w:firstLineChars="200" w:firstLine="420"/>
              <w:rPr>
                <w:rFonts w:eastAsiaTheme="minorEastAsia" w:hAnsiTheme="minorEastAsia"/>
              </w:rPr>
            </w:pPr>
            <w:r w:rsidRPr="002F1920">
              <w:rPr>
                <w:rFonts w:eastAsiaTheme="minorEastAsia" w:hAnsiTheme="minorEastAsia" w:hint="eastAsia"/>
              </w:rPr>
              <w:t>检验</w:t>
            </w:r>
            <w:r w:rsidR="00F76095" w:rsidRPr="002F1920">
              <w:rPr>
                <w:rFonts w:eastAsiaTheme="minorEastAsia" w:hAnsiTheme="minorEastAsia" w:hint="eastAsia"/>
              </w:rPr>
              <w:t>工序：</w:t>
            </w:r>
          </w:p>
          <w:p w14:paraId="24873117" w14:textId="19FA48FB" w:rsidR="00F76095" w:rsidRDefault="00F76095" w:rsidP="005102C7">
            <w:pPr>
              <w:tabs>
                <w:tab w:val="left" w:pos="9072"/>
              </w:tabs>
              <w:spacing w:beforeLines="30" w:before="93" w:afterLines="30" w:after="93" w:line="288" w:lineRule="auto"/>
              <w:ind w:firstLineChars="200" w:firstLine="420"/>
              <w:rPr>
                <w:rFonts w:eastAsiaTheme="minorEastAsia" w:hAnsiTheme="minorEastAsia"/>
              </w:rPr>
            </w:pPr>
            <w:r w:rsidRPr="002F1920">
              <w:rPr>
                <w:rFonts w:eastAsiaTheme="minorEastAsia" w:hAnsiTheme="minorEastAsia" w:hint="eastAsia"/>
              </w:rPr>
              <w:t>经过回流焊后的半成品，</w:t>
            </w:r>
            <w:r w:rsidR="007F3FE7" w:rsidRPr="002F1920">
              <w:rPr>
                <w:rFonts w:eastAsiaTheme="minorEastAsia" w:hAnsiTheme="minorEastAsia" w:hint="eastAsia"/>
              </w:rPr>
              <w:t>员工按不同型号进行分拣，对统一型号半成品</w:t>
            </w:r>
            <w:r w:rsidRPr="002F1920">
              <w:rPr>
                <w:rFonts w:eastAsiaTheme="minorEastAsia" w:hAnsiTheme="minorEastAsia" w:hint="eastAsia"/>
              </w:rPr>
              <w:t>流入</w:t>
            </w:r>
            <w:r w:rsidR="007F3FE7" w:rsidRPr="002F1920">
              <w:rPr>
                <w:rFonts w:eastAsiaTheme="minorEastAsia" w:hAnsiTheme="minorEastAsia" w:hint="eastAsia"/>
              </w:rPr>
              <w:t>至各</w:t>
            </w:r>
            <w:r w:rsidRPr="002F1920">
              <w:rPr>
                <w:rFonts w:eastAsiaTheme="minorEastAsia" w:hAnsiTheme="minorEastAsia" w:hint="eastAsia"/>
              </w:rPr>
              <w:t>AOI</w:t>
            </w:r>
            <w:r w:rsidRPr="002F1920">
              <w:rPr>
                <w:rFonts w:eastAsiaTheme="minorEastAsia" w:hAnsiTheme="minorEastAsia" w:hint="eastAsia"/>
              </w:rPr>
              <w:t>测试仪中进行测试，测试合格品，机器显示</w:t>
            </w:r>
            <w:r w:rsidRPr="002F1920">
              <w:rPr>
                <w:rFonts w:eastAsiaTheme="minorEastAsia" w:hAnsiTheme="minorEastAsia" w:hint="eastAsia"/>
              </w:rPr>
              <w:t>PASS</w:t>
            </w:r>
            <w:r w:rsidRPr="002F1920">
              <w:rPr>
                <w:rFonts w:eastAsiaTheme="minorEastAsia" w:hAnsiTheme="minorEastAsia" w:hint="eastAsia"/>
              </w:rPr>
              <w:t>；如不合格，机器会出现</w:t>
            </w:r>
            <w:r w:rsidRPr="002F1920">
              <w:rPr>
                <w:rFonts w:eastAsiaTheme="minorEastAsia" w:hAnsiTheme="minorEastAsia" w:hint="eastAsia"/>
              </w:rPr>
              <w:t>NG</w:t>
            </w:r>
            <w:r w:rsidRPr="002F1920">
              <w:rPr>
                <w:rFonts w:eastAsiaTheme="minorEastAsia" w:hAnsiTheme="minorEastAsia" w:hint="eastAsia"/>
              </w:rPr>
              <w:t>字样，需人工再次确认，是否合格；经测试合格后的产品，用静电泡棉垫好隔开放置，流入下一工序；操作人：</w:t>
            </w:r>
            <w:r w:rsidR="00CE7EDF">
              <w:rPr>
                <w:rFonts w:eastAsiaTheme="minorEastAsia" w:hAnsiTheme="minorEastAsia" w:hint="eastAsia"/>
              </w:rPr>
              <w:t>陈芳</w:t>
            </w:r>
            <w:r w:rsidRPr="002F1920">
              <w:rPr>
                <w:rFonts w:eastAsiaTheme="minorEastAsia" w:hAnsiTheme="minorEastAsia" w:hint="eastAsia"/>
              </w:rPr>
              <w:t>。</w:t>
            </w:r>
          </w:p>
          <w:p w14:paraId="62A99DBD" w14:textId="77777777" w:rsidR="005E3B4A" w:rsidRPr="002D6910" w:rsidRDefault="005E3B4A" w:rsidP="005102C7">
            <w:pPr>
              <w:tabs>
                <w:tab w:val="left" w:pos="9072"/>
              </w:tabs>
              <w:spacing w:beforeLines="30" w:before="93" w:afterLines="30" w:after="93" w:line="288" w:lineRule="auto"/>
              <w:ind w:firstLineChars="200" w:firstLine="420"/>
              <w:rPr>
                <w:rFonts w:eastAsiaTheme="minorEastAsia" w:hAnsiTheme="minorEastAsia"/>
              </w:rPr>
            </w:pPr>
            <w:r w:rsidRPr="002D6910">
              <w:rPr>
                <w:rFonts w:eastAsiaTheme="minorEastAsia" w:hAnsiTheme="minorEastAsia" w:hint="eastAsia"/>
              </w:rPr>
              <w:t>通过观察以上工序均操作符合操作文件要求。</w:t>
            </w:r>
          </w:p>
          <w:p w14:paraId="20153F64" w14:textId="77777777" w:rsidR="005E3B4A" w:rsidRPr="005E3B4A" w:rsidRDefault="005E3B4A" w:rsidP="005102C7">
            <w:pPr>
              <w:tabs>
                <w:tab w:val="left" w:pos="9072"/>
              </w:tabs>
              <w:spacing w:beforeLines="30" w:before="93" w:afterLines="30" w:after="93" w:line="288" w:lineRule="auto"/>
              <w:ind w:firstLineChars="200" w:firstLine="420"/>
              <w:rPr>
                <w:rFonts w:eastAsiaTheme="minorEastAsia" w:hAnsiTheme="minorEastAsia"/>
              </w:rPr>
            </w:pPr>
            <w:r w:rsidRPr="002D6910">
              <w:rPr>
                <w:rFonts w:eastAsiaTheme="minorEastAsia" w:hAnsiTheme="minorEastAsia" w:hint="eastAsia"/>
              </w:rPr>
              <w:t>组织生产过程的控制</w:t>
            </w:r>
            <w:r w:rsidR="00F76095">
              <w:rPr>
                <w:rFonts w:eastAsiaTheme="minorEastAsia" w:hAnsiTheme="minorEastAsia" w:hint="eastAsia"/>
              </w:rPr>
              <w:t>基本</w:t>
            </w:r>
            <w:r w:rsidRPr="002D6910">
              <w:rPr>
                <w:rFonts w:eastAsiaTheme="minorEastAsia" w:hAnsiTheme="minorEastAsia" w:hint="eastAsia"/>
              </w:rPr>
              <w:t>符合标准规定的要求</w:t>
            </w:r>
            <w:r w:rsidR="00F76095">
              <w:rPr>
                <w:rFonts w:eastAsiaTheme="minorEastAsia" w:hAnsiTheme="minorEastAsia" w:hint="eastAsia"/>
              </w:rPr>
              <w:t>，但需注意更新操作指导书与实际想一致</w:t>
            </w:r>
            <w:r w:rsidRPr="002D6910">
              <w:rPr>
                <w:rFonts w:eastAsiaTheme="minorEastAsia" w:hAnsiTheme="minorEastAsia" w:hint="eastAsia"/>
              </w:rPr>
              <w:t>。</w:t>
            </w:r>
          </w:p>
        </w:tc>
        <w:tc>
          <w:tcPr>
            <w:tcW w:w="1585" w:type="dxa"/>
          </w:tcPr>
          <w:p w14:paraId="6A2DB019" w14:textId="77777777" w:rsidR="005E3B4A" w:rsidRDefault="00B92CD1" w:rsidP="005102C7">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rPr>
              <w:lastRenderedPageBreak/>
              <w:t>符合</w:t>
            </w:r>
          </w:p>
        </w:tc>
      </w:tr>
      <w:tr w:rsidR="00A90BD6" w:rsidRPr="00584C56" w14:paraId="39B9D6C9" w14:textId="77777777" w:rsidTr="006C7784">
        <w:trPr>
          <w:trHeight w:val="1114"/>
        </w:trPr>
        <w:tc>
          <w:tcPr>
            <w:tcW w:w="2160" w:type="dxa"/>
          </w:tcPr>
          <w:p w14:paraId="543CA1DD" w14:textId="77777777" w:rsidR="00A90BD6" w:rsidRPr="00584C56" w:rsidRDefault="006C7784" w:rsidP="002D6910">
            <w:pPr>
              <w:spacing w:line="288" w:lineRule="auto"/>
              <w:rPr>
                <w:rFonts w:eastAsiaTheme="minorEastAsia"/>
                <w:szCs w:val="21"/>
              </w:rPr>
            </w:pPr>
            <w:r w:rsidRPr="006C7784">
              <w:rPr>
                <w:rFonts w:eastAsiaTheme="minorEastAsia" w:hAnsiTheme="minorEastAsia" w:hint="eastAsia"/>
                <w:szCs w:val="21"/>
              </w:rPr>
              <w:lastRenderedPageBreak/>
              <w:t>标识和</w:t>
            </w:r>
            <w:proofErr w:type="gramStart"/>
            <w:r w:rsidRPr="006C7784">
              <w:rPr>
                <w:rFonts w:eastAsiaTheme="minorEastAsia" w:hAnsiTheme="minorEastAsia" w:hint="eastAsia"/>
                <w:szCs w:val="21"/>
              </w:rPr>
              <w:t>可</w:t>
            </w:r>
            <w:proofErr w:type="gramEnd"/>
            <w:r w:rsidRPr="006C7784">
              <w:rPr>
                <w:rFonts w:eastAsiaTheme="minorEastAsia" w:hAnsiTheme="minorEastAsia" w:hint="eastAsia"/>
                <w:szCs w:val="21"/>
              </w:rPr>
              <w:t>追溯</w:t>
            </w:r>
            <w:r w:rsidRPr="006C7784">
              <w:rPr>
                <w:rFonts w:eastAsiaTheme="minorEastAsia" w:hAnsiTheme="minorEastAsia" w:hint="eastAsia"/>
                <w:szCs w:val="21"/>
              </w:rPr>
              <w:t>/</w:t>
            </w:r>
            <w:r w:rsidRPr="006C7784">
              <w:rPr>
                <w:rFonts w:eastAsiaTheme="minorEastAsia" w:hAnsiTheme="minorEastAsia" w:hint="eastAsia"/>
                <w:szCs w:val="21"/>
              </w:rPr>
              <w:t>产品防护</w:t>
            </w:r>
          </w:p>
        </w:tc>
        <w:tc>
          <w:tcPr>
            <w:tcW w:w="960" w:type="dxa"/>
          </w:tcPr>
          <w:p w14:paraId="351A88E8" w14:textId="77777777" w:rsidR="006C7784" w:rsidRPr="006C7784" w:rsidRDefault="006C7784" w:rsidP="006C7784">
            <w:pPr>
              <w:spacing w:line="288" w:lineRule="auto"/>
              <w:rPr>
                <w:rFonts w:eastAsiaTheme="minorEastAsia"/>
                <w:szCs w:val="21"/>
              </w:rPr>
            </w:pPr>
            <w:r w:rsidRPr="006C7784">
              <w:rPr>
                <w:rFonts w:eastAsiaTheme="minorEastAsia"/>
                <w:szCs w:val="21"/>
              </w:rPr>
              <w:t>Q8.5.2</w:t>
            </w:r>
          </w:p>
          <w:p w14:paraId="5602FC27" w14:textId="77777777" w:rsidR="00A90BD6" w:rsidRPr="00584C56" w:rsidRDefault="006C7784" w:rsidP="006C7784">
            <w:pPr>
              <w:spacing w:line="288" w:lineRule="auto"/>
              <w:rPr>
                <w:rFonts w:eastAsiaTheme="minorEastAsia"/>
                <w:szCs w:val="21"/>
              </w:rPr>
            </w:pPr>
            <w:r w:rsidRPr="006C7784">
              <w:rPr>
                <w:rFonts w:eastAsiaTheme="minorEastAsia"/>
                <w:szCs w:val="21"/>
              </w:rPr>
              <w:t>Q8.5.4</w:t>
            </w:r>
          </w:p>
        </w:tc>
        <w:tc>
          <w:tcPr>
            <w:tcW w:w="10004" w:type="dxa"/>
          </w:tcPr>
          <w:p w14:paraId="2BB1EE0C"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提供的《质量手册》中明确标识了搬运，贮存，包装，防护等方面的控制要求。</w:t>
            </w:r>
          </w:p>
          <w:p w14:paraId="64060BB6" w14:textId="65E5B62B"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产品标识主要通过划分区域、</w:t>
            </w:r>
            <w:r>
              <w:rPr>
                <w:rFonts w:eastAsiaTheme="minorEastAsia" w:hAnsiTheme="minorEastAsia" w:hint="eastAsia"/>
                <w:sz w:val="22"/>
                <w:szCs w:val="28"/>
              </w:rPr>
              <w:t>使用</w:t>
            </w:r>
            <w:r>
              <w:rPr>
                <w:rFonts w:eastAsiaTheme="minorEastAsia" w:hAnsiTheme="minorEastAsia" w:hint="eastAsia"/>
                <w:sz w:val="22"/>
                <w:szCs w:val="28"/>
              </w:rPr>
              <w:t>MES</w:t>
            </w:r>
            <w:r>
              <w:rPr>
                <w:rFonts w:eastAsiaTheme="minorEastAsia" w:hAnsiTheme="minorEastAsia" w:hint="eastAsia"/>
                <w:sz w:val="22"/>
                <w:szCs w:val="28"/>
              </w:rPr>
              <w:t>生产管理系统进行管控，每个产品有</w:t>
            </w:r>
            <w:proofErr w:type="gramStart"/>
            <w:r>
              <w:rPr>
                <w:rFonts w:eastAsiaTheme="minorEastAsia" w:hAnsiTheme="minorEastAsia" w:hint="eastAsia"/>
                <w:sz w:val="22"/>
                <w:szCs w:val="28"/>
              </w:rPr>
              <w:t>二维码进行</w:t>
            </w:r>
            <w:proofErr w:type="gramEnd"/>
            <w:r>
              <w:rPr>
                <w:rFonts w:eastAsiaTheme="minorEastAsia" w:hAnsiTheme="minorEastAsia" w:hint="eastAsia"/>
                <w:sz w:val="22"/>
                <w:szCs w:val="28"/>
              </w:rPr>
              <w:t>区分，通过检验</w:t>
            </w:r>
            <w:r w:rsidRPr="00AB2DE4">
              <w:rPr>
                <w:rFonts w:eastAsiaTheme="minorEastAsia" w:hAnsiTheme="minorEastAsia" w:hint="eastAsia"/>
                <w:sz w:val="22"/>
                <w:szCs w:val="28"/>
              </w:rPr>
              <w:t>等进行标识，状态标识分为合格、不合格、待检等，生产加工过程中和产品监视和测量过程中有采取适当的方式对产品进行标识（含检验状态），标识有确保唯一性，当有追溯性要求时，可确保在必要时进行追溯。</w:t>
            </w:r>
          </w:p>
          <w:p w14:paraId="56FC3EA6" w14:textId="7BE8C26C"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查看到产品标签标识</w:t>
            </w:r>
            <w:r>
              <w:rPr>
                <w:rFonts w:eastAsiaTheme="minorEastAsia" w:hAnsiTheme="minorEastAsia" w:hint="eastAsia"/>
                <w:sz w:val="22"/>
                <w:szCs w:val="28"/>
              </w:rPr>
              <w:t>，有二</w:t>
            </w:r>
            <w:proofErr w:type="gramStart"/>
            <w:r>
              <w:rPr>
                <w:rFonts w:eastAsiaTheme="minorEastAsia" w:hAnsiTheme="minorEastAsia" w:hint="eastAsia"/>
                <w:sz w:val="22"/>
                <w:szCs w:val="28"/>
              </w:rPr>
              <w:t>维码</w:t>
            </w:r>
            <w:r w:rsidRPr="00AB2DE4">
              <w:rPr>
                <w:rFonts w:eastAsiaTheme="minorEastAsia" w:hAnsiTheme="minorEastAsia" w:hint="eastAsia"/>
                <w:sz w:val="22"/>
                <w:szCs w:val="28"/>
              </w:rPr>
              <w:t>包括</w:t>
            </w:r>
            <w:proofErr w:type="gramEnd"/>
            <w:r w:rsidRPr="00AB2DE4">
              <w:rPr>
                <w:rFonts w:eastAsiaTheme="minorEastAsia" w:hAnsiTheme="minorEastAsia" w:hint="eastAsia"/>
                <w:sz w:val="22"/>
                <w:szCs w:val="28"/>
              </w:rPr>
              <w:t>名称、数量、日期等</w:t>
            </w:r>
            <w:r>
              <w:rPr>
                <w:rFonts w:eastAsiaTheme="minorEastAsia" w:hAnsiTheme="minorEastAsia" w:hint="eastAsia"/>
                <w:sz w:val="22"/>
                <w:szCs w:val="28"/>
              </w:rPr>
              <w:t>信息，可有效追述使用的每个原料</w:t>
            </w:r>
            <w:r w:rsidRPr="00AB2DE4">
              <w:rPr>
                <w:rFonts w:eastAsiaTheme="minorEastAsia" w:hAnsiTheme="minorEastAsia" w:hint="eastAsia"/>
                <w:sz w:val="22"/>
                <w:szCs w:val="28"/>
              </w:rPr>
              <w:t>。</w:t>
            </w:r>
          </w:p>
          <w:p w14:paraId="25FC57F9"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原材料依据不同的类型和防护要求进行防护运输，产品运输要求包装等。</w:t>
            </w:r>
          </w:p>
          <w:p w14:paraId="5CC7B3FC"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生产车间原材料分类分区放置在指定仓库、产品标识方法得当、未发现不同类型和状态产品发生混淆现象。标识和</w:t>
            </w:r>
            <w:proofErr w:type="gramStart"/>
            <w:r w:rsidRPr="00AB2DE4">
              <w:rPr>
                <w:rFonts w:eastAsiaTheme="minorEastAsia" w:hAnsiTheme="minorEastAsia" w:hint="eastAsia"/>
                <w:sz w:val="22"/>
                <w:szCs w:val="28"/>
              </w:rPr>
              <w:t>可</w:t>
            </w:r>
            <w:proofErr w:type="gramEnd"/>
            <w:r w:rsidRPr="00AB2DE4">
              <w:rPr>
                <w:rFonts w:eastAsiaTheme="minorEastAsia" w:hAnsiTheme="minorEastAsia" w:hint="eastAsia"/>
                <w:sz w:val="22"/>
                <w:szCs w:val="28"/>
              </w:rPr>
              <w:t>追溯性基本符合标准要求。</w:t>
            </w:r>
          </w:p>
          <w:p w14:paraId="7450C427"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lastRenderedPageBreak/>
              <w:t>可追溯性：成品检验→检验记录→生产订单，保证了公司的每件产品出公司后仍能根据标号查到产品从进货到加工到生产的每个环节的信息。</w:t>
            </w:r>
          </w:p>
          <w:p w14:paraId="598204CD"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14:paraId="6BFF1765"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贮存：仓库通风、采光、照明设施良好，防潮，车间正在使用的原料及半成品按区域堆放、分区、分类存放，</w:t>
            </w:r>
          </w:p>
          <w:p w14:paraId="34315F40" w14:textId="7EA21972"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 xml:space="preserve">1. </w:t>
            </w:r>
            <w:r w:rsidRPr="007F3FE7">
              <w:rPr>
                <w:rFonts w:eastAsiaTheme="minorEastAsia" w:hAnsiTheme="minorEastAsia" w:hint="eastAsia"/>
                <w:sz w:val="22"/>
                <w:szCs w:val="28"/>
              </w:rPr>
              <w:t>本公司产品主要防碰、日晒雨淋、潮湿、防火</w:t>
            </w:r>
            <w:r>
              <w:rPr>
                <w:rFonts w:eastAsiaTheme="minorEastAsia" w:hAnsiTheme="minorEastAsia" w:hint="eastAsia"/>
                <w:sz w:val="22"/>
                <w:szCs w:val="28"/>
              </w:rPr>
              <w:t>、防静电</w:t>
            </w:r>
            <w:r w:rsidRPr="007F3FE7">
              <w:rPr>
                <w:rFonts w:eastAsiaTheme="minorEastAsia" w:hAnsiTheme="minorEastAsia" w:hint="eastAsia"/>
                <w:sz w:val="22"/>
                <w:szCs w:val="28"/>
              </w:rPr>
              <w:t>。</w:t>
            </w:r>
          </w:p>
          <w:p w14:paraId="53CB8001" w14:textId="77777777" w:rsidR="00AB2DE4" w:rsidRPr="007F3FE7" w:rsidRDefault="00AB2DE4" w:rsidP="00AB2DE4">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2.</w:t>
            </w:r>
            <w:r>
              <w:rPr>
                <w:rFonts w:eastAsiaTheme="minorEastAsia" w:hAnsiTheme="minorEastAsia" w:hint="eastAsia"/>
                <w:sz w:val="22"/>
                <w:szCs w:val="28"/>
              </w:rPr>
              <w:t>公司产品搬运采用周转车、周转箱</w:t>
            </w:r>
            <w:r w:rsidRPr="007F3FE7">
              <w:rPr>
                <w:rFonts w:eastAsiaTheme="minorEastAsia" w:hAnsiTheme="minorEastAsia" w:hint="eastAsia"/>
                <w:sz w:val="22"/>
                <w:szCs w:val="28"/>
              </w:rPr>
              <w:t>和人工搬运，按要求进行作业，有效防护产品。</w:t>
            </w:r>
          </w:p>
          <w:p w14:paraId="40FA793C" w14:textId="77777777" w:rsidR="00AB2DE4" w:rsidRPr="007F3FE7" w:rsidRDefault="00AB2DE4" w:rsidP="00AB2DE4">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 xml:space="preserve">3. </w:t>
            </w:r>
            <w:r w:rsidRPr="007F3FE7">
              <w:rPr>
                <w:rFonts w:eastAsiaTheme="minorEastAsia" w:hAnsiTheme="minorEastAsia" w:hint="eastAsia"/>
                <w:sz w:val="22"/>
                <w:szCs w:val="28"/>
              </w:rPr>
              <w:t>查组织</w:t>
            </w:r>
            <w:r>
              <w:rPr>
                <w:rFonts w:eastAsiaTheme="minorEastAsia" w:hAnsiTheme="minorEastAsia" w:hint="eastAsia"/>
                <w:sz w:val="22"/>
                <w:szCs w:val="28"/>
              </w:rPr>
              <w:t>生产</w:t>
            </w:r>
            <w:proofErr w:type="gramStart"/>
            <w:r>
              <w:rPr>
                <w:rFonts w:eastAsiaTheme="minorEastAsia" w:hAnsiTheme="minorEastAsia" w:hint="eastAsia"/>
                <w:sz w:val="22"/>
                <w:szCs w:val="28"/>
              </w:rPr>
              <w:t>人员穿防静电</w:t>
            </w:r>
            <w:proofErr w:type="gramEnd"/>
            <w:r>
              <w:rPr>
                <w:rFonts w:eastAsiaTheme="minorEastAsia" w:hAnsiTheme="minorEastAsia" w:hint="eastAsia"/>
                <w:sz w:val="22"/>
                <w:szCs w:val="28"/>
              </w:rPr>
              <w:t>服、防静电帽、防静电鞋，经</w:t>
            </w:r>
            <w:proofErr w:type="gramStart"/>
            <w:r>
              <w:rPr>
                <w:rFonts w:eastAsiaTheme="minorEastAsia" w:hAnsiTheme="minorEastAsia" w:hint="eastAsia"/>
                <w:sz w:val="22"/>
                <w:szCs w:val="28"/>
              </w:rPr>
              <w:t>风淋室清洁</w:t>
            </w:r>
            <w:proofErr w:type="gramEnd"/>
            <w:r>
              <w:rPr>
                <w:rFonts w:eastAsiaTheme="minorEastAsia" w:hAnsiTheme="minorEastAsia" w:hint="eastAsia"/>
                <w:sz w:val="22"/>
                <w:szCs w:val="28"/>
              </w:rPr>
              <w:t>进入车间，车间及</w:t>
            </w:r>
            <w:r w:rsidRPr="007F3FE7">
              <w:rPr>
                <w:rFonts w:eastAsiaTheme="minorEastAsia" w:hAnsiTheme="minorEastAsia" w:hint="eastAsia"/>
                <w:sz w:val="22"/>
                <w:szCs w:val="28"/>
              </w:rPr>
              <w:t>仓库地面清洁，标识清晰，通道畅通。</w:t>
            </w:r>
          </w:p>
          <w:p w14:paraId="3D23C424" w14:textId="7D155E21"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Pr>
                <w:rFonts w:eastAsiaTheme="minorEastAsia" w:hAnsiTheme="minorEastAsia"/>
                <w:sz w:val="22"/>
                <w:szCs w:val="28"/>
              </w:rPr>
              <w:t>4</w:t>
            </w:r>
            <w:r w:rsidRPr="00AB2DE4">
              <w:rPr>
                <w:rFonts w:eastAsiaTheme="minorEastAsia" w:hAnsiTheme="minorEastAsia" w:hint="eastAsia"/>
                <w:sz w:val="22"/>
                <w:szCs w:val="28"/>
              </w:rPr>
              <w:t>.</w:t>
            </w:r>
            <w:r w:rsidRPr="00AB2DE4">
              <w:rPr>
                <w:rFonts w:eastAsiaTheme="minorEastAsia" w:hAnsiTheme="minorEastAsia" w:hint="eastAsia"/>
                <w:sz w:val="22"/>
                <w:szCs w:val="28"/>
              </w:rPr>
              <w:t>车间及库房有灭火器，状态良好，贮存环境适宜。</w:t>
            </w:r>
          </w:p>
          <w:p w14:paraId="720233A4" w14:textId="36929A11" w:rsidR="00A90BD6"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基本符合。</w:t>
            </w:r>
          </w:p>
        </w:tc>
        <w:tc>
          <w:tcPr>
            <w:tcW w:w="1585" w:type="dxa"/>
          </w:tcPr>
          <w:p w14:paraId="59840B7E" w14:textId="77777777"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14:paraId="0CA10BA8" w14:textId="77777777">
        <w:trPr>
          <w:trHeight w:val="2110"/>
        </w:trPr>
        <w:tc>
          <w:tcPr>
            <w:tcW w:w="2160" w:type="dxa"/>
          </w:tcPr>
          <w:p w14:paraId="2971BA15" w14:textId="77777777" w:rsidR="00A90BD6" w:rsidRPr="00584C56" w:rsidRDefault="006C7784" w:rsidP="002D6910">
            <w:pPr>
              <w:spacing w:line="288" w:lineRule="auto"/>
              <w:rPr>
                <w:rFonts w:eastAsiaTheme="minorEastAsia"/>
                <w:szCs w:val="21"/>
              </w:rPr>
            </w:pPr>
            <w:r w:rsidRPr="00C23EA3">
              <w:rPr>
                <w:rFonts w:eastAsiaTheme="minorEastAsia" w:hAnsiTheme="minorEastAsia"/>
                <w:sz w:val="24"/>
                <w:szCs w:val="24"/>
              </w:rPr>
              <w:t>更改的控制</w:t>
            </w:r>
          </w:p>
        </w:tc>
        <w:tc>
          <w:tcPr>
            <w:tcW w:w="960" w:type="dxa"/>
          </w:tcPr>
          <w:p w14:paraId="0AFC8209" w14:textId="77777777" w:rsidR="00A90BD6" w:rsidRPr="00584C56" w:rsidRDefault="006C7784" w:rsidP="002D6910">
            <w:pPr>
              <w:spacing w:line="288" w:lineRule="auto"/>
              <w:rPr>
                <w:rFonts w:eastAsiaTheme="minorEastAsia"/>
                <w:szCs w:val="21"/>
              </w:rPr>
            </w:pPr>
            <w:r w:rsidRPr="00C23EA3">
              <w:rPr>
                <w:rFonts w:eastAsiaTheme="minorEastAsia"/>
                <w:sz w:val="24"/>
                <w:szCs w:val="24"/>
              </w:rPr>
              <w:t>Q8.5.6</w:t>
            </w:r>
          </w:p>
        </w:tc>
        <w:tc>
          <w:tcPr>
            <w:tcW w:w="10004" w:type="dxa"/>
          </w:tcPr>
          <w:p w14:paraId="4D5C28C3" w14:textId="25F82D88"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组织明确应对生产和服务提供的更改进行必要的评审和控制，以确保持续地符合要求，应保留形成文件的信息，包括有关更改评审结果、授权进行更改的人员以及根据评审所采取的必要措施的要求。</w:t>
            </w:r>
          </w:p>
          <w:p w14:paraId="6394974E"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经了解，目前组织在生产和服务提供期间的主要变更是：</w:t>
            </w:r>
          </w:p>
          <w:p w14:paraId="567D7CB4" w14:textId="77777777" w:rsidR="00AB2DE4" w:rsidRPr="00AB2DE4" w:rsidRDefault="00AB2DE4" w:rsidP="00AB2DE4">
            <w:pPr>
              <w:spacing w:beforeLines="30" w:before="93" w:afterLines="30" w:after="93" w:line="288" w:lineRule="auto"/>
              <w:ind w:firstLineChars="200" w:firstLine="440"/>
              <w:rPr>
                <w:rFonts w:eastAsiaTheme="minorEastAsia" w:hAnsiTheme="minorEastAsia"/>
                <w:sz w:val="22"/>
                <w:szCs w:val="28"/>
              </w:rPr>
            </w:pPr>
            <w:r w:rsidRPr="00AB2DE4">
              <w:rPr>
                <w:rFonts w:eastAsiaTheme="minorEastAsia" w:hAnsiTheme="minorEastAsia" w:hint="eastAsia"/>
                <w:sz w:val="22"/>
                <w:szCs w:val="28"/>
              </w:rPr>
              <w:t>生产计划的变更、顾客订单产品要求及数量变更、交货日期变更、法律法规变更，产品标准变更，外部供方交货不及时或质量问题，设备出现故障等。</w:t>
            </w:r>
          </w:p>
          <w:p w14:paraId="1167269E" w14:textId="2725D86A" w:rsidR="00A90BD6" w:rsidRPr="00584C56" w:rsidRDefault="00AB2DE4" w:rsidP="00AB2DE4">
            <w:pPr>
              <w:spacing w:beforeLines="30" w:before="93" w:afterLines="30" w:after="93" w:line="288" w:lineRule="auto"/>
              <w:ind w:firstLineChars="200" w:firstLine="440"/>
              <w:rPr>
                <w:rFonts w:eastAsiaTheme="minorEastAsia"/>
              </w:rPr>
            </w:pPr>
            <w:r w:rsidRPr="00AB2DE4">
              <w:rPr>
                <w:rFonts w:eastAsiaTheme="minorEastAsia" w:hAnsiTheme="minorEastAsia" w:hint="eastAsia"/>
                <w:sz w:val="22"/>
                <w:szCs w:val="28"/>
              </w:rPr>
              <w:t>现场与负责人交流沟通及确认，现场无变更情况。负责人介绍说，仅因员工请假、停电等原因影响，产量未能完成计划要求，导致生产计划的变更，重新评审后发行新的生产计划。</w:t>
            </w:r>
          </w:p>
        </w:tc>
        <w:tc>
          <w:tcPr>
            <w:tcW w:w="1585" w:type="dxa"/>
          </w:tcPr>
          <w:p w14:paraId="3D41492D" w14:textId="77777777" w:rsidR="00A90BD6" w:rsidRPr="00584C56" w:rsidRDefault="00B71D28" w:rsidP="002D6910">
            <w:pPr>
              <w:spacing w:line="288" w:lineRule="auto"/>
              <w:rPr>
                <w:rFonts w:eastAsiaTheme="minorEastAsia"/>
              </w:rPr>
            </w:pPr>
            <w:r>
              <w:rPr>
                <w:rFonts w:eastAsiaTheme="minorEastAsia"/>
              </w:rPr>
              <w:t>符合</w:t>
            </w:r>
          </w:p>
        </w:tc>
      </w:tr>
    </w:tbl>
    <w:p w14:paraId="1948EA60" w14:textId="77777777" w:rsidR="00A90BD6" w:rsidRPr="00584C56" w:rsidRDefault="00A90BD6" w:rsidP="002D6910">
      <w:pPr>
        <w:spacing w:line="288" w:lineRule="auto"/>
        <w:rPr>
          <w:rFonts w:eastAsiaTheme="minorEastAsia"/>
        </w:rPr>
      </w:pPr>
    </w:p>
    <w:p w14:paraId="1D541D26" w14:textId="77777777" w:rsidR="00A90BD6" w:rsidRPr="00584C56" w:rsidRDefault="00A90BD6" w:rsidP="002D6910">
      <w:pPr>
        <w:spacing w:line="288" w:lineRule="auto"/>
        <w:rPr>
          <w:rFonts w:eastAsiaTheme="minorEastAsia"/>
        </w:rPr>
      </w:pPr>
    </w:p>
    <w:p w14:paraId="3EEEFE17" w14:textId="77777777" w:rsidR="00A90BD6" w:rsidRPr="00584C56" w:rsidRDefault="00A277AB" w:rsidP="002D6910">
      <w:pPr>
        <w:pStyle w:val="a7"/>
        <w:spacing w:line="288" w:lineRule="auto"/>
        <w:rPr>
          <w:rFonts w:eastAsiaTheme="minorEastAsia"/>
        </w:rPr>
      </w:pPr>
      <w:r w:rsidRPr="00584C56">
        <w:rPr>
          <w:rFonts w:eastAsiaTheme="minorEastAsia" w:hAnsiTheme="minorEastAsia"/>
        </w:rPr>
        <w:t>说明：不符合标注</w:t>
      </w:r>
      <w:r w:rsidRPr="00584C56">
        <w:rPr>
          <w:rFonts w:eastAsiaTheme="minorEastAsia"/>
        </w:rPr>
        <w:t>N</w:t>
      </w:r>
    </w:p>
    <w:p w14:paraId="7196968A" w14:textId="77777777" w:rsidR="00A90BD6" w:rsidRPr="00584C56" w:rsidRDefault="00A90BD6" w:rsidP="002D6910">
      <w:pPr>
        <w:pStyle w:val="a7"/>
        <w:spacing w:line="288" w:lineRule="auto"/>
        <w:rPr>
          <w:rFonts w:eastAsiaTheme="minorEastAsia"/>
        </w:rPr>
      </w:pPr>
    </w:p>
    <w:p w14:paraId="391A1256" w14:textId="77777777" w:rsidR="00A90BD6" w:rsidRPr="00584C56" w:rsidRDefault="00A90BD6" w:rsidP="002D6910">
      <w:pPr>
        <w:pStyle w:val="a7"/>
        <w:spacing w:line="288" w:lineRule="auto"/>
        <w:rPr>
          <w:rFonts w:eastAsiaTheme="minorEastAsia"/>
          <w:color w:val="FF0000"/>
        </w:rPr>
      </w:pPr>
    </w:p>
    <w:sectPr w:rsidR="00A90BD6" w:rsidRPr="00584C56" w:rsidSect="00A36A8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7CEB" w14:textId="77777777" w:rsidR="004F41A3" w:rsidRDefault="004F41A3">
      <w:r>
        <w:separator/>
      </w:r>
    </w:p>
  </w:endnote>
  <w:endnote w:type="continuationSeparator" w:id="0">
    <w:p w14:paraId="189E439F" w14:textId="77777777" w:rsidR="004F41A3" w:rsidRDefault="004F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B6BE4CB" w14:textId="77777777" w:rsidR="00A90BD6" w:rsidRDefault="00775959">
            <w:pPr>
              <w:pStyle w:val="a7"/>
              <w:jc w:val="center"/>
            </w:pPr>
            <w:r>
              <w:rPr>
                <w:b/>
                <w:sz w:val="24"/>
                <w:szCs w:val="24"/>
              </w:rPr>
              <w:fldChar w:fldCharType="begin"/>
            </w:r>
            <w:r w:rsidR="00A277AB">
              <w:rPr>
                <w:b/>
              </w:rPr>
              <w:instrText>PAGE</w:instrText>
            </w:r>
            <w:r>
              <w:rPr>
                <w:b/>
                <w:sz w:val="24"/>
                <w:szCs w:val="24"/>
              </w:rPr>
              <w:fldChar w:fldCharType="separate"/>
            </w:r>
            <w:r w:rsidR="005102C7">
              <w:rPr>
                <w:b/>
                <w:noProof/>
              </w:rPr>
              <w:t>1</w:t>
            </w:r>
            <w:r>
              <w:rPr>
                <w:b/>
                <w:sz w:val="24"/>
                <w:szCs w:val="24"/>
              </w:rPr>
              <w:fldChar w:fldCharType="end"/>
            </w:r>
            <w:r w:rsidR="00A277AB">
              <w:rPr>
                <w:lang w:val="zh-CN"/>
              </w:rPr>
              <w:t xml:space="preserve">/ </w:t>
            </w:r>
            <w:r>
              <w:rPr>
                <w:b/>
                <w:sz w:val="24"/>
                <w:szCs w:val="24"/>
              </w:rPr>
              <w:fldChar w:fldCharType="begin"/>
            </w:r>
            <w:r w:rsidR="00A277AB">
              <w:rPr>
                <w:b/>
              </w:rPr>
              <w:instrText>NUMPAGES</w:instrText>
            </w:r>
            <w:r>
              <w:rPr>
                <w:b/>
                <w:sz w:val="24"/>
                <w:szCs w:val="24"/>
              </w:rPr>
              <w:fldChar w:fldCharType="separate"/>
            </w:r>
            <w:r w:rsidR="005102C7">
              <w:rPr>
                <w:b/>
                <w:noProof/>
              </w:rPr>
              <w:t>11</w:t>
            </w:r>
            <w:r>
              <w:rPr>
                <w:b/>
                <w:sz w:val="24"/>
                <w:szCs w:val="24"/>
              </w:rPr>
              <w:fldChar w:fldCharType="end"/>
            </w:r>
          </w:p>
        </w:sdtContent>
      </w:sdt>
    </w:sdtContent>
  </w:sdt>
  <w:p w14:paraId="6535032E" w14:textId="77777777" w:rsidR="00A90BD6" w:rsidRDefault="00A90B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C2C3" w14:textId="77777777" w:rsidR="004F41A3" w:rsidRDefault="004F41A3">
      <w:r>
        <w:separator/>
      </w:r>
    </w:p>
  </w:footnote>
  <w:footnote w:type="continuationSeparator" w:id="0">
    <w:p w14:paraId="761AB580" w14:textId="77777777" w:rsidR="004F41A3" w:rsidRDefault="004F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D1FF" w14:textId="77777777" w:rsidR="00EC3636" w:rsidRDefault="00EC3636" w:rsidP="00EC3636">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8240" behindDoc="0" locked="0" layoutInCell="1" allowOverlap="1" wp14:anchorId="741455ED" wp14:editId="4B316A9F">
          <wp:simplePos x="0" y="0"/>
          <wp:positionH relativeFrom="column">
            <wp:posOffset>-76200</wp:posOffset>
          </wp:positionH>
          <wp:positionV relativeFrom="paragraph">
            <wp:posOffset>-31750</wp:posOffset>
          </wp:positionV>
          <wp:extent cx="485775" cy="485775"/>
          <wp:effectExtent l="19050" t="0" r="9525"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7813C4F4">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59264;mso-position-horizontal-relative:text;mso-position-vertical-relative:text" stroked="f">
          <v:textbox>
            <w:txbxContent>
              <w:p w14:paraId="2977AA52" w14:textId="77777777" w:rsidR="00EC3636" w:rsidRDefault="00EC3636" w:rsidP="00EC363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FE050B" w14:textId="77777777" w:rsidR="00EC3636" w:rsidRDefault="00EC3636" w:rsidP="00EC3636">
    <w:pPr>
      <w:pStyle w:val="a9"/>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041D8D6" w14:textId="77777777" w:rsidR="00A90BD6" w:rsidRPr="00EC3636" w:rsidRDefault="00A90BD6" w:rsidP="00EC36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AB2"/>
    <w:multiLevelType w:val="singleLevel"/>
    <w:tmpl w:val="082A5AB2"/>
    <w:lvl w:ilvl="0">
      <w:start w:val="1"/>
      <w:numFmt w:val="decimal"/>
      <w:suff w:val="nothing"/>
      <w:lvlText w:val="%1、"/>
      <w:lvlJc w:val="left"/>
    </w:lvl>
  </w:abstractNum>
  <w:abstractNum w:abstractNumId="1" w15:restartNumberingAfterBreak="0">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2" w15:restartNumberingAfterBreak="0">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29579795">
    <w:abstractNumId w:val="1"/>
  </w:num>
  <w:num w:numId="2" w16cid:durableId="832523744">
    <w:abstractNumId w:val="0"/>
  </w:num>
  <w:num w:numId="3" w16cid:durableId="202755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110D4"/>
    <w:rsid w:val="00040B7D"/>
    <w:rsid w:val="000520CE"/>
    <w:rsid w:val="000521A0"/>
    <w:rsid w:val="000538EE"/>
    <w:rsid w:val="000630BA"/>
    <w:rsid w:val="00073EA0"/>
    <w:rsid w:val="00091441"/>
    <w:rsid w:val="00096ABB"/>
    <w:rsid w:val="000A5004"/>
    <w:rsid w:val="000C4A91"/>
    <w:rsid w:val="000D1F39"/>
    <w:rsid w:val="000F379B"/>
    <w:rsid w:val="001061ED"/>
    <w:rsid w:val="001071F0"/>
    <w:rsid w:val="0011159B"/>
    <w:rsid w:val="001200C1"/>
    <w:rsid w:val="00120CCD"/>
    <w:rsid w:val="00141AB6"/>
    <w:rsid w:val="00142BF9"/>
    <w:rsid w:val="00151230"/>
    <w:rsid w:val="0016563F"/>
    <w:rsid w:val="001C77E6"/>
    <w:rsid w:val="001D6C2C"/>
    <w:rsid w:val="00202998"/>
    <w:rsid w:val="002110D4"/>
    <w:rsid w:val="00224558"/>
    <w:rsid w:val="00254BC5"/>
    <w:rsid w:val="00282906"/>
    <w:rsid w:val="00282C65"/>
    <w:rsid w:val="002C0626"/>
    <w:rsid w:val="002C0B76"/>
    <w:rsid w:val="002C0DF3"/>
    <w:rsid w:val="002C23E1"/>
    <w:rsid w:val="002D6910"/>
    <w:rsid w:val="002F1920"/>
    <w:rsid w:val="002F482F"/>
    <w:rsid w:val="003004BB"/>
    <w:rsid w:val="00322371"/>
    <w:rsid w:val="00335F7E"/>
    <w:rsid w:val="003447EE"/>
    <w:rsid w:val="00346D78"/>
    <w:rsid w:val="0036298A"/>
    <w:rsid w:val="003640CB"/>
    <w:rsid w:val="00366F44"/>
    <w:rsid w:val="00376A15"/>
    <w:rsid w:val="00380C4F"/>
    <w:rsid w:val="003A5452"/>
    <w:rsid w:val="003A6CC7"/>
    <w:rsid w:val="003E5C36"/>
    <w:rsid w:val="003F12B3"/>
    <w:rsid w:val="004115E2"/>
    <w:rsid w:val="004222FF"/>
    <w:rsid w:val="0042719D"/>
    <w:rsid w:val="00436631"/>
    <w:rsid w:val="0045305B"/>
    <w:rsid w:val="00463D47"/>
    <w:rsid w:val="00470C49"/>
    <w:rsid w:val="004749B6"/>
    <w:rsid w:val="00485B0A"/>
    <w:rsid w:val="004945CE"/>
    <w:rsid w:val="004C6D5B"/>
    <w:rsid w:val="004F2E7F"/>
    <w:rsid w:val="004F36E4"/>
    <w:rsid w:val="004F41A3"/>
    <w:rsid w:val="00500966"/>
    <w:rsid w:val="005102C7"/>
    <w:rsid w:val="00514898"/>
    <w:rsid w:val="00514950"/>
    <w:rsid w:val="00517E93"/>
    <w:rsid w:val="0055015E"/>
    <w:rsid w:val="00584C56"/>
    <w:rsid w:val="005C70F7"/>
    <w:rsid w:val="005E3B4A"/>
    <w:rsid w:val="005F720B"/>
    <w:rsid w:val="00600877"/>
    <w:rsid w:val="00635572"/>
    <w:rsid w:val="006452BC"/>
    <w:rsid w:val="006460A6"/>
    <w:rsid w:val="00647C69"/>
    <w:rsid w:val="00652926"/>
    <w:rsid w:val="0068101A"/>
    <w:rsid w:val="006853B9"/>
    <w:rsid w:val="006B01E0"/>
    <w:rsid w:val="006B0D9E"/>
    <w:rsid w:val="006C7784"/>
    <w:rsid w:val="006D6C04"/>
    <w:rsid w:val="006E5E35"/>
    <w:rsid w:val="006F1072"/>
    <w:rsid w:val="006F360D"/>
    <w:rsid w:val="006F44DD"/>
    <w:rsid w:val="007013F6"/>
    <w:rsid w:val="00724455"/>
    <w:rsid w:val="007257DE"/>
    <w:rsid w:val="00726D14"/>
    <w:rsid w:val="00775959"/>
    <w:rsid w:val="00781982"/>
    <w:rsid w:val="007827C5"/>
    <w:rsid w:val="007D150F"/>
    <w:rsid w:val="007D5C8C"/>
    <w:rsid w:val="007D7DE9"/>
    <w:rsid w:val="007E3379"/>
    <w:rsid w:val="007F3FE7"/>
    <w:rsid w:val="008136AF"/>
    <w:rsid w:val="00830027"/>
    <w:rsid w:val="00830815"/>
    <w:rsid w:val="008342B0"/>
    <w:rsid w:val="00846800"/>
    <w:rsid w:val="008561C9"/>
    <w:rsid w:val="0088322C"/>
    <w:rsid w:val="00884270"/>
    <w:rsid w:val="00896691"/>
    <w:rsid w:val="008C2A29"/>
    <w:rsid w:val="008C7585"/>
    <w:rsid w:val="008D4760"/>
    <w:rsid w:val="008D6973"/>
    <w:rsid w:val="008E24FF"/>
    <w:rsid w:val="00910EAF"/>
    <w:rsid w:val="009153B1"/>
    <w:rsid w:val="0091700A"/>
    <w:rsid w:val="0094231F"/>
    <w:rsid w:val="00951FDD"/>
    <w:rsid w:val="0099294E"/>
    <w:rsid w:val="009C4C96"/>
    <w:rsid w:val="009D7B0C"/>
    <w:rsid w:val="00A00D54"/>
    <w:rsid w:val="00A015DC"/>
    <w:rsid w:val="00A05F7E"/>
    <w:rsid w:val="00A13610"/>
    <w:rsid w:val="00A14EBF"/>
    <w:rsid w:val="00A277AB"/>
    <w:rsid w:val="00A35AA4"/>
    <w:rsid w:val="00A36A8C"/>
    <w:rsid w:val="00A90BD6"/>
    <w:rsid w:val="00A958B5"/>
    <w:rsid w:val="00A96B9C"/>
    <w:rsid w:val="00AB2DE4"/>
    <w:rsid w:val="00AD417D"/>
    <w:rsid w:val="00AE34C6"/>
    <w:rsid w:val="00AE4E95"/>
    <w:rsid w:val="00B02C22"/>
    <w:rsid w:val="00B135E5"/>
    <w:rsid w:val="00B17B03"/>
    <w:rsid w:val="00B36006"/>
    <w:rsid w:val="00B5367B"/>
    <w:rsid w:val="00B676F0"/>
    <w:rsid w:val="00B71D28"/>
    <w:rsid w:val="00B80DE5"/>
    <w:rsid w:val="00B92CD1"/>
    <w:rsid w:val="00BC4428"/>
    <w:rsid w:val="00C0145D"/>
    <w:rsid w:val="00C22FE6"/>
    <w:rsid w:val="00C60B2F"/>
    <w:rsid w:val="00C61D53"/>
    <w:rsid w:val="00C74EEF"/>
    <w:rsid w:val="00CB6DC3"/>
    <w:rsid w:val="00CE7EDF"/>
    <w:rsid w:val="00D0042C"/>
    <w:rsid w:val="00D845C1"/>
    <w:rsid w:val="00D97D05"/>
    <w:rsid w:val="00DA516F"/>
    <w:rsid w:val="00DE352C"/>
    <w:rsid w:val="00DF2FCA"/>
    <w:rsid w:val="00EC3636"/>
    <w:rsid w:val="00ED2FD4"/>
    <w:rsid w:val="00EE7DDE"/>
    <w:rsid w:val="00F12E2E"/>
    <w:rsid w:val="00F16DFC"/>
    <w:rsid w:val="00F46890"/>
    <w:rsid w:val="00F47906"/>
    <w:rsid w:val="00F5102B"/>
    <w:rsid w:val="00F633FC"/>
    <w:rsid w:val="00F743C9"/>
    <w:rsid w:val="00F76095"/>
    <w:rsid w:val="00F7773F"/>
    <w:rsid w:val="00F77AB7"/>
    <w:rsid w:val="00FB578B"/>
    <w:rsid w:val="00FC1644"/>
    <w:rsid w:val="00FC7319"/>
    <w:rsid w:val="00FD4B51"/>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5E2B"/>
  <w15:docId w15:val="{97A2811F-E693-4DE6-A47E-07DCFA42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D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6A8C"/>
    <w:pPr>
      <w:ind w:firstLineChars="210" w:firstLine="525"/>
    </w:pPr>
    <w:rPr>
      <w:spacing w:val="20"/>
      <w:szCs w:val="24"/>
    </w:rPr>
  </w:style>
  <w:style w:type="paragraph" w:styleId="2">
    <w:name w:val="Body Text Indent 2"/>
    <w:basedOn w:val="a"/>
    <w:link w:val="20"/>
    <w:uiPriority w:val="99"/>
    <w:qFormat/>
    <w:rsid w:val="00A36A8C"/>
    <w:pPr>
      <w:spacing w:line="20" w:lineRule="atLeast"/>
      <w:ind w:firstLine="360"/>
    </w:pPr>
    <w:rPr>
      <w:sz w:val="20"/>
    </w:rPr>
  </w:style>
  <w:style w:type="paragraph" w:styleId="a5">
    <w:name w:val="Balloon Text"/>
    <w:basedOn w:val="a"/>
    <w:link w:val="a6"/>
    <w:uiPriority w:val="99"/>
    <w:unhideWhenUsed/>
    <w:qFormat/>
    <w:rsid w:val="00A36A8C"/>
    <w:rPr>
      <w:sz w:val="18"/>
      <w:szCs w:val="18"/>
    </w:rPr>
  </w:style>
  <w:style w:type="paragraph" w:styleId="a7">
    <w:name w:val="footer"/>
    <w:basedOn w:val="a"/>
    <w:link w:val="a8"/>
    <w:uiPriority w:val="99"/>
    <w:unhideWhenUsed/>
    <w:qFormat/>
    <w:rsid w:val="00A36A8C"/>
    <w:pPr>
      <w:tabs>
        <w:tab w:val="center" w:pos="4153"/>
        <w:tab w:val="right" w:pos="8306"/>
      </w:tabs>
      <w:snapToGrid w:val="0"/>
      <w:jc w:val="left"/>
    </w:pPr>
    <w:rPr>
      <w:sz w:val="18"/>
      <w:szCs w:val="18"/>
    </w:rPr>
  </w:style>
  <w:style w:type="paragraph" w:styleId="a9">
    <w:name w:val="header"/>
    <w:basedOn w:val="a"/>
    <w:link w:val="aa"/>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sid w:val="00A36A8C"/>
    <w:rPr>
      <w:rFonts w:ascii="Times New Roman" w:eastAsia="宋体" w:hAnsi="Times New Roman" w:cs="Times New Roman"/>
      <w:sz w:val="18"/>
      <w:szCs w:val="18"/>
    </w:rPr>
  </w:style>
  <w:style w:type="character" w:customStyle="1" w:styleId="a8">
    <w:name w:val="页脚 字符"/>
    <w:basedOn w:val="a0"/>
    <w:link w:val="a7"/>
    <w:uiPriority w:val="99"/>
    <w:rsid w:val="00A36A8C"/>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A36A8C"/>
    <w:rPr>
      <w:rFonts w:ascii="Times New Roman" w:eastAsia="宋体" w:hAnsi="Times New Roman" w:cs="Times New Roman"/>
      <w:sz w:val="18"/>
      <w:szCs w:val="18"/>
    </w:rPr>
  </w:style>
  <w:style w:type="character" w:customStyle="1" w:styleId="CharChar1">
    <w:name w:val="Char Char1"/>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0">
    <w:name w:val="正文文本缩进 2 字符"/>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a4">
    <w:name w:val="正文文本缩进 字符"/>
    <w:basedOn w:val="a0"/>
    <w:link w:val="a3"/>
    <w:rsid w:val="00A36A8C"/>
    <w:rPr>
      <w:spacing w:val="20"/>
      <w:kern w:val="2"/>
      <w:sz w:val="21"/>
      <w:szCs w:val="24"/>
    </w:rPr>
  </w:style>
  <w:style w:type="paragraph" w:customStyle="1" w:styleId="21">
    <w:name w:val="列表段落2"/>
    <w:basedOn w:val="a"/>
    <w:uiPriority w:val="99"/>
    <w:rsid w:val="00A36A8C"/>
    <w:pPr>
      <w:ind w:firstLineChars="200" w:firstLine="420"/>
    </w:pPr>
  </w:style>
  <w:style w:type="paragraph" w:styleId="ab">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c">
    <w:name w:val="List Paragraph"/>
    <w:basedOn w:val="a"/>
    <w:uiPriority w:val="99"/>
    <w:rsid w:val="006E5E35"/>
    <w:pPr>
      <w:ind w:firstLineChars="200" w:firstLine="420"/>
    </w:pPr>
  </w:style>
  <w:style w:type="paragraph" w:customStyle="1" w:styleId="ad">
    <w:name w:val="表格文字"/>
    <w:basedOn w:val="a"/>
    <w:qFormat/>
    <w:rsid w:val="00380C4F"/>
    <w:pPr>
      <w:spacing w:before="25" w:after="25"/>
    </w:pPr>
    <w:rPr>
      <w:bCs/>
      <w:spacing w:val="10"/>
    </w:rPr>
  </w:style>
  <w:style w:type="paragraph" w:styleId="22">
    <w:name w:val="Body Text First Indent 2"/>
    <w:basedOn w:val="a3"/>
    <w:link w:val="23"/>
    <w:uiPriority w:val="99"/>
    <w:semiHidden/>
    <w:unhideWhenUsed/>
    <w:rsid w:val="00BC4428"/>
    <w:pPr>
      <w:spacing w:after="120"/>
      <w:ind w:leftChars="200" w:left="420" w:firstLineChars="200" w:firstLine="420"/>
    </w:pPr>
    <w:rPr>
      <w:spacing w:val="0"/>
      <w:szCs w:val="20"/>
    </w:rPr>
  </w:style>
  <w:style w:type="character" w:customStyle="1" w:styleId="23">
    <w:name w:val="正文文本首行缩进 2 字符"/>
    <w:basedOn w:val="a4"/>
    <w:link w:val="22"/>
    <w:uiPriority w:val="99"/>
    <w:semiHidden/>
    <w:rsid w:val="00BC4428"/>
    <w:rPr>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831</Words>
  <Characters>4738</Characters>
  <Application>Microsoft Office Word</Application>
  <DocSecurity>0</DocSecurity>
  <Lines>39</Lines>
  <Paragraphs>11</Paragraphs>
  <ScaleCrop>false</ScaleCrop>
  <Company>china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30</cp:revision>
  <dcterms:created xsi:type="dcterms:W3CDTF">2020-09-13T06:56:00Z</dcterms:created>
  <dcterms:modified xsi:type="dcterms:W3CDTF">2022-12-11T14:56:00Z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