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4740" cy="8611235"/>
            <wp:effectExtent l="0" t="0" r="10160" b="12065"/>
            <wp:docPr id="1" name="图片 1" descr="扫描全能王 2022-08-25 11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25 11.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86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1" w:name="_GoBack"/>
      <w:bookmarkEnd w:id="3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黄骅市胤祥包装制品有限公司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rFonts w:hint="eastAsia"/>
                <w:sz w:val="21"/>
                <w:szCs w:val="21"/>
                <w:lang w:val="en-US" w:eastAsia="zh-CN"/>
              </w:rPr>
              <w:t>河</w:t>
            </w:r>
            <w:r>
              <w:rPr>
                <w:sz w:val="21"/>
                <w:szCs w:val="21"/>
              </w:rPr>
              <w:t>北省沧州市黄骅市齐家务乡大麻沽村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rFonts w:hint="eastAsia"/>
                <w:sz w:val="21"/>
                <w:szCs w:val="21"/>
                <w:lang w:val="en-US" w:eastAsia="zh-CN"/>
              </w:rPr>
              <w:t>河</w:t>
            </w:r>
            <w:r>
              <w:rPr>
                <w:sz w:val="21"/>
                <w:szCs w:val="21"/>
              </w:rPr>
              <w:t>北省沧州市黄骅市齐家务乡大麻沽村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1011-2022-Q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孙一刚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13673162998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13673162998@163.com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梁坤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4" w:name="管代电话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13930719771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食品用塑料包装容器的加工（资质范围内）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14.02.02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YX/SC-2022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2022年08月25日 上午至2022年08月25日 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范玲玲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2022.8.24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90"/>
        <w:gridCol w:w="671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2022.8.25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67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9:00—9:30</w:t>
            </w:r>
          </w:p>
        </w:tc>
        <w:tc>
          <w:tcPr>
            <w:tcW w:w="671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pct10" w:color="auto" w:fill="FFFFFF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9:30—10:00</w:t>
            </w:r>
          </w:p>
        </w:tc>
        <w:tc>
          <w:tcPr>
            <w:tcW w:w="671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10:00—11:00</w:t>
            </w:r>
          </w:p>
        </w:tc>
        <w:tc>
          <w:tcPr>
            <w:tcW w:w="671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11:00—12:00</w:t>
            </w:r>
          </w:p>
        </w:tc>
        <w:tc>
          <w:tcPr>
            <w:tcW w:w="671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12:30—14:00</w:t>
            </w:r>
          </w:p>
        </w:tc>
        <w:tc>
          <w:tcPr>
            <w:tcW w:w="6710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14:00—16:30</w:t>
            </w:r>
          </w:p>
        </w:tc>
        <w:tc>
          <w:tcPr>
            <w:tcW w:w="671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16:30—17:00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与管理层沟通、</w:t>
            </w: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注：12:00—12:30 午餐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注：根据项目涉及的体系选择上述内容；可将无关的体系内容删除！</w:t>
      </w:r>
    </w:p>
    <w:p>
      <w:pPr>
        <w:rPr>
          <w:b w:val="0"/>
          <w:bCs/>
          <w:color w:val="auto"/>
          <w:sz w:val="21"/>
          <w:szCs w:val="21"/>
        </w:rPr>
      </w:pPr>
      <w:r>
        <w:rPr>
          <w:rFonts w:hint="eastAsia"/>
          <w:b w:val="0"/>
          <w:bCs/>
          <w:color w:val="auto"/>
          <w:sz w:val="21"/>
          <w:szCs w:val="21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07D3215"/>
    <w:rsid w:val="08D475DC"/>
    <w:rsid w:val="1CF9709D"/>
    <w:rsid w:val="26A876FE"/>
    <w:rsid w:val="37F00281"/>
    <w:rsid w:val="48931F3C"/>
    <w:rsid w:val="50CE1C85"/>
    <w:rsid w:val="52340DA2"/>
    <w:rsid w:val="52C77BE1"/>
    <w:rsid w:val="5D344B9F"/>
    <w:rsid w:val="62586279"/>
    <w:rsid w:val="681864BE"/>
    <w:rsid w:val="77097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1454</Words>
  <Characters>1856</Characters>
  <Lines>26</Lines>
  <Paragraphs>7</Paragraphs>
  <TotalTime>5</TotalTime>
  <ScaleCrop>false</ScaleCrop>
  <LinksUpToDate>false</LinksUpToDate>
  <CharactersWithSpaces>1915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2022-08-25T03:48:06Z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2052-11.1.0.12302</vt:lpwstr>
  </property>
</Properties>
</file>