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drawing>
          <wp:inline distT="0" distB="0" distL="114300" distR="114300">
            <wp:extent cx="6245225" cy="873633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87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江苏博格电力工程有限公司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江苏博格电力工程有限公司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507155A"/>
    <w:rsid w:val="66EA7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2022-08-25T06:39:19Z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