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16C8" w14:textId="77777777" w:rsidR="008973EE" w:rsidRDefault="00F56D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83"/>
        <w:gridCol w:w="10181"/>
        <w:gridCol w:w="1585"/>
      </w:tblGrid>
      <w:tr w:rsidR="00154593" w14:paraId="24794286" w14:textId="77777777" w:rsidTr="00D0609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FCABF09" w14:textId="77777777" w:rsidR="008973EE" w:rsidRDefault="00F56D5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00FA7F2" w14:textId="77777777" w:rsidR="008973EE" w:rsidRDefault="00F56D5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83" w:type="dxa"/>
            <w:vMerge w:val="restart"/>
            <w:vAlign w:val="center"/>
          </w:tcPr>
          <w:p w14:paraId="73AAA310" w14:textId="77777777" w:rsidR="008973EE" w:rsidRDefault="00F56D5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43E86D6" w14:textId="77777777" w:rsidR="008973EE" w:rsidRDefault="00F56D5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81" w:type="dxa"/>
            <w:vAlign w:val="center"/>
          </w:tcPr>
          <w:p w14:paraId="1DC7A81F" w14:textId="039EEC83" w:rsidR="008973EE" w:rsidRDefault="00F56D5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C01C7">
              <w:rPr>
                <w:rFonts w:hint="eastAsia"/>
                <w:sz w:val="24"/>
                <w:szCs w:val="24"/>
              </w:rPr>
              <w:t>质检部</w:t>
            </w:r>
            <w:r w:rsidR="004D7EC7">
              <w:rPr>
                <w:rFonts w:hint="eastAsia"/>
                <w:sz w:val="24"/>
                <w:szCs w:val="24"/>
              </w:rPr>
              <w:t xml:space="preserve"> </w:t>
            </w:r>
            <w:r w:rsidR="004D7EC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 w:rsidR="009765DA">
              <w:rPr>
                <w:rFonts w:hint="eastAsia"/>
                <w:sz w:val="24"/>
                <w:szCs w:val="24"/>
              </w:rPr>
              <w:t>朱振雪</w:t>
            </w:r>
            <w:proofErr w:type="gramEnd"/>
            <w:r w:rsidR="004D7EC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C01C7">
              <w:rPr>
                <w:rFonts w:hint="eastAsia"/>
                <w:sz w:val="24"/>
                <w:szCs w:val="24"/>
              </w:rPr>
              <w:t>朱</w:t>
            </w:r>
            <w:proofErr w:type="gramStart"/>
            <w:r w:rsidR="00CC01C7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CC01C7"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1585" w:type="dxa"/>
            <w:vMerge w:val="restart"/>
            <w:vAlign w:val="center"/>
          </w:tcPr>
          <w:p w14:paraId="0F8961CA" w14:textId="77777777" w:rsidR="008973EE" w:rsidRDefault="00F56D5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54593" w14:paraId="682A8CDD" w14:textId="77777777" w:rsidTr="00D06099">
        <w:trPr>
          <w:trHeight w:val="403"/>
        </w:trPr>
        <w:tc>
          <w:tcPr>
            <w:tcW w:w="2160" w:type="dxa"/>
            <w:vMerge/>
            <w:vAlign w:val="center"/>
          </w:tcPr>
          <w:p w14:paraId="5AF9D4BC" w14:textId="77777777" w:rsidR="008973EE" w:rsidRDefault="004952FB" w:rsidP="007757F3"/>
        </w:tc>
        <w:tc>
          <w:tcPr>
            <w:tcW w:w="783" w:type="dxa"/>
            <w:vMerge/>
            <w:vAlign w:val="center"/>
          </w:tcPr>
          <w:p w14:paraId="3D632A21" w14:textId="77777777" w:rsidR="008973EE" w:rsidRDefault="004952FB" w:rsidP="007757F3"/>
        </w:tc>
        <w:tc>
          <w:tcPr>
            <w:tcW w:w="10181" w:type="dxa"/>
            <w:vAlign w:val="center"/>
          </w:tcPr>
          <w:p w14:paraId="20541B2B" w14:textId="49FAA358" w:rsidR="008973EE" w:rsidRDefault="00F56D5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30B75">
              <w:rPr>
                <w:rFonts w:hint="eastAsia"/>
                <w:sz w:val="24"/>
                <w:szCs w:val="24"/>
              </w:rPr>
              <w:t>任泽华</w:t>
            </w:r>
            <w:r w:rsidR="00630B75">
              <w:rPr>
                <w:rFonts w:hint="eastAsia"/>
                <w:sz w:val="24"/>
                <w:szCs w:val="24"/>
              </w:rPr>
              <w:t xml:space="preserve"> </w:t>
            </w:r>
            <w:r w:rsidR="00630B75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30B75">
              <w:rPr>
                <w:rFonts w:hint="eastAsia"/>
                <w:sz w:val="24"/>
                <w:szCs w:val="24"/>
              </w:rPr>
              <w:t>2</w:t>
            </w:r>
            <w:r w:rsidR="00630B75">
              <w:rPr>
                <w:sz w:val="24"/>
                <w:szCs w:val="24"/>
              </w:rPr>
              <w:t>02</w:t>
            </w:r>
            <w:r w:rsidR="009373B8">
              <w:rPr>
                <w:sz w:val="24"/>
                <w:szCs w:val="24"/>
              </w:rPr>
              <w:t>2</w:t>
            </w:r>
            <w:r w:rsidR="00630B75">
              <w:rPr>
                <w:sz w:val="24"/>
                <w:szCs w:val="24"/>
              </w:rPr>
              <w:t>.</w:t>
            </w:r>
            <w:r w:rsidR="009373B8">
              <w:rPr>
                <w:sz w:val="24"/>
                <w:szCs w:val="24"/>
              </w:rPr>
              <w:t>9</w:t>
            </w:r>
            <w:r w:rsidR="00630B75">
              <w:rPr>
                <w:sz w:val="24"/>
                <w:szCs w:val="24"/>
              </w:rPr>
              <w:t>.</w:t>
            </w:r>
            <w:r w:rsidR="009373B8">
              <w:rPr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14:paraId="55A2F8AB" w14:textId="77777777" w:rsidR="008973EE" w:rsidRDefault="004952FB" w:rsidP="007757F3"/>
        </w:tc>
      </w:tr>
      <w:tr w:rsidR="00154593" w14:paraId="7FFFF81B" w14:textId="77777777" w:rsidTr="00D06099">
        <w:trPr>
          <w:trHeight w:val="516"/>
        </w:trPr>
        <w:tc>
          <w:tcPr>
            <w:tcW w:w="2160" w:type="dxa"/>
            <w:vMerge/>
            <w:vAlign w:val="center"/>
          </w:tcPr>
          <w:p w14:paraId="436AE4D5" w14:textId="77777777" w:rsidR="008973EE" w:rsidRDefault="004952FB" w:rsidP="007757F3"/>
        </w:tc>
        <w:tc>
          <w:tcPr>
            <w:tcW w:w="783" w:type="dxa"/>
            <w:vMerge/>
            <w:vAlign w:val="center"/>
          </w:tcPr>
          <w:p w14:paraId="76D9A474" w14:textId="77777777" w:rsidR="008973EE" w:rsidRDefault="004952FB" w:rsidP="007757F3"/>
        </w:tc>
        <w:tc>
          <w:tcPr>
            <w:tcW w:w="10181" w:type="dxa"/>
            <w:vAlign w:val="center"/>
          </w:tcPr>
          <w:p w14:paraId="2FC32854" w14:textId="36B30157" w:rsidR="00CC01C7" w:rsidRPr="00CC01C7" w:rsidRDefault="00F56D58" w:rsidP="00CC0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C01C7" w:rsidRPr="00CC01C7">
              <w:rPr>
                <w:sz w:val="24"/>
                <w:szCs w:val="24"/>
              </w:rPr>
              <w:t>Q: 5.3/6.2/7.1.5/8.6 /8.7/9.1.3</w:t>
            </w:r>
          </w:p>
          <w:p w14:paraId="1686F79F" w14:textId="6CEEE95E" w:rsidR="008973EE" w:rsidRDefault="00CC01C7" w:rsidP="00CC01C7">
            <w:pPr>
              <w:ind w:firstLineChars="500" w:firstLine="1200"/>
              <w:rPr>
                <w:sz w:val="24"/>
                <w:szCs w:val="24"/>
              </w:rPr>
            </w:pPr>
            <w:r w:rsidRPr="00CC01C7">
              <w:rPr>
                <w:sz w:val="24"/>
                <w:szCs w:val="24"/>
              </w:rPr>
              <w:t>F:5.3/6.2/8.2/8.5.4/8.7/8.9.1-8.9.5/9.1.2</w:t>
            </w:r>
          </w:p>
        </w:tc>
        <w:tc>
          <w:tcPr>
            <w:tcW w:w="1585" w:type="dxa"/>
            <w:vMerge/>
          </w:tcPr>
          <w:p w14:paraId="52D63D71" w14:textId="77777777" w:rsidR="008973EE" w:rsidRDefault="004952FB" w:rsidP="007757F3"/>
        </w:tc>
      </w:tr>
      <w:tr w:rsidR="00630B75" w14:paraId="1C5E5699" w14:textId="77777777" w:rsidTr="00D06099">
        <w:trPr>
          <w:trHeight w:val="1255"/>
        </w:trPr>
        <w:tc>
          <w:tcPr>
            <w:tcW w:w="2160" w:type="dxa"/>
          </w:tcPr>
          <w:p w14:paraId="7B486E2E" w14:textId="77777777" w:rsidR="00E22989" w:rsidRDefault="00E22989" w:rsidP="00E2298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询问负责哪些职责工作</w:t>
            </w:r>
          </w:p>
          <w:p w14:paraId="19DE1EC5" w14:textId="6B833967" w:rsidR="00630B75" w:rsidRPr="00E22989" w:rsidRDefault="00E22989" w:rsidP="00CC01C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本部门有哪些人员</w:t>
            </w:r>
          </w:p>
        </w:tc>
        <w:tc>
          <w:tcPr>
            <w:tcW w:w="783" w:type="dxa"/>
          </w:tcPr>
          <w:p w14:paraId="794F21E3" w14:textId="125F14B2" w:rsidR="00630B75" w:rsidRDefault="00E22989" w:rsidP="00630B75">
            <w:pPr>
              <w:spacing w:line="400" w:lineRule="exact"/>
            </w:pPr>
            <w:r>
              <w:rPr>
                <w:rFonts w:hint="eastAsia"/>
              </w:rPr>
              <w:t>Q</w:t>
            </w:r>
            <w:r>
              <w:t>F5.3</w:t>
            </w:r>
          </w:p>
        </w:tc>
        <w:tc>
          <w:tcPr>
            <w:tcW w:w="10181" w:type="dxa"/>
          </w:tcPr>
          <w:p w14:paraId="6BD3F5C0" w14:textId="278860B8" w:rsidR="00630B75" w:rsidRPr="00630B75" w:rsidRDefault="00E22989" w:rsidP="00E22989">
            <w:pPr>
              <w:spacing w:line="440" w:lineRule="exact"/>
              <w:ind w:firstLineChars="200" w:firstLine="480"/>
              <w:rPr>
                <w:sz w:val="24"/>
              </w:rPr>
            </w:pPr>
            <w:r w:rsidRPr="00020693">
              <w:rPr>
                <w:rFonts w:hint="eastAsia"/>
                <w:sz w:val="24"/>
              </w:rPr>
              <w:t>屠宰现场地址为：</w:t>
            </w:r>
            <w:r w:rsidR="00CC01C7" w:rsidRPr="00CC01C7">
              <w:rPr>
                <w:rFonts w:hint="eastAsia"/>
                <w:sz w:val="24"/>
              </w:rPr>
              <w:t>安徽省宿州市</w:t>
            </w:r>
            <w:proofErr w:type="gramStart"/>
            <w:r w:rsidR="00CC01C7" w:rsidRPr="00CC01C7">
              <w:rPr>
                <w:rFonts w:hint="eastAsia"/>
                <w:sz w:val="24"/>
              </w:rPr>
              <w:t>埇</w:t>
            </w:r>
            <w:proofErr w:type="gramEnd"/>
            <w:r w:rsidR="00CC01C7" w:rsidRPr="00CC01C7">
              <w:rPr>
                <w:rFonts w:hint="eastAsia"/>
                <w:sz w:val="24"/>
              </w:rPr>
              <w:t>桥区桃园镇</w:t>
            </w:r>
            <w:proofErr w:type="gramStart"/>
            <w:r w:rsidR="00CC01C7" w:rsidRPr="00CC01C7">
              <w:rPr>
                <w:rFonts w:hint="eastAsia"/>
                <w:sz w:val="24"/>
              </w:rPr>
              <w:t>吕寺工业园创</w:t>
            </w:r>
            <w:proofErr w:type="gramEnd"/>
            <w:r w:rsidR="00CC01C7" w:rsidRPr="00CC01C7">
              <w:rPr>
                <w:rFonts w:hint="eastAsia"/>
                <w:sz w:val="24"/>
              </w:rPr>
              <w:t>业园</w:t>
            </w:r>
            <w:r w:rsidR="00CC01C7" w:rsidRPr="00CC01C7">
              <w:rPr>
                <w:rFonts w:hint="eastAsia"/>
                <w:sz w:val="24"/>
              </w:rPr>
              <w:t>002</w:t>
            </w:r>
            <w:r w:rsidR="00CC01C7" w:rsidRPr="00CC01C7">
              <w:rPr>
                <w:rFonts w:hint="eastAsia"/>
                <w:sz w:val="24"/>
              </w:rPr>
              <w:t>号</w:t>
            </w:r>
            <w:r w:rsidR="0079045A" w:rsidRPr="00020693">
              <w:rPr>
                <w:rFonts w:hint="eastAsia"/>
                <w:sz w:val="24"/>
              </w:rPr>
              <w:t>，</w:t>
            </w:r>
            <w:r w:rsidR="00CC01C7">
              <w:rPr>
                <w:rFonts w:hint="eastAsia"/>
                <w:sz w:val="24"/>
              </w:rPr>
              <w:t>质检部</w:t>
            </w:r>
            <w:r>
              <w:rPr>
                <w:rFonts w:hint="eastAsia"/>
                <w:sz w:val="24"/>
              </w:rPr>
              <w:t>负责</w:t>
            </w:r>
            <w:r w:rsidR="00CC01C7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检疫和</w:t>
            </w:r>
            <w:r w:rsidR="00CC01C7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产品的卫生检验，防止不安全产品进入市场。回答基本明确。</w:t>
            </w:r>
            <w:r w:rsidRPr="000D5B60">
              <w:rPr>
                <w:rFonts w:hint="eastAsia"/>
                <w:sz w:val="24"/>
              </w:rPr>
              <w:t>本部门设有主任</w:t>
            </w:r>
            <w:r w:rsidRPr="000D5B60">
              <w:rPr>
                <w:rFonts w:hint="eastAsia"/>
                <w:sz w:val="24"/>
              </w:rPr>
              <w:t>1</w:t>
            </w:r>
            <w:r w:rsidRPr="000D5B60">
              <w:rPr>
                <w:rFonts w:hint="eastAsia"/>
                <w:sz w:val="24"/>
              </w:rPr>
              <w:t>人，</w:t>
            </w:r>
            <w:r>
              <w:rPr>
                <w:rFonts w:hint="eastAsia"/>
                <w:sz w:val="24"/>
              </w:rPr>
              <w:t>肉品检验</w:t>
            </w:r>
            <w:r w:rsidRPr="000D5B60">
              <w:rPr>
                <w:rFonts w:hint="eastAsia"/>
                <w:sz w:val="24"/>
              </w:rPr>
              <w:t>员工</w:t>
            </w:r>
            <w:r w:rsidR="00CC01C7">
              <w:rPr>
                <w:sz w:val="24"/>
              </w:rPr>
              <w:t>1</w:t>
            </w:r>
            <w:r w:rsidRPr="000D5B60">
              <w:rPr>
                <w:rFonts w:hint="eastAsia"/>
                <w:sz w:val="24"/>
              </w:rPr>
              <w:t>人。</w:t>
            </w:r>
            <w:r>
              <w:rPr>
                <w:rFonts w:hint="eastAsia"/>
                <w:sz w:val="24"/>
              </w:rPr>
              <w:t>提供了肉品品质检验员岗位职责。</w:t>
            </w:r>
          </w:p>
        </w:tc>
        <w:tc>
          <w:tcPr>
            <w:tcW w:w="1585" w:type="dxa"/>
          </w:tcPr>
          <w:p w14:paraId="3D87C35B" w14:textId="243E2705" w:rsidR="00630B75" w:rsidRDefault="00CC01C7" w:rsidP="00630B75">
            <w:r>
              <w:rPr>
                <w:rFonts w:hint="eastAsia"/>
              </w:rPr>
              <w:t>Y</w:t>
            </w:r>
          </w:p>
        </w:tc>
      </w:tr>
      <w:tr w:rsidR="00630B75" w14:paraId="0101F1A5" w14:textId="77777777" w:rsidTr="00E22989">
        <w:trPr>
          <w:trHeight w:val="1075"/>
        </w:trPr>
        <w:tc>
          <w:tcPr>
            <w:tcW w:w="2160" w:type="dxa"/>
          </w:tcPr>
          <w:p w14:paraId="6A2CEB92" w14:textId="6E42628E" w:rsidR="00630B75" w:rsidRDefault="00E22989" w:rsidP="00E22989">
            <w:pPr>
              <w:spacing w:line="400" w:lineRule="exact"/>
            </w:pPr>
            <w:r>
              <w:rPr>
                <w:rFonts w:hint="eastAsia"/>
                <w:sz w:val="24"/>
              </w:rPr>
              <w:t>是否建立本部门的食品安全分解目标，目标是否可测量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目标完成情况</w:t>
            </w:r>
          </w:p>
        </w:tc>
        <w:tc>
          <w:tcPr>
            <w:tcW w:w="783" w:type="dxa"/>
          </w:tcPr>
          <w:p w14:paraId="58561E86" w14:textId="6A8262E9" w:rsidR="00630B75" w:rsidRPr="00E22989" w:rsidRDefault="00E22989" w:rsidP="00630B75">
            <w:r>
              <w:rPr>
                <w:rFonts w:hint="eastAsia"/>
              </w:rPr>
              <w:t>Q</w:t>
            </w:r>
            <w:r>
              <w:t>F6.2</w:t>
            </w:r>
          </w:p>
        </w:tc>
        <w:tc>
          <w:tcPr>
            <w:tcW w:w="10181" w:type="dxa"/>
          </w:tcPr>
          <w:p w14:paraId="1DB1C368" w14:textId="0016C5E2" w:rsidR="00646905" w:rsidRDefault="00E22989" w:rsidP="00E2298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本部门</w:t>
            </w:r>
            <w:r w:rsidR="00CC01C7">
              <w:rPr>
                <w:sz w:val="24"/>
              </w:rPr>
              <w:t>2021</w:t>
            </w:r>
            <w:r w:rsidR="00CC01C7">
              <w:rPr>
                <w:rFonts w:hint="eastAsia"/>
                <w:sz w:val="24"/>
              </w:rPr>
              <w:t>年</w:t>
            </w:r>
            <w:r w:rsidR="008C1374">
              <w:rPr>
                <w:sz w:val="24"/>
              </w:rPr>
              <w:t>8</w:t>
            </w:r>
            <w:r w:rsidR="00CC01C7">
              <w:rPr>
                <w:rFonts w:hint="eastAsia"/>
                <w:sz w:val="24"/>
              </w:rPr>
              <w:t>月</w:t>
            </w:r>
            <w:r w:rsidR="008C1374">
              <w:rPr>
                <w:rFonts w:hint="eastAsia"/>
                <w:sz w:val="24"/>
              </w:rPr>
              <w:t>~</w:t>
            </w:r>
            <w:r w:rsidR="008C1374">
              <w:rPr>
                <w:sz w:val="24"/>
              </w:rPr>
              <w:t>2022</w:t>
            </w:r>
            <w:r w:rsidR="008C1374">
              <w:rPr>
                <w:rFonts w:hint="eastAsia"/>
                <w:sz w:val="24"/>
              </w:rPr>
              <w:t>年</w:t>
            </w:r>
            <w:r w:rsidR="009765DA">
              <w:rPr>
                <w:sz w:val="24"/>
              </w:rPr>
              <w:t>7</w:t>
            </w:r>
            <w:r w:rsidR="008C13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的质量和食品安全目标</w:t>
            </w:r>
            <w:r w:rsidR="00CC01C7">
              <w:rPr>
                <w:rFonts w:hint="eastAsia"/>
                <w:sz w:val="24"/>
              </w:rPr>
              <w:t>及完成情况</w:t>
            </w:r>
            <w:r>
              <w:rPr>
                <w:rFonts w:hint="eastAsia"/>
                <w:sz w:val="24"/>
              </w:rPr>
              <w:t>为：</w:t>
            </w:r>
          </w:p>
          <w:p w14:paraId="22C8B939" w14:textId="4D802074" w:rsidR="00646905" w:rsidRDefault="00CC01C7" w:rsidP="00E2298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目标和指标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="00847665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完成情况</w:t>
            </w:r>
          </w:p>
          <w:p w14:paraId="17853EDD" w14:textId="2FF4BA50" w:rsidR="00646905" w:rsidRDefault="00CC01C7" w:rsidP="00E2298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宰前宰后检验率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 xml:space="preserve">    </w:t>
            </w:r>
            <w:r w:rsidR="00847665">
              <w:rPr>
                <w:sz w:val="24"/>
              </w:rPr>
              <w:t xml:space="preserve">   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%</w:t>
            </w:r>
          </w:p>
          <w:p w14:paraId="3F47817C" w14:textId="68A24FFF" w:rsidR="00847665" w:rsidRDefault="00847665" w:rsidP="00E2298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成品检验合格率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00%       100%</w:t>
            </w:r>
          </w:p>
          <w:p w14:paraId="27443178" w14:textId="06601F93" w:rsidR="00CC01C7" w:rsidRDefault="00847665" w:rsidP="00E2298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产品市场抽检合格率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00%   100%</w:t>
            </w:r>
          </w:p>
          <w:p w14:paraId="30A7EF6B" w14:textId="62B4BE73" w:rsidR="00727A4D" w:rsidRDefault="00727A4D" w:rsidP="00E2298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计量检测器具有效率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00%   100%</w:t>
            </w:r>
          </w:p>
          <w:p w14:paraId="7ADDD663" w14:textId="4F302DF6" w:rsidR="00630B75" w:rsidRPr="00630B75" w:rsidRDefault="00E22989" w:rsidP="00E22989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目标可测量。提供了</w:t>
            </w:r>
            <w:r>
              <w:rPr>
                <w:rFonts w:hint="eastAsia"/>
                <w:sz w:val="24"/>
              </w:rPr>
              <w:t>20</w:t>
            </w:r>
            <w:r w:rsidR="00646905"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 w:rsidR="00727A4D">
              <w:rPr>
                <w:sz w:val="24"/>
              </w:rPr>
              <w:t>8</w:t>
            </w:r>
            <w:r w:rsidR="00727A4D">
              <w:rPr>
                <w:rFonts w:hint="eastAsia"/>
                <w:sz w:val="24"/>
              </w:rPr>
              <w:t>月</w:t>
            </w:r>
            <w:r w:rsidR="008C7DD2">
              <w:rPr>
                <w:rFonts w:hint="eastAsia"/>
                <w:sz w:val="24"/>
              </w:rPr>
              <w:t>-</w:t>
            </w:r>
            <w:r w:rsidR="00727A4D">
              <w:rPr>
                <w:sz w:val="24"/>
              </w:rPr>
              <w:t>2022</w:t>
            </w:r>
            <w:r w:rsidR="00727A4D">
              <w:rPr>
                <w:rFonts w:hint="eastAsia"/>
                <w:sz w:val="24"/>
              </w:rPr>
              <w:t>年</w:t>
            </w:r>
            <w:r w:rsidR="00727A4D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月的目标统计表，从目标统计表的统计情况来看，目前目标均已实现。</w:t>
            </w:r>
          </w:p>
        </w:tc>
        <w:tc>
          <w:tcPr>
            <w:tcW w:w="1585" w:type="dxa"/>
          </w:tcPr>
          <w:p w14:paraId="2B76A0C2" w14:textId="7F6BB55E" w:rsidR="00630B75" w:rsidRDefault="00CC01C7" w:rsidP="00630B75">
            <w:r>
              <w:rPr>
                <w:rFonts w:hint="eastAsia"/>
              </w:rPr>
              <w:t>Y</w:t>
            </w:r>
          </w:p>
        </w:tc>
      </w:tr>
      <w:tr w:rsidR="00630B75" w14:paraId="773B1692" w14:textId="77777777" w:rsidTr="00E22989">
        <w:trPr>
          <w:trHeight w:val="96"/>
        </w:trPr>
        <w:tc>
          <w:tcPr>
            <w:tcW w:w="2160" w:type="dxa"/>
          </w:tcPr>
          <w:p w14:paraId="627CB6B6" w14:textId="3316711F" w:rsidR="00E22989" w:rsidRPr="00E22989" w:rsidRDefault="00E22989" w:rsidP="00E22989">
            <w:pPr>
              <w:spacing w:line="440" w:lineRule="exact"/>
              <w:rPr>
                <w:sz w:val="24"/>
              </w:rPr>
            </w:pPr>
            <w:r w:rsidRPr="00E22989">
              <w:rPr>
                <w:rFonts w:hint="eastAsia"/>
                <w:sz w:val="24"/>
              </w:rPr>
              <w:t>CCP</w:t>
            </w:r>
            <w:r w:rsidRPr="00E22989">
              <w:rPr>
                <w:rFonts w:hint="eastAsia"/>
                <w:sz w:val="24"/>
              </w:rPr>
              <w:t>的控制、监控系统</w:t>
            </w:r>
          </w:p>
          <w:p w14:paraId="3F0BDA5C" w14:textId="77777777" w:rsidR="00630B75" w:rsidRDefault="00E22989" w:rsidP="00E22989">
            <w:pPr>
              <w:spacing w:line="440" w:lineRule="exact"/>
              <w:rPr>
                <w:sz w:val="24"/>
              </w:rPr>
            </w:pPr>
            <w:r w:rsidRPr="00E22989">
              <w:rPr>
                <w:rFonts w:hint="eastAsia"/>
                <w:sz w:val="24"/>
              </w:rPr>
              <w:t>产品的监视和测量</w:t>
            </w:r>
          </w:p>
          <w:p w14:paraId="0A2071F8" w14:textId="77777777" w:rsidR="0025734F" w:rsidRDefault="0025734F" w:rsidP="00E2298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验证</w:t>
            </w:r>
          </w:p>
          <w:p w14:paraId="4C3D1AE3" w14:textId="77777777" w:rsidR="00D829F6" w:rsidRDefault="00D829F6" w:rsidP="00E2298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前提方案（原料验收）</w:t>
            </w:r>
          </w:p>
          <w:p w14:paraId="429FFF23" w14:textId="7841A2F7" w:rsidR="00D829F6" w:rsidRPr="00630B75" w:rsidRDefault="00D829F6" w:rsidP="00E2298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RP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危害控制计划的验证</w:t>
            </w:r>
          </w:p>
        </w:tc>
        <w:tc>
          <w:tcPr>
            <w:tcW w:w="783" w:type="dxa"/>
          </w:tcPr>
          <w:p w14:paraId="5450F989" w14:textId="77777777" w:rsidR="00630B75" w:rsidRDefault="00E22989" w:rsidP="00630B75">
            <w:r>
              <w:rPr>
                <w:rFonts w:hint="eastAsia"/>
              </w:rPr>
              <w:lastRenderedPageBreak/>
              <w:t>Q</w:t>
            </w:r>
            <w:r>
              <w:t>8.6</w:t>
            </w:r>
          </w:p>
          <w:p w14:paraId="34C691D2" w14:textId="77777777" w:rsidR="00E22989" w:rsidRDefault="00E22989" w:rsidP="00630B75">
            <w:r>
              <w:rPr>
                <w:rFonts w:hint="eastAsia"/>
              </w:rPr>
              <w:t>F</w:t>
            </w:r>
            <w:r>
              <w:t>8.5.4</w:t>
            </w:r>
          </w:p>
          <w:p w14:paraId="11F2D244" w14:textId="77777777" w:rsidR="0025734F" w:rsidRDefault="0025734F" w:rsidP="00630B75">
            <w:r>
              <w:rPr>
                <w:rFonts w:hint="eastAsia"/>
              </w:rPr>
              <w:t>F</w:t>
            </w:r>
            <w:r>
              <w:t>8.</w:t>
            </w:r>
            <w:r w:rsidR="00AD5105">
              <w:t>2.4</w:t>
            </w:r>
          </w:p>
          <w:p w14:paraId="0F0BC466" w14:textId="0657D1B1" w:rsidR="00D829F6" w:rsidRDefault="00D829F6" w:rsidP="00630B75">
            <w:r>
              <w:rPr>
                <w:rFonts w:hint="eastAsia"/>
              </w:rPr>
              <w:t>F</w:t>
            </w:r>
            <w:r>
              <w:t>8.8</w:t>
            </w:r>
          </w:p>
        </w:tc>
        <w:tc>
          <w:tcPr>
            <w:tcW w:w="10181" w:type="dxa"/>
          </w:tcPr>
          <w:p w14:paraId="16036F24" w14:textId="77E1E663" w:rsidR="00E22989" w:rsidRDefault="00E22989" w:rsidP="00E2298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该组织主要提供的是屠宰服务，</w:t>
            </w:r>
            <w:r w:rsidR="00CC01C7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等由客户提供，组织主要执行</w:t>
            </w:r>
            <w:r w:rsidR="008C7DD2" w:rsidRPr="008C7DD2">
              <w:rPr>
                <w:rFonts w:hint="eastAsia"/>
                <w:sz w:val="24"/>
              </w:rPr>
              <w:t xml:space="preserve">GB 12694-2016 </w:t>
            </w:r>
            <w:r w:rsidR="008C7DD2" w:rsidRPr="008C7DD2">
              <w:rPr>
                <w:rFonts w:hint="eastAsia"/>
                <w:sz w:val="24"/>
              </w:rPr>
              <w:t>食品安全国家标准</w:t>
            </w:r>
            <w:r w:rsidR="008C7DD2" w:rsidRPr="008C7DD2">
              <w:rPr>
                <w:rFonts w:hint="eastAsia"/>
                <w:sz w:val="24"/>
              </w:rPr>
              <w:t xml:space="preserve"> </w:t>
            </w:r>
            <w:r w:rsidR="008C7DD2" w:rsidRPr="008C7DD2">
              <w:rPr>
                <w:rFonts w:hint="eastAsia"/>
                <w:sz w:val="24"/>
              </w:rPr>
              <w:t>畜禽屠宰加工卫生规范</w:t>
            </w:r>
            <w:r>
              <w:rPr>
                <w:rFonts w:hint="eastAsia"/>
                <w:sz w:val="24"/>
              </w:rPr>
              <w:t>等规定进行屠宰，屠宰完成后交付给客户即完成任务。</w:t>
            </w:r>
          </w:p>
          <w:p w14:paraId="5888437E" w14:textId="0F1B7012" w:rsidR="00D67286" w:rsidRDefault="00D67286" w:rsidP="00E2298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针对危害风险分析，识别了</w:t>
            </w:r>
            <w:r w:rsidR="008C7DD2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CCP</w:t>
            </w:r>
            <w:r w:rsidR="008C7DD2">
              <w:rPr>
                <w:rFonts w:hint="eastAsia"/>
                <w:sz w:val="24"/>
              </w:rPr>
              <w:t>，</w:t>
            </w:r>
            <w:r w:rsidR="008C7DD2">
              <w:rPr>
                <w:rFonts w:hint="eastAsia"/>
                <w:sz w:val="24"/>
              </w:rPr>
              <w:t>3</w:t>
            </w:r>
            <w:r w:rsidR="008C7DD2">
              <w:rPr>
                <w:rFonts w:hint="eastAsia"/>
                <w:sz w:val="24"/>
              </w:rPr>
              <w:t>个</w:t>
            </w:r>
            <w:r w:rsidR="008C7DD2">
              <w:rPr>
                <w:rFonts w:hint="eastAsia"/>
                <w:sz w:val="24"/>
              </w:rPr>
              <w:t>O</w:t>
            </w:r>
            <w:r w:rsidR="008C7DD2">
              <w:rPr>
                <w:sz w:val="24"/>
              </w:rPr>
              <w:t>PRP</w:t>
            </w:r>
            <w:r w:rsidR="008C7DD2">
              <w:rPr>
                <w:rFonts w:hint="eastAsia"/>
                <w:sz w:val="24"/>
              </w:rPr>
              <w:t>。</w:t>
            </w:r>
            <w:r w:rsidR="008C7DD2" w:rsidRPr="008C7DD2">
              <w:rPr>
                <w:rFonts w:hint="eastAsia"/>
                <w:sz w:val="24"/>
              </w:rPr>
              <w:t>CCP</w:t>
            </w:r>
            <w:r w:rsidR="008C7DD2" w:rsidRPr="008C7DD2">
              <w:rPr>
                <w:rFonts w:hint="eastAsia"/>
                <w:sz w:val="24"/>
              </w:rPr>
              <w:t>点为成品贮存；</w:t>
            </w:r>
            <w:r w:rsidR="008C7DD2" w:rsidRPr="008C7DD2">
              <w:rPr>
                <w:rFonts w:hint="eastAsia"/>
                <w:sz w:val="24"/>
              </w:rPr>
              <w:t>OPRP</w:t>
            </w:r>
            <w:r w:rsidR="008C7DD2" w:rsidRPr="008C7DD2">
              <w:rPr>
                <w:rFonts w:hint="eastAsia"/>
                <w:sz w:val="24"/>
              </w:rPr>
              <w:t>为原料鸡接收；宰后检验；预冷消毒等三</w:t>
            </w:r>
            <w:r w:rsidR="00AD5105"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。</w:t>
            </w:r>
            <w:r w:rsidR="00C85D3A">
              <w:rPr>
                <w:rFonts w:hint="eastAsia"/>
                <w:sz w:val="24"/>
              </w:rPr>
              <w:t>涉及本部门的主要为原料鸡接收、宰后检验。</w:t>
            </w:r>
          </w:p>
          <w:p w14:paraId="435CF316" w14:textId="7061DF28" w:rsidR="00E22989" w:rsidRPr="00F16986" w:rsidRDefault="00E22989" w:rsidP="00E22989">
            <w:pPr>
              <w:spacing w:line="440" w:lineRule="exact"/>
              <w:rPr>
                <w:sz w:val="24"/>
              </w:rPr>
            </w:pPr>
            <w:r w:rsidRPr="00F16986">
              <w:rPr>
                <w:rFonts w:hint="eastAsia"/>
                <w:sz w:val="24"/>
              </w:rPr>
              <w:lastRenderedPageBreak/>
              <w:t>CCP</w:t>
            </w:r>
            <w:r w:rsidR="00D67286">
              <w:rPr>
                <w:rFonts w:hint="eastAsia"/>
                <w:sz w:val="24"/>
              </w:rPr>
              <w:t>及</w:t>
            </w:r>
            <w:r w:rsidR="00D67286">
              <w:rPr>
                <w:sz w:val="24"/>
              </w:rPr>
              <w:t>OPRP</w:t>
            </w:r>
            <w:r w:rsidRPr="00F16986">
              <w:rPr>
                <w:rFonts w:hint="eastAsia"/>
                <w:sz w:val="24"/>
              </w:rPr>
              <w:t>的监控：</w:t>
            </w:r>
          </w:p>
          <w:p w14:paraId="5FE660FE" w14:textId="6560157B" w:rsidR="00D67286" w:rsidRPr="00871592" w:rsidRDefault="00904499" w:rsidP="00D67286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OPRP</w:t>
            </w:r>
            <w:r w:rsidR="00CC01C7">
              <w:rPr>
                <w:rFonts w:hint="eastAsia"/>
                <w:sz w:val="24"/>
              </w:rPr>
              <w:t>活禽</w:t>
            </w:r>
            <w:r w:rsidR="00E22989">
              <w:rPr>
                <w:rFonts w:hint="eastAsia"/>
                <w:sz w:val="24"/>
              </w:rPr>
              <w:t>进场</w:t>
            </w:r>
            <w:r w:rsidR="00E22989" w:rsidRPr="00F16986">
              <w:rPr>
                <w:rFonts w:hint="eastAsia"/>
                <w:sz w:val="24"/>
              </w:rPr>
              <w:t>验收：</w:t>
            </w:r>
          </w:p>
          <w:p w14:paraId="70DD18E5" w14:textId="3A7EE2C6" w:rsidR="00904499" w:rsidRDefault="00904499" w:rsidP="00D67286">
            <w:pPr>
              <w:spacing w:line="440" w:lineRule="exact"/>
              <w:rPr>
                <w:sz w:val="24"/>
              </w:rPr>
            </w:pPr>
            <w:r w:rsidRPr="007924A6">
              <w:rPr>
                <w:rFonts w:hint="eastAsia"/>
                <w:sz w:val="24"/>
              </w:rPr>
              <w:t>提供了《毛鸡到场登记表》，抽查</w:t>
            </w:r>
            <w:r w:rsidRPr="007924A6">
              <w:rPr>
                <w:rFonts w:hint="eastAsia"/>
                <w:sz w:val="24"/>
              </w:rPr>
              <w:t>202</w:t>
            </w:r>
            <w:r w:rsidR="007924A6" w:rsidRPr="007924A6">
              <w:rPr>
                <w:sz w:val="24"/>
              </w:rPr>
              <w:t>2</w:t>
            </w:r>
            <w:r w:rsidRPr="007924A6">
              <w:rPr>
                <w:rFonts w:hint="eastAsia"/>
                <w:sz w:val="24"/>
              </w:rPr>
              <w:t>年</w:t>
            </w:r>
            <w:r w:rsidR="007924A6">
              <w:rPr>
                <w:sz w:val="24"/>
              </w:rPr>
              <w:t>9</w:t>
            </w:r>
            <w:r w:rsidRPr="007924A6">
              <w:rPr>
                <w:rFonts w:hint="eastAsia"/>
                <w:sz w:val="24"/>
              </w:rPr>
              <w:t>月</w:t>
            </w:r>
            <w:r w:rsidR="007924A6">
              <w:rPr>
                <w:sz w:val="24"/>
              </w:rPr>
              <w:t>7</w:t>
            </w:r>
            <w:r w:rsidRPr="007924A6">
              <w:rPr>
                <w:rFonts w:hint="eastAsia"/>
                <w:sz w:val="24"/>
              </w:rPr>
              <w:t>日到场登记记录，共</w:t>
            </w:r>
            <w:r w:rsidR="007924A6">
              <w:rPr>
                <w:sz w:val="24"/>
              </w:rPr>
              <w:t>30</w:t>
            </w:r>
            <w:r w:rsidRPr="007924A6">
              <w:rPr>
                <w:rFonts w:hint="eastAsia"/>
                <w:sz w:val="24"/>
              </w:rPr>
              <w:t>00</w:t>
            </w:r>
            <w:r w:rsidRPr="007924A6">
              <w:rPr>
                <w:rFonts w:hint="eastAsia"/>
                <w:sz w:val="24"/>
              </w:rPr>
              <w:t>羽，记录了车号（皖</w:t>
            </w:r>
            <w:r w:rsidRPr="007924A6">
              <w:rPr>
                <w:rFonts w:hint="eastAsia"/>
                <w:sz w:val="24"/>
              </w:rPr>
              <w:t>AC</w:t>
            </w:r>
            <w:r w:rsidR="007924A6">
              <w:rPr>
                <w:sz w:val="24"/>
              </w:rPr>
              <w:t>5566</w:t>
            </w:r>
            <w:r w:rsidRPr="007924A6">
              <w:rPr>
                <w:rFonts w:hint="eastAsia"/>
                <w:sz w:val="24"/>
              </w:rPr>
              <w:t>），分别记录了货主、只数、到场时间（</w:t>
            </w:r>
            <w:r w:rsidRPr="007924A6">
              <w:rPr>
                <w:rFonts w:hint="eastAsia"/>
                <w:sz w:val="24"/>
              </w:rPr>
              <w:t>6:00</w:t>
            </w:r>
            <w:r w:rsidRPr="007924A6">
              <w:rPr>
                <w:rFonts w:hint="eastAsia"/>
                <w:sz w:val="24"/>
              </w:rPr>
              <w:t>）、检疫票号（</w:t>
            </w:r>
            <w:r w:rsidRPr="007924A6">
              <w:rPr>
                <w:rFonts w:hint="eastAsia"/>
                <w:sz w:val="24"/>
              </w:rPr>
              <w:t>NO.</w:t>
            </w:r>
            <w:r w:rsidR="007924A6">
              <w:rPr>
                <w:sz w:val="24"/>
              </w:rPr>
              <w:t>3203274725</w:t>
            </w:r>
            <w:r w:rsidRPr="007924A6">
              <w:rPr>
                <w:rFonts w:hint="eastAsia"/>
                <w:sz w:val="24"/>
              </w:rPr>
              <w:t>）、并提供了动物检疫合格证明（动物</w:t>
            </w:r>
            <w:r w:rsidRPr="007924A6">
              <w:rPr>
                <w:rFonts w:hint="eastAsia"/>
                <w:sz w:val="24"/>
              </w:rPr>
              <w:t>B</w:t>
            </w:r>
            <w:r w:rsidRPr="007924A6">
              <w:rPr>
                <w:rFonts w:hint="eastAsia"/>
                <w:sz w:val="24"/>
              </w:rPr>
              <w:t>），检疫人员</w:t>
            </w:r>
            <w:r w:rsidR="007924A6">
              <w:rPr>
                <w:rFonts w:hint="eastAsia"/>
                <w:sz w:val="24"/>
              </w:rPr>
              <w:t>朱振雪</w:t>
            </w:r>
            <w:r w:rsidRPr="007924A6">
              <w:rPr>
                <w:rFonts w:hint="eastAsia"/>
                <w:sz w:val="24"/>
              </w:rPr>
              <w:t>。</w:t>
            </w:r>
            <w:r w:rsidR="0052537E">
              <w:rPr>
                <w:rFonts w:hint="eastAsia"/>
                <w:sz w:val="24"/>
              </w:rPr>
              <w:t>另外抽查</w:t>
            </w:r>
            <w:r w:rsidR="0052537E">
              <w:rPr>
                <w:rFonts w:hint="eastAsia"/>
                <w:sz w:val="24"/>
              </w:rPr>
              <w:t>2</w:t>
            </w:r>
            <w:r w:rsidR="0052537E">
              <w:rPr>
                <w:sz w:val="24"/>
              </w:rPr>
              <w:t>021.9.20</w:t>
            </w:r>
            <w:r w:rsidR="0052537E">
              <w:rPr>
                <w:rFonts w:hint="eastAsia"/>
                <w:sz w:val="24"/>
              </w:rPr>
              <w:t>等</w:t>
            </w:r>
            <w:r w:rsidR="0052537E">
              <w:rPr>
                <w:rFonts w:hint="eastAsia"/>
                <w:sz w:val="24"/>
              </w:rPr>
              <w:t>2</w:t>
            </w:r>
            <w:r w:rsidR="0052537E">
              <w:rPr>
                <w:sz w:val="24"/>
              </w:rPr>
              <w:t>0</w:t>
            </w:r>
            <w:r w:rsidR="0052537E">
              <w:rPr>
                <w:rFonts w:hint="eastAsia"/>
                <w:sz w:val="24"/>
              </w:rPr>
              <w:t>批检验情况，与上述基本一致，基本符合。</w:t>
            </w:r>
          </w:p>
          <w:p w14:paraId="0C923264" w14:textId="4769BF5E" w:rsidR="00D67286" w:rsidRDefault="00AD5105" w:rsidP="007E3E0B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OPRP</w:t>
            </w:r>
            <w:r w:rsidR="007E3E0B" w:rsidRPr="00081C01">
              <w:rPr>
                <w:rFonts w:hint="eastAsia"/>
                <w:sz w:val="24"/>
              </w:rPr>
              <w:t>宰后检验（生物性：</w:t>
            </w:r>
            <w:r w:rsidRPr="00AD5105">
              <w:rPr>
                <w:rFonts w:hint="eastAsia"/>
                <w:sz w:val="24"/>
              </w:rPr>
              <w:t>致病菌污染（体表、内脏的严重病变会携带的致病菌）</w:t>
            </w:r>
            <w:r w:rsidR="007E3E0B" w:rsidRPr="00081C01">
              <w:rPr>
                <w:rFonts w:hint="eastAsia"/>
                <w:sz w:val="24"/>
              </w:rPr>
              <w:t>等），由品质检验人员完成。形成了“</w:t>
            </w:r>
            <w:r w:rsidR="00DC0D93">
              <w:rPr>
                <w:rFonts w:hint="eastAsia"/>
                <w:sz w:val="24"/>
              </w:rPr>
              <w:t>宰后检验单</w:t>
            </w:r>
            <w:r w:rsidR="007E3E0B" w:rsidRPr="00081C01">
              <w:rPr>
                <w:rFonts w:hint="eastAsia"/>
                <w:sz w:val="24"/>
              </w:rPr>
              <w:t>”</w:t>
            </w:r>
            <w:r w:rsidR="00DC0D93">
              <w:rPr>
                <w:rFonts w:hint="eastAsia"/>
                <w:sz w:val="24"/>
              </w:rPr>
              <w:t>。抽查</w:t>
            </w:r>
            <w:r w:rsidR="00DC0D93">
              <w:rPr>
                <w:rFonts w:hint="eastAsia"/>
                <w:sz w:val="24"/>
              </w:rPr>
              <w:t>2</w:t>
            </w:r>
            <w:r w:rsidR="00DC0D93">
              <w:rPr>
                <w:sz w:val="24"/>
              </w:rPr>
              <w:t>02</w:t>
            </w:r>
            <w:r w:rsidR="00E455F6">
              <w:rPr>
                <w:sz w:val="24"/>
              </w:rPr>
              <w:t>2</w:t>
            </w:r>
            <w:r w:rsidR="00DC0D93">
              <w:rPr>
                <w:rFonts w:hint="eastAsia"/>
                <w:sz w:val="24"/>
              </w:rPr>
              <w:t>年</w:t>
            </w:r>
            <w:r w:rsidR="00E455F6">
              <w:rPr>
                <w:sz w:val="24"/>
              </w:rPr>
              <w:t>9</w:t>
            </w:r>
            <w:r w:rsidR="00DC0D93">
              <w:rPr>
                <w:rFonts w:hint="eastAsia"/>
                <w:sz w:val="24"/>
              </w:rPr>
              <w:t>月</w:t>
            </w:r>
            <w:r w:rsidR="00DC0D93">
              <w:rPr>
                <w:rFonts w:hint="eastAsia"/>
                <w:sz w:val="24"/>
              </w:rPr>
              <w:t>1</w:t>
            </w:r>
            <w:r w:rsidR="00DC0D93">
              <w:rPr>
                <w:rFonts w:hint="eastAsia"/>
                <w:sz w:val="24"/>
              </w:rPr>
              <w:t>日活禽屠宰的宰后检验情况。</w:t>
            </w:r>
            <w:r w:rsidR="00E455F6">
              <w:rPr>
                <w:rFonts w:hint="eastAsia"/>
                <w:sz w:val="24"/>
              </w:rPr>
              <w:t>提供了《安徽英英食品有限公司宰后检验单》，</w:t>
            </w:r>
            <w:r w:rsidR="00DC0D93">
              <w:rPr>
                <w:rFonts w:hint="eastAsia"/>
                <w:sz w:val="24"/>
              </w:rPr>
              <w:t>生产日期为</w:t>
            </w:r>
            <w:r w:rsidR="00DC0D93">
              <w:rPr>
                <w:rFonts w:hint="eastAsia"/>
                <w:sz w:val="24"/>
              </w:rPr>
              <w:t>2</w:t>
            </w:r>
            <w:r w:rsidR="00DC0D93">
              <w:rPr>
                <w:sz w:val="24"/>
              </w:rPr>
              <w:t>02</w:t>
            </w:r>
            <w:r w:rsidR="00E455F6">
              <w:rPr>
                <w:sz w:val="24"/>
              </w:rPr>
              <w:t>2</w:t>
            </w:r>
            <w:r w:rsidR="00DC0D93">
              <w:rPr>
                <w:rFonts w:hint="eastAsia"/>
                <w:sz w:val="24"/>
              </w:rPr>
              <w:t>年</w:t>
            </w:r>
            <w:r w:rsidR="00E455F6">
              <w:rPr>
                <w:sz w:val="24"/>
              </w:rPr>
              <w:t>9</w:t>
            </w:r>
            <w:r w:rsidR="00DC0D93">
              <w:rPr>
                <w:rFonts w:hint="eastAsia"/>
                <w:sz w:val="24"/>
              </w:rPr>
              <w:t>月</w:t>
            </w:r>
            <w:r w:rsidR="00DC0D93">
              <w:rPr>
                <w:rFonts w:hint="eastAsia"/>
                <w:sz w:val="24"/>
              </w:rPr>
              <w:t>1</w:t>
            </w:r>
            <w:r w:rsidR="00DC0D93">
              <w:rPr>
                <w:rFonts w:hint="eastAsia"/>
                <w:sz w:val="24"/>
              </w:rPr>
              <w:t>日，批次为</w:t>
            </w:r>
            <w:r w:rsidR="00E455F6">
              <w:rPr>
                <w:rFonts w:hint="eastAsia"/>
                <w:sz w:val="24"/>
              </w:rPr>
              <w:t>——</w:t>
            </w:r>
            <w:r w:rsidR="00DC0D93">
              <w:rPr>
                <w:rFonts w:hint="eastAsia"/>
                <w:sz w:val="24"/>
              </w:rPr>
              <w:t>，数量为</w:t>
            </w:r>
            <w:r w:rsidR="00DC0D93">
              <w:rPr>
                <w:rFonts w:hint="eastAsia"/>
                <w:sz w:val="24"/>
              </w:rPr>
              <w:t>1</w:t>
            </w:r>
            <w:r w:rsidR="00DC0D93">
              <w:rPr>
                <w:rFonts w:hint="eastAsia"/>
                <w:sz w:val="24"/>
              </w:rPr>
              <w:t>万只，检疫证号为</w:t>
            </w:r>
            <w:r w:rsidR="00DC0D93">
              <w:rPr>
                <w:rFonts w:hint="eastAsia"/>
                <w:sz w:val="24"/>
              </w:rPr>
              <w:t>3</w:t>
            </w:r>
            <w:r w:rsidR="00DC0D93">
              <w:rPr>
                <w:sz w:val="24"/>
              </w:rPr>
              <w:t>43</w:t>
            </w:r>
            <w:r w:rsidR="00E455F6">
              <w:rPr>
                <w:sz w:val="24"/>
              </w:rPr>
              <w:t>6169803</w:t>
            </w:r>
            <w:r w:rsidR="00DC0D93">
              <w:rPr>
                <w:rFonts w:hint="eastAsia"/>
                <w:sz w:val="24"/>
              </w:rPr>
              <w:t>（此单为本公司出具的检验检疫合格证编号），检验包括组织状态、色泽、淤血、硬干</w:t>
            </w:r>
            <w:proofErr w:type="gramStart"/>
            <w:r w:rsidR="00DC0D93">
              <w:rPr>
                <w:rFonts w:hint="eastAsia"/>
                <w:sz w:val="24"/>
              </w:rPr>
              <w:t>毛数量</w:t>
            </w:r>
            <w:proofErr w:type="gramEnd"/>
            <w:r w:rsidR="00DC0D93">
              <w:rPr>
                <w:rFonts w:hint="eastAsia"/>
                <w:sz w:val="24"/>
              </w:rPr>
              <w:t>等，检验员为朱一龙。时间为</w:t>
            </w:r>
            <w:r w:rsidR="00DC0D93">
              <w:rPr>
                <w:rFonts w:hint="eastAsia"/>
                <w:sz w:val="24"/>
              </w:rPr>
              <w:t>2</w:t>
            </w:r>
            <w:r w:rsidR="00DC0D93">
              <w:rPr>
                <w:sz w:val="24"/>
              </w:rPr>
              <w:t>02</w:t>
            </w:r>
            <w:r w:rsidR="00E455F6">
              <w:rPr>
                <w:sz w:val="24"/>
              </w:rPr>
              <w:t>2</w:t>
            </w:r>
            <w:r w:rsidR="00DC0D93">
              <w:rPr>
                <w:sz w:val="24"/>
              </w:rPr>
              <w:t>.</w:t>
            </w:r>
            <w:r w:rsidR="00E455F6">
              <w:rPr>
                <w:sz w:val="24"/>
              </w:rPr>
              <w:t>9</w:t>
            </w:r>
            <w:r w:rsidR="00DC0D93">
              <w:rPr>
                <w:sz w:val="24"/>
              </w:rPr>
              <w:t>.1</w:t>
            </w:r>
            <w:r w:rsidR="00DC0D93">
              <w:rPr>
                <w:rFonts w:hint="eastAsia"/>
                <w:sz w:val="24"/>
              </w:rPr>
              <w:t>。</w:t>
            </w:r>
            <w:r w:rsidR="00E455F6">
              <w:rPr>
                <w:rFonts w:hint="eastAsia"/>
                <w:sz w:val="24"/>
              </w:rPr>
              <w:t>另外抽查</w:t>
            </w:r>
            <w:r w:rsidR="00E455F6">
              <w:rPr>
                <w:rFonts w:hint="eastAsia"/>
                <w:sz w:val="24"/>
              </w:rPr>
              <w:t>2</w:t>
            </w:r>
            <w:r w:rsidR="00E455F6">
              <w:rPr>
                <w:sz w:val="24"/>
              </w:rPr>
              <w:t>021.9.20</w:t>
            </w:r>
            <w:r w:rsidR="00E455F6">
              <w:rPr>
                <w:rFonts w:hint="eastAsia"/>
                <w:sz w:val="24"/>
              </w:rPr>
              <w:t>等</w:t>
            </w:r>
            <w:r w:rsidR="00E455F6">
              <w:rPr>
                <w:rFonts w:hint="eastAsia"/>
                <w:sz w:val="24"/>
              </w:rPr>
              <w:t>2</w:t>
            </w:r>
            <w:r w:rsidR="00E455F6">
              <w:rPr>
                <w:sz w:val="24"/>
              </w:rPr>
              <w:t>0</w:t>
            </w:r>
            <w:r w:rsidR="00E455F6">
              <w:rPr>
                <w:rFonts w:hint="eastAsia"/>
                <w:sz w:val="24"/>
              </w:rPr>
              <w:t>批检验情况</w:t>
            </w:r>
            <w:r w:rsidR="000C1877">
              <w:rPr>
                <w:rFonts w:hint="eastAsia"/>
                <w:sz w:val="24"/>
              </w:rPr>
              <w:t>，与上述基本一致，基本符合。</w:t>
            </w:r>
          </w:p>
          <w:p w14:paraId="67FEF4FF" w14:textId="6CFB8CC4" w:rsidR="00C32701" w:rsidRDefault="00C32701" w:rsidP="007E3E0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过程检验：</w:t>
            </w:r>
          </w:p>
          <w:p w14:paraId="625267FE" w14:textId="095430D9" w:rsidR="00DC0D93" w:rsidRDefault="00DC0D93" w:rsidP="007E3E0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另外，</w:t>
            </w:r>
            <w:r w:rsidRPr="00DC0D93">
              <w:rPr>
                <w:rFonts w:hint="eastAsia"/>
                <w:sz w:val="24"/>
              </w:rPr>
              <w:t>每道工序由质检员进行巡查，执行宰后检疫的控制要求</w:t>
            </w:r>
            <w:r>
              <w:rPr>
                <w:rFonts w:hint="eastAsia"/>
                <w:sz w:val="24"/>
              </w:rPr>
              <w:t>。对屠宰车间实施检查，</w:t>
            </w:r>
            <w:r w:rsidRPr="00FC4826">
              <w:rPr>
                <w:rFonts w:hint="eastAsia"/>
                <w:sz w:val="24"/>
              </w:rPr>
              <w:t>提供了《每日卫生、质量检查记录》，查</w:t>
            </w:r>
            <w:r w:rsidR="00DD6AAA">
              <w:rPr>
                <w:sz w:val="24"/>
              </w:rPr>
              <w:t>2021</w:t>
            </w:r>
            <w:r w:rsidR="00DD6AAA">
              <w:rPr>
                <w:rFonts w:hint="eastAsia"/>
                <w:sz w:val="24"/>
              </w:rPr>
              <w:t>年</w:t>
            </w:r>
            <w:r w:rsidR="00DD6AAA">
              <w:rPr>
                <w:rFonts w:hint="eastAsia"/>
                <w:sz w:val="24"/>
              </w:rPr>
              <w:t>8</w:t>
            </w:r>
            <w:r w:rsidR="00DD6AAA">
              <w:rPr>
                <w:rFonts w:hint="eastAsia"/>
                <w:sz w:val="24"/>
              </w:rPr>
              <w:t>月</w:t>
            </w:r>
            <w:r w:rsidR="00DD6AAA">
              <w:rPr>
                <w:rFonts w:hint="eastAsia"/>
                <w:sz w:val="24"/>
              </w:rPr>
              <w:t>~</w:t>
            </w:r>
            <w:r w:rsidR="00DD6AAA">
              <w:rPr>
                <w:sz w:val="24"/>
              </w:rPr>
              <w:t>2022</w:t>
            </w:r>
            <w:r w:rsidR="00DD6AAA">
              <w:rPr>
                <w:rFonts w:hint="eastAsia"/>
                <w:sz w:val="24"/>
              </w:rPr>
              <w:t>年</w:t>
            </w:r>
            <w:r w:rsidR="00DD6AAA">
              <w:rPr>
                <w:rFonts w:hint="eastAsia"/>
                <w:sz w:val="24"/>
              </w:rPr>
              <w:t>9</w:t>
            </w:r>
            <w:r w:rsidR="00DD6AAA">
              <w:rPr>
                <w:rFonts w:hint="eastAsia"/>
                <w:sz w:val="24"/>
              </w:rPr>
              <w:t>月期间，抽</w:t>
            </w:r>
            <w:r w:rsidR="00DD6AAA">
              <w:rPr>
                <w:rFonts w:hint="eastAsia"/>
                <w:sz w:val="24"/>
              </w:rPr>
              <w:t>2</w:t>
            </w:r>
            <w:r w:rsidR="00DD6AAA">
              <w:rPr>
                <w:sz w:val="24"/>
              </w:rPr>
              <w:t>021</w:t>
            </w:r>
            <w:r w:rsidR="00DD6AAA">
              <w:rPr>
                <w:rFonts w:hint="eastAsia"/>
                <w:sz w:val="24"/>
              </w:rPr>
              <w:t>.1</w:t>
            </w:r>
            <w:r w:rsidR="00DD6AAA">
              <w:rPr>
                <w:sz w:val="24"/>
              </w:rPr>
              <w:t>1</w:t>
            </w:r>
            <w:r w:rsidR="00DD6AAA">
              <w:rPr>
                <w:rFonts w:hint="eastAsia"/>
                <w:sz w:val="24"/>
              </w:rPr>
              <w:t>.1</w:t>
            </w:r>
            <w:r w:rsidR="00DD6AAA">
              <w:rPr>
                <w:sz w:val="24"/>
              </w:rPr>
              <w:t>8</w:t>
            </w:r>
            <w:r w:rsidR="00DD6AAA">
              <w:rPr>
                <w:rFonts w:hint="eastAsia"/>
                <w:sz w:val="24"/>
              </w:rPr>
              <w:t>/</w:t>
            </w:r>
            <w:r w:rsidR="00DD6AAA">
              <w:rPr>
                <w:sz w:val="24"/>
              </w:rPr>
              <w:t>2022.1.14/2022.8.18</w:t>
            </w:r>
            <w:r w:rsidR="00DD6AAA">
              <w:rPr>
                <w:rFonts w:hint="eastAsia"/>
                <w:sz w:val="24"/>
              </w:rPr>
              <w:t>等</w:t>
            </w:r>
            <w:r w:rsidR="00DD6AAA">
              <w:rPr>
                <w:rFonts w:hint="eastAsia"/>
                <w:sz w:val="24"/>
              </w:rPr>
              <w:t>1</w:t>
            </w:r>
            <w:r w:rsidR="00DD6AAA">
              <w:rPr>
                <w:sz w:val="24"/>
              </w:rPr>
              <w:t>8</w:t>
            </w:r>
            <w:r w:rsidR="00DD6AAA">
              <w:rPr>
                <w:rFonts w:hint="eastAsia"/>
                <w:sz w:val="24"/>
              </w:rPr>
              <w:t>批次</w:t>
            </w:r>
            <w:r w:rsidRPr="00FC4826">
              <w:rPr>
                <w:rFonts w:hint="eastAsia"/>
                <w:sz w:val="24"/>
              </w:rPr>
              <w:t>，包括人员卫生、预冷消毒液状况、车间卫生、加工卫生、冷库等，一般在开工前进行检查，记录人为戚德举。基本符合。</w:t>
            </w:r>
          </w:p>
          <w:p w14:paraId="4E38FF81" w14:textId="33C9AB7B" w:rsidR="00D934F5" w:rsidRDefault="00DC0D93" w:rsidP="001B3C6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提供了安徽经纬检测技术有限公司</w:t>
            </w:r>
            <w:r w:rsidR="000C1877">
              <w:rPr>
                <w:rFonts w:hint="eastAsia"/>
                <w:sz w:val="24"/>
              </w:rPr>
              <w:t>2</w:t>
            </w:r>
            <w:r w:rsidR="000C1877">
              <w:rPr>
                <w:sz w:val="24"/>
              </w:rPr>
              <w:t>022</w:t>
            </w:r>
            <w:r w:rsidR="000C1877">
              <w:rPr>
                <w:rFonts w:hint="eastAsia"/>
                <w:sz w:val="24"/>
              </w:rPr>
              <w:t>年</w:t>
            </w:r>
            <w:r w:rsidR="000C1877">
              <w:rPr>
                <w:rFonts w:hint="eastAsia"/>
                <w:sz w:val="24"/>
              </w:rPr>
              <w:t>4</w:t>
            </w:r>
            <w:r w:rsidR="000C1877">
              <w:rPr>
                <w:rFonts w:hint="eastAsia"/>
                <w:sz w:val="24"/>
              </w:rPr>
              <w:t>月</w:t>
            </w:r>
            <w:r w:rsidR="000C1877">
              <w:rPr>
                <w:rFonts w:hint="eastAsia"/>
                <w:sz w:val="24"/>
              </w:rPr>
              <w:t>2</w:t>
            </w:r>
            <w:r w:rsidR="000C1877">
              <w:rPr>
                <w:sz w:val="24"/>
              </w:rPr>
              <w:t>5</w:t>
            </w:r>
            <w:r w:rsidR="000C1877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出具的白条鸡检测报告（编号</w:t>
            </w:r>
            <w:r w:rsidR="000C1877" w:rsidRPr="000C1877">
              <w:rPr>
                <w:sz w:val="24"/>
              </w:rPr>
              <w:t>2022SP0413138</w:t>
            </w:r>
            <w:r>
              <w:rPr>
                <w:rFonts w:hint="eastAsia"/>
                <w:sz w:val="24"/>
              </w:rPr>
              <w:t>），</w:t>
            </w:r>
            <w:r w:rsidR="000C1877">
              <w:rPr>
                <w:rFonts w:hint="eastAsia"/>
                <w:sz w:val="24"/>
              </w:rPr>
              <w:t>检测日期</w:t>
            </w:r>
            <w:r w:rsidR="0098243E">
              <w:rPr>
                <w:sz w:val="24"/>
              </w:rPr>
              <w:t xml:space="preserve"> 202</w:t>
            </w:r>
            <w:r w:rsidR="000C1877">
              <w:rPr>
                <w:sz w:val="24"/>
              </w:rPr>
              <w:t>2</w:t>
            </w:r>
            <w:r w:rsidR="0098243E">
              <w:rPr>
                <w:sz w:val="24"/>
              </w:rPr>
              <w:t>.4.2</w:t>
            </w:r>
            <w:r w:rsidR="000C1877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结论均为符合要求，</w:t>
            </w:r>
            <w:r w:rsidR="0098243E">
              <w:rPr>
                <w:rFonts w:hint="eastAsia"/>
                <w:sz w:val="24"/>
              </w:rPr>
              <w:t>检测项目包括</w:t>
            </w:r>
            <w:r w:rsidR="000C1877">
              <w:rPr>
                <w:rFonts w:hint="eastAsia"/>
                <w:sz w:val="24"/>
              </w:rPr>
              <w:t>盐酸克伦特罗、</w:t>
            </w:r>
            <w:proofErr w:type="gramStart"/>
            <w:r w:rsidR="000C1877">
              <w:rPr>
                <w:rFonts w:hint="eastAsia"/>
                <w:sz w:val="24"/>
              </w:rPr>
              <w:t>莱</w:t>
            </w:r>
            <w:proofErr w:type="gramEnd"/>
            <w:r w:rsidR="000C1877">
              <w:rPr>
                <w:rFonts w:hint="eastAsia"/>
                <w:sz w:val="24"/>
              </w:rPr>
              <w:t>克多</w:t>
            </w:r>
            <w:r w:rsidR="000C1877">
              <w:rPr>
                <w:rFonts w:hint="eastAsia"/>
                <w:sz w:val="24"/>
              </w:rPr>
              <w:lastRenderedPageBreak/>
              <w:t>巴胺、沙丁胺醇</w:t>
            </w:r>
            <w:r w:rsidR="0098243E">
              <w:rPr>
                <w:rFonts w:hint="eastAsia"/>
                <w:sz w:val="24"/>
              </w:rPr>
              <w:t>等</w:t>
            </w:r>
            <w:r w:rsidR="0098243E">
              <w:rPr>
                <w:sz w:val="24"/>
              </w:rPr>
              <w:t>3</w:t>
            </w:r>
            <w:r w:rsidR="0098243E">
              <w:rPr>
                <w:rFonts w:hint="eastAsia"/>
                <w:sz w:val="24"/>
              </w:rPr>
              <w:t>项，</w:t>
            </w:r>
            <w:r>
              <w:rPr>
                <w:rFonts w:hint="eastAsia"/>
                <w:sz w:val="24"/>
              </w:rPr>
              <w:t>见附件。</w:t>
            </w:r>
          </w:p>
          <w:p w14:paraId="7BAEE2C8" w14:textId="77777777" w:rsidR="00C32701" w:rsidRDefault="00C32701" w:rsidP="00C3270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产品标识和追溯：</w:t>
            </w:r>
          </w:p>
          <w:p w14:paraId="517A4476" w14:textId="6B377E5C" w:rsidR="00C32701" w:rsidRPr="00C32701" w:rsidRDefault="00C32701" w:rsidP="001B3C6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基本能够按照屠宰批次信息实现追溯。另外抽查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022.4.8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202</w:t>
            </w:r>
            <w:r w:rsidR="0021695C">
              <w:rPr>
                <w:sz w:val="24"/>
              </w:rPr>
              <w:t>2</w:t>
            </w:r>
            <w:r>
              <w:rPr>
                <w:sz w:val="24"/>
              </w:rPr>
              <w:t>.5.9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2021.6.18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批次产品的检验情况基本符合要求。</w:t>
            </w:r>
          </w:p>
        </w:tc>
        <w:tc>
          <w:tcPr>
            <w:tcW w:w="1585" w:type="dxa"/>
          </w:tcPr>
          <w:p w14:paraId="5AA140AD" w14:textId="6219CD15" w:rsidR="00630B75" w:rsidRDefault="00CC01C7" w:rsidP="00630B75">
            <w:r>
              <w:rPr>
                <w:rFonts w:hint="eastAsia"/>
              </w:rPr>
              <w:lastRenderedPageBreak/>
              <w:t>Y</w:t>
            </w:r>
          </w:p>
        </w:tc>
      </w:tr>
      <w:tr w:rsidR="00630B75" w14:paraId="032BA500" w14:textId="77777777" w:rsidTr="00D06099">
        <w:trPr>
          <w:trHeight w:val="2110"/>
        </w:trPr>
        <w:tc>
          <w:tcPr>
            <w:tcW w:w="2160" w:type="dxa"/>
          </w:tcPr>
          <w:p w14:paraId="05D7006D" w14:textId="77777777" w:rsidR="00630B75" w:rsidRDefault="00275810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不合格品控制</w:t>
            </w:r>
          </w:p>
          <w:p w14:paraId="11DAE073" w14:textId="4DF457C9" w:rsidR="00275810" w:rsidRDefault="00275810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潜在不</w:t>
            </w:r>
            <w:proofErr w:type="gramEnd"/>
            <w:r>
              <w:rPr>
                <w:rFonts w:hint="eastAsia"/>
                <w:sz w:val="24"/>
              </w:rPr>
              <w:t>安全产品控制）</w:t>
            </w:r>
          </w:p>
        </w:tc>
        <w:tc>
          <w:tcPr>
            <w:tcW w:w="783" w:type="dxa"/>
          </w:tcPr>
          <w:p w14:paraId="375FEAB9" w14:textId="77777777" w:rsidR="00630B75" w:rsidRDefault="00275810" w:rsidP="00630B75">
            <w:r>
              <w:rPr>
                <w:rFonts w:hint="eastAsia"/>
              </w:rPr>
              <w:t>Q</w:t>
            </w:r>
            <w:r>
              <w:t>8.7</w:t>
            </w:r>
          </w:p>
          <w:p w14:paraId="14E162E3" w14:textId="3F6F42AB" w:rsidR="00275810" w:rsidRDefault="00275810" w:rsidP="00630B75">
            <w:r>
              <w:rPr>
                <w:rFonts w:hint="eastAsia"/>
              </w:rPr>
              <w:t>F</w:t>
            </w:r>
            <w:r>
              <w:t>8.9</w:t>
            </w:r>
          </w:p>
        </w:tc>
        <w:tc>
          <w:tcPr>
            <w:tcW w:w="10181" w:type="dxa"/>
          </w:tcPr>
          <w:p w14:paraId="081CEADA" w14:textId="2B5EAE45" w:rsidR="00E22989" w:rsidRPr="00385B64" w:rsidRDefault="00E22989" w:rsidP="00E22989">
            <w:pPr>
              <w:spacing w:line="440" w:lineRule="exact"/>
              <w:ind w:firstLineChars="200" w:firstLine="480"/>
              <w:rPr>
                <w:sz w:val="24"/>
              </w:rPr>
            </w:pPr>
            <w:r w:rsidRPr="00385B64">
              <w:rPr>
                <w:rFonts w:hint="eastAsia"/>
                <w:sz w:val="24"/>
              </w:rPr>
              <w:t>《不合格品和潜在不安全产品的控制程序》中对采购产品、最终产品、生产和服务提供过程中发现的</w:t>
            </w:r>
            <w:proofErr w:type="gramStart"/>
            <w:r w:rsidRPr="00385B64">
              <w:rPr>
                <w:rFonts w:hint="eastAsia"/>
                <w:sz w:val="24"/>
              </w:rPr>
              <w:t>不</w:t>
            </w:r>
            <w:proofErr w:type="gramEnd"/>
            <w:r w:rsidRPr="00385B64">
              <w:rPr>
                <w:rFonts w:hint="eastAsia"/>
                <w:sz w:val="24"/>
              </w:rPr>
              <w:t>体格品和</w:t>
            </w:r>
            <w:proofErr w:type="gramStart"/>
            <w:r w:rsidRPr="00385B64">
              <w:rPr>
                <w:rFonts w:hint="eastAsia"/>
                <w:sz w:val="24"/>
              </w:rPr>
              <w:t>潜在</w:t>
            </w:r>
            <w:proofErr w:type="gramEnd"/>
            <w:r w:rsidRPr="00385B64">
              <w:rPr>
                <w:rFonts w:hint="eastAsia"/>
                <w:sz w:val="24"/>
              </w:rPr>
              <w:t>不安全产品进行识别和控制，防止不合格品产品和</w:t>
            </w:r>
            <w:proofErr w:type="gramStart"/>
            <w:r w:rsidRPr="00385B64">
              <w:rPr>
                <w:rFonts w:hint="eastAsia"/>
                <w:sz w:val="24"/>
              </w:rPr>
              <w:t>潜在</w:t>
            </w:r>
            <w:proofErr w:type="gramEnd"/>
            <w:r w:rsidRPr="00385B64">
              <w:rPr>
                <w:rFonts w:hint="eastAsia"/>
                <w:sz w:val="24"/>
              </w:rPr>
              <w:t>不安全产品的非预期使用和交付。</w:t>
            </w:r>
            <w:r w:rsidR="00CC01C7" w:rsidRPr="00385B64">
              <w:rPr>
                <w:rFonts w:hint="eastAsia"/>
                <w:sz w:val="24"/>
              </w:rPr>
              <w:t>质检部</w:t>
            </w:r>
            <w:r w:rsidRPr="00385B64">
              <w:rPr>
                <w:rFonts w:hint="eastAsia"/>
                <w:sz w:val="24"/>
              </w:rPr>
              <w:t>负责组织对不合格品和</w:t>
            </w:r>
            <w:proofErr w:type="gramStart"/>
            <w:r w:rsidRPr="00385B64">
              <w:rPr>
                <w:rFonts w:hint="eastAsia"/>
                <w:sz w:val="24"/>
              </w:rPr>
              <w:t>潜在不</w:t>
            </w:r>
            <w:proofErr w:type="gramEnd"/>
            <w:r w:rsidRPr="00385B64">
              <w:rPr>
                <w:rFonts w:hint="eastAsia"/>
                <w:sz w:val="24"/>
              </w:rPr>
              <w:t>安全产品实施评审，最终结论</w:t>
            </w:r>
            <w:proofErr w:type="gramStart"/>
            <w:r w:rsidRPr="00385B64">
              <w:rPr>
                <w:rFonts w:hint="eastAsia"/>
                <w:sz w:val="24"/>
              </w:rPr>
              <w:t>依食</w:t>
            </w:r>
            <w:proofErr w:type="gramEnd"/>
            <w:r w:rsidRPr="00385B64">
              <w:rPr>
                <w:rFonts w:hint="eastAsia"/>
                <w:sz w:val="24"/>
              </w:rPr>
              <w:t>品安全危害轻重程度采取以下方法：</w:t>
            </w:r>
            <w:proofErr w:type="gramStart"/>
            <w:r w:rsidRPr="00385B64">
              <w:rPr>
                <w:rFonts w:hint="eastAsia"/>
                <w:sz w:val="24"/>
              </w:rPr>
              <w:t>急宰与销毁</w:t>
            </w:r>
            <w:proofErr w:type="gramEnd"/>
            <w:r w:rsidRPr="00385B64">
              <w:rPr>
                <w:rFonts w:hint="eastAsia"/>
                <w:sz w:val="24"/>
              </w:rPr>
              <w:t>。保持了评估和处理的记录。</w:t>
            </w:r>
          </w:p>
          <w:p w14:paraId="2043B3E7" w14:textId="432C5D81" w:rsidR="001A071A" w:rsidRPr="00385B64" w:rsidRDefault="001A071A" w:rsidP="00E22989">
            <w:pPr>
              <w:spacing w:line="440" w:lineRule="exact"/>
              <w:ind w:firstLineChars="200" w:firstLine="480"/>
              <w:rPr>
                <w:sz w:val="24"/>
              </w:rPr>
            </w:pPr>
            <w:r w:rsidRPr="00385B64">
              <w:rPr>
                <w:rFonts w:hint="eastAsia"/>
                <w:sz w:val="24"/>
              </w:rPr>
              <w:t>询问</w:t>
            </w:r>
            <w:r w:rsidR="00826C1C" w:rsidRPr="00385B64">
              <w:rPr>
                <w:rFonts w:hint="eastAsia"/>
                <w:sz w:val="24"/>
              </w:rPr>
              <w:t>朱经理</w:t>
            </w:r>
            <w:r w:rsidRPr="00385B64">
              <w:rPr>
                <w:rFonts w:hint="eastAsia"/>
                <w:sz w:val="24"/>
              </w:rPr>
              <w:t>，表示目前在屠宰过程中，企业自身不进行无害化处理，统一交由政府指定单位进行无害化处理。</w:t>
            </w:r>
            <w:r w:rsidR="00373D61" w:rsidRPr="00385B64">
              <w:rPr>
                <w:rFonts w:hint="eastAsia"/>
                <w:sz w:val="24"/>
              </w:rPr>
              <w:t>截止目前一共有</w:t>
            </w:r>
            <w:r w:rsidR="00634EB7" w:rsidRPr="00385B64">
              <w:rPr>
                <w:sz w:val="24"/>
              </w:rPr>
              <w:t>71</w:t>
            </w:r>
            <w:r w:rsidR="00373D61" w:rsidRPr="00385B64">
              <w:rPr>
                <w:sz w:val="24"/>
              </w:rPr>
              <w:t>0</w:t>
            </w:r>
            <w:r w:rsidR="00373D61" w:rsidRPr="00385B64">
              <w:rPr>
                <w:rFonts w:hint="eastAsia"/>
                <w:sz w:val="24"/>
              </w:rPr>
              <w:t>kg</w:t>
            </w:r>
            <w:r w:rsidR="00373D61" w:rsidRPr="00385B64">
              <w:rPr>
                <w:rFonts w:hint="eastAsia"/>
                <w:sz w:val="24"/>
              </w:rPr>
              <w:t>，</w:t>
            </w:r>
            <w:r w:rsidRPr="00385B64">
              <w:rPr>
                <w:rFonts w:hint="eastAsia"/>
                <w:sz w:val="24"/>
              </w:rPr>
              <w:t>目前均暂时放在冷库中。</w:t>
            </w:r>
            <w:r w:rsidR="0077086B" w:rsidRPr="00385B64">
              <w:rPr>
                <w:rFonts w:hint="eastAsia"/>
                <w:sz w:val="24"/>
              </w:rPr>
              <w:t>今后需关注无害化处理相关工作。</w:t>
            </w:r>
          </w:p>
          <w:p w14:paraId="259B6067" w14:textId="3C256459" w:rsidR="00551FF1" w:rsidRPr="00385B64" w:rsidRDefault="00551FF1" w:rsidP="00DE57D6">
            <w:pPr>
              <w:spacing w:line="440" w:lineRule="exact"/>
              <w:ind w:firstLineChars="200" w:firstLine="480"/>
              <w:rPr>
                <w:sz w:val="24"/>
              </w:rPr>
            </w:pPr>
            <w:r w:rsidRPr="00385B64">
              <w:rPr>
                <w:rFonts w:hint="eastAsia"/>
                <w:sz w:val="24"/>
              </w:rPr>
              <w:t>制定了召回</w:t>
            </w:r>
            <w:r w:rsidRPr="00385B64">
              <w:rPr>
                <w:rFonts w:hint="eastAsia"/>
                <w:sz w:val="24"/>
              </w:rPr>
              <w:t>/</w:t>
            </w:r>
            <w:r w:rsidRPr="00385B64">
              <w:rPr>
                <w:rFonts w:hint="eastAsia"/>
                <w:sz w:val="24"/>
              </w:rPr>
              <w:t>撤回预案，</w:t>
            </w:r>
            <w:r w:rsidR="004010B0" w:rsidRPr="00385B64">
              <w:rPr>
                <w:rFonts w:hint="eastAsia"/>
                <w:sz w:val="24"/>
              </w:rPr>
              <w:t>未发生召回情况，于</w:t>
            </w:r>
            <w:r w:rsidR="004010B0" w:rsidRPr="00385B64">
              <w:rPr>
                <w:rFonts w:hint="eastAsia"/>
                <w:sz w:val="24"/>
              </w:rPr>
              <w:t>2</w:t>
            </w:r>
            <w:r w:rsidR="004010B0" w:rsidRPr="00385B64">
              <w:rPr>
                <w:sz w:val="24"/>
              </w:rPr>
              <w:t>02</w:t>
            </w:r>
            <w:r w:rsidR="00E609B8" w:rsidRPr="00385B64">
              <w:rPr>
                <w:sz w:val="24"/>
              </w:rPr>
              <w:t>2</w:t>
            </w:r>
            <w:r w:rsidR="004010B0" w:rsidRPr="00385B64">
              <w:rPr>
                <w:rFonts w:hint="eastAsia"/>
                <w:sz w:val="24"/>
              </w:rPr>
              <w:t>年</w:t>
            </w:r>
            <w:r w:rsidR="00E609B8" w:rsidRPr="00385B64">
              <w:rPr>
                <w:sz w:val="24"/>
              </w:rPr>
              <w:t>1</w:t>
            </w:r>
            <w:r w:rsidR="004010B0" w:rsidRPr="00385B64">
              <w:rPr>
                <w:rFonts w:hint="eastAsia"/>
                <w:sz w:val="24"/>
              </w:rPr>
              <w:t>月</w:t>
            </w:r>
            <w:r w:rsidR="003175FD" w:rsidRPr="00385B64">
              <w:rPr>
                <w:sz w:val="24"/>
              </w:rPr>
              <w:t>26</w:t>
            </w:r>
            <w:r w:rsidR="004010B0" w:rsidRPr="00385B64">
              <w:rPr>
                <w:rFonts w:hint="eastAsia"/>
                <w:sz w:val="24"/>
              </w:rPr>
              <w:t>日进行了召回演练</w:t>
            </w:r>
            <w:r w:rsidR="00DE57D6" w:rsidRPr="00385B64">
              <w:rPr>
                <w:rFonts w:hint="eastAsia"/>
                <w:sz w:val="24"/>
              </w:rPr>
              <w:t>，演练批次为</w:t>
            </w:r>
            <w:r w:rsidR="00DE57D6" w:rsidRPr="00385B64">
              <w:rPr>
                <w:rFonts w:hint="eastAsia"/>
                <w:sz w:val="24"/>
              </w:rPr>
              <w:t>2</w:t>
            </w:r>
            <w:r w:rsidR="00DE57D6" w:rsidRPr="00385B64">
              <w:rPr>
                <w:sz w:val="24"/>
              </w:rPr>
              <w:t>02</w:t>
            </w:r>
            <w:r w:rsidR="00E609B8" w:rsidRPr="00385B64">
              <w:rPr>
                <w:sz w:val="24"/>
              </w:rPr>
              <w:t>2</w:t>
            </w:r>
            <w:r w:rsidR="00DE57D6" w:rsidRPr="00385B64">
              <w:rPr>
                <w:sz w:val="24"/>
              </w:rPr>
              <w:t>0</w:t>
            </w:r>
            <w:r w:rsidR="00E609B8" w:rsidRPr="00385B64">
              <w:rPr>
                <w:sz w:val="24"/>
              </w:rPr>
              <w:t>1</w:t>
            </w:r>
            <w:r w:rsidR="00DE57D6" w:rsidRPr="00385B64">
              <w:rPr>
                <w:sz w:val="24"/>
              </w:rPr>
              <w:t>26</w:t>
            </w:r>
            <w:r w:rsidR="00DE57D6" w:rsidRPr="00385B64">
              <w:rPr>
                <w:rFonts w:hint="eastAsia"/>
                <w:sz w:val="24"/>
              </w:rPr>
              <w:t>的白条鸡，模拟部分产品没有溯源标签</w:t>
            </w:r>
            <w:r w:rsidR="004010B0" w:rsidRPr="00385B64">
              <w:rPr>
                <w:rFonts w:hint="eastAsia"/>
                <w:sz w:val="24"/>
              </w:rPr>
              <w:t>，从而启动召回。提供了召回审批，召回演练报告等，</w:t>
            </w:r>
            <w:r w:rsidR="00C50401" w:rsidRPr="00385B64">
              <w:rPr>
                <w:rFonts w:hint="eastAsia"/>
                <w:sz w:val="24"/>
              </w:rPr>
              <w:t>但没有提供实施记录，今后需关注演练过程证据的保留</w:t>
            </w:r>
            <w:r w:rsidR="004010B0" w:rsidRPr="00385B64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1585" w:type="dxa"/>
          </w:tcPr>
          <w:p w14:paraId="54CE2343" w14:textId="1DA8F313" w:rsidR="00630B75" w:rsidRDefault="00D829F6" w:rsidP="00630B75">
            <w:r>
              <w:rPr>
                <w:rFonts w:hint="eastAsia"/>
              </w:rPr>
              <w:t>Y</w:t>
            </w:r>
          </w:p>
        </w:tc>
      </w:tr>
      <w:tr w:rsidR="00630B75" w14:paraId="12FAEFB7" w14:textId="77777777" w:rsidTr="00D06099">
        <w:trPr>
          <w:trHeight w:val="547"/>
        </w:trPr>
        <w:tc>
          <w:tcPr>
            <w:tcW w:w="2160" w:type="dxa"/>
          </w:tcPr>
          <w:p w14:paraId="5F2BE0FA" w14:textId="0E12B22C" w:rsidR="00630B75" w:rsidRDefault="00275810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监视和测量</w:t>
            </w:r>
            <w:r w:rsidR="006E7CE5">
              <w:rPr>
                <w:rFonts w:hint="eastAsia"/>
                <w:sz w:val="24"/>
              </w:rPr>
              <w:t>资源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783" w:type="dxa"/>
          </w:tcPr>
          <w:p w14:paraId="1C482919" w14:textId="77777777" w:rsidR="00630B75" w:rsidRDefault="00275810" w:rsidP="00630B75">
            <w:r>
              <w:rPr>
                <w:rFonts w:hint="eastAsia"/>
              </w:rPr>
              <w:t>Q</w:t>
            </w:r>
            <w:r>
              <w:t>7.1.6</w:t>
            </w:r>
          </w:p>
          <w:p w14:paraId="3162D17B" w14:textId="46C6B346" w:rsidR="00275810" w:rsidRDefault="00275810" w:rsidP="00630B75">
            <w:r>
              <w:rPr>
                <w:rFonts w:hint="eastAsia"/>
              </w:rPr>
              <w:t>F</w:t>
            </w:r>
            <w:r>
              <w:t>8.7</w:t>
            </w:r>
          </w:p>
        </w:tc>
        <w:tc>
          <w:tcPr>
            <w:tcW w:w="10181" w:type="dxa"/>
          </w:tcPr>
          <w:p w14:paraId="52C82B85" w14:textId="77777777" w:rsidR="00630B75" w:rsidRDefault="00275810" w:rsidP="00DE461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监视和测量设备的控制：</w:t>
            </w:r>
            <w:r w:rsidR="002A6569">
              <w:rPr>
                <w:rFonts w:hint="eastAsia"/>
                <w:sz w:val="24"/>
              </w:rPr>
              <w:t>编制了程序文件进行了规定，</w:t>
            </w:r>
            <w:r>
              <w:rPr>
                <w:rFonts w:hint="eastAsia"/>
                <w:sz w:val="24"/>
              </w:rPr>
              <w:t>屠宰场自有的计量器具较少，因是</w:t>
            </w:r>
            <w:r w:rsidR="006E7CE5">
              <w:rPr>
                <w:rFonts w:hint="eastAsia"/>
                <w:sz w:val="24"/>
              </w:rPr>
              <w:t>屠宰</w:t>
            </w:r>
            <w:r>
              <w:rPr>
                <w:rFonts w:hint="eastAsia"/>
                <w:sz w:val="24"/>
              </w:rPr>
              <w:t>加工，不涉及重量的贸易结算，</w:t>
            </w:r>
            <w:r w:rsidR="005949A3">
              <w:rPr>
                <w:rFonts w:hint="eastAsia"/>
                <w:sz w:val="24"/>
              </w:rPr>
              <w:t>提供了“监视和测量设备一览表”，主要包括地磅、磅秤、电子秤和温度计等。</w:t>
            </w:r>
            <w:r>
              <w:rPr>
                <w:rFonts w:hint="eastAsia"/>
                <w:sz w:val="24"/>
              </w:rPr>
              <w:t>现场观察有标准</w:t>
            </w:r>
            <w:r w:rsidR="005949A3">
              <w:rPr>
                <w:rFonts w:hint="eastAsia"/>
                <w:sz w:val="24"/>
              </w:rPr>
              <w:t>地磅、</w:t>
            </w:r>
            <w:r>
              <w:rPr>
                <w:rFonts w:hint="eastAsia"/>
                <w:sz w:val="24"/>
              </w:rPr>
              <w:t>磅秤</w:t>
            </w:r>
            <w:r w:rsidR="006E7CE5">
              <w:rPr>
                <w:rFonts w:hint="eastAsia"/>
                <w:sz w:val="24"/>
              </w:rPr>
              <w:t>和电子秤</w:t>
            </w:r>
            <w:r>
              <w:rPr>
                <w:rFonts w:hint="eastAsia"/>
                <w:sz w:val="24"/>
              </w:rPr>
              <w:t>，烫</w:t>
            </w:r>
            <w:proofErr w:type="gramStart"/>
            <w:r>
              <w:rPr>
                <w:rFonts w:hint="eastAsia"/>
                <w:sz w:val="24"/>
              </w:rPr>
              <w:t>毛</w:t>
            </w:r>
            <w:r w:rsidR="006E7CE5">
              <w:rPr>
                <w:rFonts w:hint="eastAsia"/>
                <w:sz w:val="24"/>
              </w:rPr>
              <w:t>使用</w:t>
            </w:r>
            <w:proofErr w:type="gramEnd"/>
            <w:r>
              <w:rPr>
                <w:rFonts w:hint="eastAsia"/>
                <w:sz w:val="24"/>
              </w:rPr>
              <w:t>的水温</w:t>
            </w:r>
            <w:r w:rsidR="006E7CE5">
              <w:rPr>
                <w:rFonts w:hint="eastAsia"/>
                <w:sz w:val="24"/>
              </w:rPr>
              <w:t>控制仪</w:t>
            </w:r>
            <w:r w:rsidR="00CB088B">
              <w:rPr>
                <w:rFonts w:hint="eastAsia"/>
                <w:sz w:val="24"/>
              </w:rPr>
              <w:t>两</w:t>
            </w:r>
            <w:r>
              <w:rPr>
                <w:rFonts w:hint="eastAsia"/>
                <w:sz w:val="24"/>
              </w:rPr>
              <w:t>只（因温度计仅供参考，具体需要屠宰工结合）</w:t>
            </w:r>
            <w:r w:rsidR="005949A3">
              <w:rPr>
                <w:rFonts w:hint="eastAsia"/>
                <w:sz w:val="24"/>
              </w:rPr>
              <w:t>，</w:t>
            </w:r>
            <w:r w:rsidR="005949A3" w:rsidRPr="008132A5">
              <w:rPr>
                <w:rFonts w:hint="eastAsia"/>
                <w:sz w:val="24"/>
              </w:rPr>
              <w:t>其中预冷</w:t>
            </w:r>
            <w:r w:rsidR="00DE4615" w:rsidRPr="008132A5">
              <w:rPr>
                <w:rFonts w:hint="eastAsia"/>
                <w:sz w:val="24"/>
              </w:rPr>
              <w:t>消毒</w:t>
            </w:r>
            <w:proofErr w:type="gramStart"/>
            <w:r w:rsidR="005949A3" w:rsidRPr="008132A5">
              <w:rPr>
                <w:rFonts w:hint="eastAsia"/>
                <w:sz w:val="24"/>
              </w:rPr>
              <w:t>池使</w:t>
            </w:r>
            <w:proofErr w:type="gramEnd"/>
            <w:r w:rsidR="005949A3" w:rsidRPr="008132A5">
              <w:rPr>
                <w:rFonts w:hint="eastAsia"/>
                <w:sz w:val="24"/>
              </w:rPr>
              <w:t>用水温控制仪，</w:t>
            </w:r>
            <w:r w:rsidR="00DE4615" w:rsidRPr="008132A5">
              <w:rPr>
                <w:rFonts w:hint="eastAsia"/>
                <w:sz w:val="24"/>
              </w:rPr>
              <w:t>并配备有测温仪和中心温度计，</w:t>
            </w:r>
            <w:r w:rsidR="002A488A" w:rsidRPr="008132A5">
              <w:rPr>
                <w:rFonts w:hint="eastAsia"/>
                <w:sz w:val="24"/>
              </w:rPr>
              <w:t>抽查序号</w:t>
            </w:r>
            <w:r w:rsidR="002A488A" w:rsidRPr="008132A5">
              <w:rPr>
                <w:rFonts w:hint="eastAsia"/>
                <w:sz w:val="24"/>
              </w:rPr>
              <w:t>5</w:t>
            </w:r>
            <w:r w:rsidR="002A488A" w:rsidRPr="008132A5">
              <w:rPr>
                <w:sz w:val="24"/>
              </w:rPr>
              <w:t>1351588</w:t>
            </w:r>
            <w:r w:rsidR="002A488A" w:rsidRPr="008132A5">
              <w:rPr>
                <w:rFonts w:hint="eastAsia"/>
                <w:sz w:val="24"/>
              </w:rPr>
              <w:t>/</w:t>
            </w:r>
            <w:r w:rsidR="002A488A" w:rsidRPr="008132A5">
              <w:rPr>
                <w:sz w:val="24"/>
              </w:rPr>
              <w:t>0920</w:t>
            </w:r>
            <w:r w:rsidR="002A488A" w:rsidRPr="008132A5">
              <w:rPr>
                <w:rFonts w:hint="eastAsia"/>
                <w:sz w:val="24"/>
              </w:rPr>
              <w:t>的中心温度和电子秤</w:t>
            </w:r>
            <w:r w:rsidR="002A488A" w:rsidRPr="008132A5">
              <w:rPr>
                <w:rFonts w:hint="eastAsia"/>
                <w:sz w:val="24"/>
              </w:rPr>
              <w:t>T</w:t>
            </w:r>
            <w:r w:rsidR="002A488A" w:rsidRPr="008132A5">
              <w:rPr>
                <w:sz w:val="24"/>
              </w:rPr>
              <w:t>CS-100</w:t>
            </w:r>
            <w:r w:rsidR="002A488A" w:rsidRPr="008132A5">
              <w:rPr>
                <w:rFonts w:hint="eastAsia"/>
                <w:sz w:val="24"/>
              </w:rPr>
              <w:t>，提供</w:t>
            </w:r>
            <w:r w:rsidR="008132A5" w:rsidRPr="008132A5">
              <w:rPr>
                <w:rFonts w:hint="eastAsia"/>
                <w:sz w:val="24"/>
              </w:rPr>
              <w:t>了由宿州市计量检定测试所</w:t>
            </w:r>
            <w:r w:rsidR="008132A5" w:rsidRPr="008132A5">
              <w:rPr>
                <w:rFonts w:hint="eastAsia"/>
                <w:sz w:val="24"/>
              </w:rPr>
              <w:t>2</w:t>
            </w:r>
            <w:r w:rsidR="008132A5" w:rsidRPr="008132A5">
              <w:rPr>
                <w:sz w:val="24"/>
              </w:rPr>
              <w:t>022</w:t>
            </w:r>
            <w:r w:rsidR="008132A5" w:rsidRPr="008132A5">
              <w:rPr>
                <w:rFonts w:hint="eastAsia"/>
                <w:sz w:val="24"/>
              </w:rPr>
              <w:lastRenderedPageBreak/>
              <w:t>年</w:t>
            </w:r>
            <w:r w:rsidR="008132A5" w:rsidRPr="008132A5">
              <w:rPr>
                <w:rFonts w:hint="eastAsia"/>
                <w:sz w:val="24"/>
              </w:rPr>
              <w:t>7</w:t>
            </w:r>
            <w:r w:rsidR="008132A5" w:rsidRPr="008132A5">
              <w:rPr>
                <w:rFonts w:hint="eastAsia"/>
                <w:sz w:val="24"/>
              </w:rPr>
              <w:t>月</w:t>
            </w:r>
            <w:r w:rsidR="008132A5" w:rsidRPr="008132A5">
              <w:rPr>
                <w:rFonts w:hint="eastAsia"/>
                <w:sz w:val="24"/>
              </w:rPr>
              <w:t>1</w:t>
            </w:r>
            <w:r w:rsidR="008132A5" w:rsidRPr="008132A5">
              <w:rPr>
                <w:sz w:val="24"/>
              </w:rPr>
              <w:t>8</w:t>
            </w:r>
            <w:r w:rsidR="008132A5" w:rsidRPr="008132A5">
              <w:rPr>
                <w:rFonts w:hint="eastAsia"/>
                <w:sz w:val="24"/>
              </w:rPr>
              <w:t>日出具</w:t>
            </w:r>
            <w:r w:rsidR="008132A5" w:rsidRPr="008132A5">
              <w:rPr>
                <w:rFonts w:hint="eastAsia"/>
                <w:sz w:val="24"/>
              </w:rPr>
              <w:t>T</w:t>
            </w:r>
            <w:r w:rsidR="008132A5" w:rsidRPr="008132A5">
              <w:rPr>
                <w:sz w:val="24"/>
              </w:rPr>
              <w:t>CS-100</w:t>
            </w:r>
            <w:r w:rsidR="008132A5" w:rsidRPr="008132A5">
              <w:rPr>
                <w:rFonts w:hint="eastAsia"/>
                <w:sz w:val="24"/>
              </w:rPr>
              <w:t>电子秤检定证书（编号宿衡</w:t>
            </w:r>
            <w:r w:rsidR="008132A5" w:rsidRPr="008132A5">
              <w:rPr>
                <w:rFonts w:hint="eastAsia"/>
                <w:sz w:val="24"/>
              </w:rPr>
              <w:t>2</w:t>
            </w:r>
            <w:r w:rsidR="008132A5" w:rsidRPr="008132A5">
              <w:rPr>
                <w:sz w:val="24"/>
              </w:rPr>
              <w:t>02207070</w:t>
            </w:r>
            <w:r w:rsidR="008132A5" w:rsidRPr="008132A5">
              <w:rPr>
                <w:rFonts w:hint="eastAsia"/>
                <w:sz w:val="24"/>
              </w:rPr>
              <w:t>）</w:t>
            </w:r>
            <w:r w:rsidR="008132A5" w:rsidRPr="008132A5">
              <w:rPr>
                <w:rFonts w:hint="eastAsia"/>
                <w:sz w:val="24"/>
              </w:rPr>
              <w:t>,</w:t>
            </w:r>
            <w:r w:rsidR="008132A5" w:rsidRPr="008132A5">
              <w:rPr>
                <w:rFonts w:hint="eastAsia"/>
                <w:sz w:val="24"/>
              </w:rPr>
              <w:t>但温度计未及时取回报告，现场沟通</w:t>
            </w:r>
            <w:r w:rsidR="00DE4615" w:rsidRPr="008132A5">
              <w:rPr>
                <w:rFonts w:hint="eastAsia"/>
                <w:sz w:val="24"/>
              </w:rPr>
              <w:t>。</w:t>
            </w:r>
            <w:r w:rsidR="008132A5" w:rsidRPr="008132A5">
              <w:rPr>
                <w:rFonts w:hint="eastAsia"/>
                <w:sz w:val="24"/>
              </w:rPr>
              <w:t>上次不符合整改基本有效，下次需继续关注计量器具管理有效性。</w:t>
            </w:r>
          </w:p>
          <w:p w14:paraId="370B1C6C" w14:textId="074DF2DC" w:rsidR="009C4670" w:rsidRDefault="009C4670" w:rsidP="00DE461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另外提供了针对鸡毛汤池、鸡爪汤池、预冷池等温度比对表，每周进行一次比对，提供了《温度比对表》，抽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022.4.9</w:t>
            </w:r>
            <w:r>
              <w:rPr>
                <w:rFonts w:hint="eastAsia"/>
                <w:sz w:val="24"/>
              </w:rPr>
              <w:t>，记录了鸡毛汤池、鸡爪汤池、预冷池等温度比对记录，如预冷池温度设定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℃，比对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℃，记录人为戚德举。</w:t>
            </w:r>
          </w:p>
        </w:tc>
        <w:tc>
          <w:tcPr>
            <w:tcW w:w="1585" w:type="dxa"/>
          </w:tcPr>
          <w:p w14:paraId="580C16A4" w14:textId="77777777" w:rsidR="00CB0E1C" w:rsidRDefault="00CB0E1C" w:rsidP="00630B75"/>
          <w:p w14:paraId="7C850637" w14:textId="77777777" w:rsidR="00CB0E1C" w:rsidRDefault="00CB0E1C" w:rsidP="00630B75"/>
          <w:p w14:paraId="0A1638E6" w14:textId="77777777" w:rsidR="00CB0E1C" w:rsidRDefault="00CB0E1C" w:rsidP="00630B75"/>
          <w:p w14:paraId="1545C820" w14:textId="641E3F3F" w:rsidR="00CB0E1C" w:rsidRDefault="00CB0E1C" w:rsidP="00630B75"/>
          <w:p w14:paraId="776D46C0" w14:textId="77777777" w:rsidR="0013242C" w:rsidRDefault="0013242C" w:rsidP="00630B75"/>
          <w:p w14:paraId="404E32AD" w14:textId="390C0901" w:rsidR="00630B75" w:rsidRDefault="008132A5" w:rsidP="00630B75">
            <w:r>
              <w:rPr>
                <w:rFonts w:hint="eastAsia"/>
              </w:rPr>
              <w:t>Y</w:t>
            </w:r>
          </w:p>
        </w:tc>
      </w:tr>
      <w:tr w:rsidR="00D829F6" w14:paraId="4C732162" w14:textId="77777777" w:rsidTr="000205A8">
        <w:trPr>
          <w:trHeight w:val="250"/>
        </w:trPr>
        <w:tc>
          <w:tcPr>
            <w:tcW w:w="2160" w:type="dxa"/>
          </w:tcPr>
          <w:p w14:paraId="13809CDC" w14:textId="77811CE1" w:rsidR="00D829F6" w:rsidRPr="00D829F6" w:rsidRDefault="00D829F6" w:rsidP="00D829F6">
            <w:pPr>
              <w:spacing w:line="440" w:lineRule="exact"/>
              <w:rPr>
                <w:sz w:val="24"/>
              </w:rPr>
            </w:pPr>
            <w:r w:rsidRPr="00D829F6">
              <w:rPr>
                <w:rFonts w:hint="eastAsia"/>
                <w:sz w:val="24"/>
              </w:rPr>
              <w:t>分析和评价</w:t>
            </w:r>
          </w:p>
        </w:tc>
        <w:tc>
          <w:tcPr>
            <w:tcW w:w="783" w:type="dxa"/>
          </w:tcPr>
          <w:p w14:paraId="2F3DCB5E" w14:textId="77777777" w:rsidR="00D829F6" w:rsidRPr="00D829F6" w:rsidRDefault="00D829F6" w:rsidP="00D829F6">
            <w:pPr>
              <w:rPr>
                <w:sz w:val="24"/>
              </w:rPr>
            </w:pPr>
            <w:r w:rsidRPr="00D829F6">
              <w:rPr>
                <w:rFonts w:hint="eastAsia"/>
                <w:sz w:val="24"/>
              </w:rPr>
              <w:t>Q</w:t>
            </w:r>
            <w:r w:rsidRPr="00D829F6">
              <w:rPr>
                <w:sz w:val="24"/>
              </w:rPr>
              <w:t>9.1.3</w:t>
            </w:r>
          </w:p>
          <w:p w14:paraId="480E51C7" w14:textId="70AF90B7" w:rsidR="00D829F6" w:rsidRPr="00D829F6" w:rsidRDefault="00D829F6" w:rsidP="00D829F6">
            <w:pPr>
              <w:rPr>
                <w:sz w:val="24"/>
              </w:rPr>
            </w:pPr>
            <w:r w:rsidRPr="00D829F6">
              <w:rPr>
                <w:rFonts w:hint="eastAsia"/>
                <w:sz w:val="24"/>
              </w:rPr>
              <w:t>F</w:t>
            </w:r>
            <w:r w:rsidRPr="00D829F6">
              <w:rPr>
                <w:sz w:val="24"/>
              </w:rPr>
              <w:t>9.1.2</w:t>
            </w:r>
          </w:p>
        </w:tc>
        <w:tc>
          <w:tcPr>
            <w:tcW w:w="10181" w:type="dxa"/>
          </w:tcPr>
          <w:p w14:paraId="68641F6C" w14:textId="28C48D61" w:rsidR="00D829F6" w:rsidRDefault="00D829F6" w:rsidP="00D829F6">
            <w:pPr>
              <w:spacing w:line="440" w:lineRule="exact"/>
              <w:rPr>
                <w:sz w:val="24"/>
              </w:rPr>
            </w:pPr>
            <w:r w:rsidRPr="00D829F6">
              <w:rPr>
                <w:rFonts w:hint="eastAsia"/>
                <w:sz w:val="24"/>
              </w:rPr>
              <w:t>在管理手册中数据的收集、分析和评价进行了明确。食品安全相关验证结果的分析评价</w:t>
            </w:r>
            <w:proofErr w:type="gramStart"/>
            <w:r w:rsidRPr="00D829F6">
              <w:rPr>
                <w:rFonts w:hint="eastAsia"/>
                <w:sz w:val="24"/>
              </w:rPr>
              <w:t>见食品</w:t>
            </w:r>
            <w:proofErr w:type="gramEnd"/>
            <w:r w:rsidRPr="00D829F6">
              <w:rPr>
                <w:rFonts w:hint="eastAsia"/>
                <w:sz w:val="24"/>
              </w:rPr>
              <w:t>安全小组审核记录。结合部门分解目标和职能，质检部每月对监视测量结果统计，包括采购验证、过程监测、成品检验、不合格统计等，监视测量结果及时分析，在月生产例会中及时分享，相应职能部门实施考核和和改进。同时将测量结果作为管理评审输入，以验证体系实施的有效性。目前数据应用较为简单</w:t>
            </w:r>
            <w:r w:rsidR="00826C1C">
              <w:rPr>
                <w:rFonts w:hint="eastAsia"/>
                <w:sz w:val="24"/>
              </w:rPr>
              <w:t>，已建议组织今后进一步完善各类数据应用</w:t>
            </w:r>
            <w:r w:rsidRPr="00D829F6">
              <w:rPr>
                <w:rFonts w:hint="eastAsia"/>
                <w:sz w:val="24"/>
              </w:rPr>
              <w:t>。</w:t>
            </w:r>
          </w:p>
        </w:tc>
        <w:tc>
          <w:tcPr>
            <w:tcW w:w="1585" w:type="dxa"/>
          </w:tcPr>
          <w:p w14:paraId="64167428" w14:textId="4C02E91B" w:rsidR="00D829F6" w:rsidRDefault="00D829F6" w:rsidP="00D829F6">
            <w:r>
              <w:rPr>
                <w:rFonts w:hint="eastAsia"/>
              </w:rPr>
              <w:t>Y</w:t>
            </w:r>
          </w:p>
        </w:tc>
      </w:tr>
    </w:tbl>
    <w:p w14:paraId="78E9B999" w14:textId="77777777" w:rsidR="00D829F6" w:rsidRDefault="00D829F6" w:rsidP="0003373A">
      <w:pPr>
        <w:pStyle w:val="a5"/>
      </w:pPr>
    </w:p>
    <w:p w14:paraId="3EF4C265" w14:textId="6AB9E742" w:rsidR="007757F3" w:rsidRDefault="00F56D5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A5F2" w14:textId="77777777" w:rsidR="004952FB" w:rsidRDefault="004952FB">
      <w:r>
        <w:separator/>
      </w:r>
    </w:p>
  </w:endnote>
  <w:endnote w:type="continuationSeparator" w:id="0">
    <w:p w14:paraId="0073DD0B" w14:textId="77777777" w:rsidR="004952FB" w:rsidRDefault="004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D4061E6" w14:textId="77777777" w:rsidR="007757F3" w:rsidRDefault="00F56D5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F87479" w14:textId="77777777" w:rsidR="007757F3" w:rsidRDefault="00495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C3D0" w14:textId="77777777" w:rsidR="004952FB" w:rsidRDefault="004952FB">
      <w:r>
        <w:separator/>
      </w:r>
    </w:p>
  </w:footnote>
  <w:footnote w:type="continuationSeparator" w:id="0">
    <w:p w14:paraId="52B8D1C3" w14:textId="77777777" w:rsidR="004952FB" w:rsidRDefault="0049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29CF" w14:textId="29EBA98E" w:rsidR="007757F3" w:rsidRPr="00390345" w:rsidRDefault="00790965" w:rsidP="0079096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E758C3" wp14:editId="3C886DCB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D58" w:rsidRPr="00390345">
      <w:rPr>
        <w:rStyle w:val="CharChar1"/>
        <w:rFonts w:hint="default"/>
      </w:rPr>
      <w:t>北京国标联合认证有限公司</w:t>
    </w:r>
    <w:r w:rsidR="00F56D58" w:rsidRPr="00390345">
      <w:rPr>
        <w:rStyle w:val="CharChar1"/>
        <w:rFonts w:hint="default"/>
      </w:rPr>
      <w:tab/>
    </w:r>
    <w:r w:rsidR="00F56D58" w:rsidRPr="00390345">
      <w:rPr>
        <w:rStyle w:val="CharChar1"/>
        <w:rFonts w:hint="default"/>
      </w:rPr>
      <w:tab/>
    </w:r>
    <w:r w:rsidR="00F56D58">
      <w:rPr>
        <w:rStyle w:val="CharChar1"/>
        <w:rFonts w:hint="default"/>
      </w:rPr>
      <w:tab/>
    </w:r>
  </w:p>
  <w:p w14:paraId="6DA7AD42" w14:textId="6CBD0166" w:rsidR="007757F3" w:rsidRDefault="005375F4" w:rsidP="00790965">
    <w:pPr>
      <w:pStyle w:val="a7"/>
      <w:pBdr>
        <w:bottom w:val="nil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FF0C5" wp14:editId="234CBB20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9ADF" w14:textId="77777777" w:rsidR="007757F3" w:rsidRPr="000B51BD" w:rsidRDefault="00F56D58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2BFF0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CtP8Eq8wEAAMoDAAAOAAAAAAAAAAAAAAAAAC4CAABkcnMv&#10;ZTJvRG9jLnhtbFBLAQItABQABgAIAAAAIQDQuKup3QAAAAoBAAAPAAAAAAAAAAAAAAAAAE0EAABk&#10;cnMvZG93bnJldi54bWxQSwUGAAAAAAQABADzAAAAVwUAAAAA&#10;" stroked="f">
              <v:textbox>
                <w:txbxContent>
                  <w:p w14:paraId="48849ADF" w14:textId="77777777" w:rsidR="007757F3" w:rsidRPr="000B51BD" w:rsidRDefault="00F56D58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56D5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56D58" w:rsidRPr="00390345">
      <w:rPr>
        <w:rStyle w:val="CharChar1"/>
        <w:rFonts w:hint="default"/>
        <w:w w:val="90"/>
      </w:rPr>
      <w:t>Co.,Ltd</w:t>
    </w:r>
    <w:proofErr w:type="spellEnd"/>
    <w:r w:rsidR="00F56D58" w:rsidRPr="00390345">
      <w:rPr>
        <w:rStyle w:val="CharChar1"/>
        <w:rFonts w:hint="default"/>
        <w:w w:val="90"/>
      </w:rPr>
      <w:t>.</w:t>
    </w:r>
    <w:proofErr w:type="gramEnd"/>
  </w:p>
  <w:p w14:paraId="54AEAC9E" w14:textId="77777777" w:rsidR="007757F3" w:rsidRDefault="004952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93"/>
    <w:rsid w:val="00005E1D"/>
    <w:rsid w:val="000205A8"/>
    <w:rsid w:val="00055E2F"/>
    <w:rsid w:val="000C1877"/>
    <w:rsid w:val="00114EA5"/>
    <w:rsid w:val="00116D80"/>
    <w:rsid w:val="0013242C"/>
    <w:rsid w:val="00154593"/>
    <w:rsid w:val="0017112E"/>
    <w:rsid w:val="0018021A"/>
    <w:rsid w:val="001A071A"/>
    <w:rsid w:val="001B3C63"/>
    <w:rsid w:val="001F5802"/>
    <w:rsid w:val="0021695C"/>
    <w:rsid w:val="0025734F"/>
    <w:rsid w:val="00261ACD"/>
    <w:rsid w:val="00275810"/>
    <w:rsid w:val="002A488A"/>
    <w:rsid w:val="002A6569"/>
    <w:rsid w:val="003175FD"/>
    <w:rsid w:val="00373D61"/>
    <w:rsid w:val="00385B64"/>
    <w:rsid w:val="003C2C6B"/>
    <w:rsid w:val="003E5F01"/>
    <w:rsid w:val="004010B0"/>
    <w:rsid w:val="004019EB"/>
    <w:rsid w:val="0042707E"/>
    <w:rsid w:val="004370FB"/>
    <w:rsid w:val="004952FB"/>
    <w:rsid w:val="004A4E4B"/>
    <w:rsid w:val="004D7EC7"/>
    <w:rsid w:val="0052537E"/>
    <w:rsid w:val="00531112"/>
    <w:rsid w:val="00532EA0"/>
    <w:rsid w:val="005375F4"/>
    <w:rsid w:val="00551FF1"/>
    <w:rsid w:val="005949A3"/>
    <w:rsid w:val="005D5CCD"/>
    <w:rsid w:val="00630B75"/>
    <w:rsid w:val="00634EB7"/>
    <w:rsid w:val="00646905"/>
    <w:rsid w:val="006714EC"/>
    <w:rsid w:val="00691FCF"/>
    <w:rsid w:val="006E7CE5"/>
    <w:rsid w:val="00727A4D"/>
    <w:rsid w:val="0077086B"/>
    <w:rsid w:val="00777003"/>
    <w:rsid w:val="0079045A"/>
    <w:rsid w:val="00790965"/>
    <w:rsid w:val="007924A6"/>
    <w:rsid w:val="007E3E0B"/>
    <w:rsid w:val="008132A5"/>
    <w:rsid w:val="00826C1C"/>
    <w:rsid w:val="00847665"/>
    <w:rsid w:val="00886BD3"/>
    <w:rsid w:val="008B07CB"/>
    <w:rsid w:val="008C1374"/>
    <w:rsid w:val="008C7DD2"/>
    <w:rsid w:val="00904499"/>
    <w:rsid w:val="00925AAE"/>
    <w:rsid w:val="009373B8"/>
    <w:rsid w:val="009765DA"/>
    <w:rsid w:val="0098243E"/>
    <w:rsid w:val="0099386E"/>
    <w:rsid w:val="00995B1C"/>
    <w:rsid w:val="009C4670"/>
    <w:rsid w:val="00A27EA4"/>
    <w:rsid w:val="00AD5105"/>
    <w:rsid w:val="00B1095C"/>
    <w:rsid w:val="00C32701"/>
    <w:rsid w:val="00C50401"/>
    <w:rsid w:val="00C56561"/>
    <w:rsid w:val="00C85D3A"/>
    <w:rsid w:val="00CB088B"/>
    <w:rsid w:val="00CB0E1C"/>
    <w:rsid w:val="00CC01C7"/>
    <w:rsid w:val="00D06099"/>
    <w:rsid w:val="00D67286"/>
    <w:rsid w:val="00D72318"/>
    <w:rsid w:val="00D829F6"/>
    <w:rsid w:val="00D934F5"/>
    <w:rsid w:val="00DC0D93"/>
    <w:rsid w:val="00DD6AAA"/>
    <w:rsid w:val="00DE4615"/>
    <w:rsid w:val="00DE57D6"/>
    <w:rsid w:val="00DE7B12"/>
    <w:rsid w:val="00E22989"/>
    <w:rsid w:val="00E455F6"/>
    <w:rsid w:val="00E609B8"/>
    <w:rsid w:val="00ED33DF"/>
    <w:rsid w:val="00EE3606"/>
    <w:rsid w:val="00F5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0F211"/>
  <w15:docId w15:val="{18A7A900-3736-4744-A636-3E4CAA5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CharCharChar">
    <w:name w:val="Char Char Char Char"/>
    <w:basedOn w:val="a"/>
    <w:rsid w:val="00E2298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58</cp:revision>
  <dcterms:created xsi:type="dcterms:W3CDTF">2021-01-04T16:31:00Z</dcterms:created>
  <dcterms:modified xsi:type="dcterms:W3CDTF">2022-10-09T12:31:00Z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