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威交通设施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沧县汪家铺乡汪家铺村沧盐公路路南10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317222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护栏、护栏立柱、标志牌、标志杆的生产（法规强制要求范围除外）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06日 上午至2020年04月06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