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4"/>
        <w:gridCol w:w="886"/>
        <w:gridCol w:w="248"/>
        <w:gridCol w:w="1878"/>
        <w:gridCol w:w="107"/>
        <w:gridCol w:w="14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喷涂厚度测量过程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ascii="Times New Roman" w:hAnsi="Times New Roman" w:cs="Times New Roman"/>
              </w:rPr>
              <w:t>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90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涂层测厚仪</w:t>
            </w:r>
          </w:p>
        </w:tc>
        <w:tc>
          <w:tcPr>
            <w:tcW w:w="124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0~1250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985" w:type="dxa"/>
            <w:gridSpan w:val="2"/>
            <w:vMerge w:val="restart"/>
          </w:tcPr>
          <w:p>
            <w:r>
              <w:rPr>
                <w:rFonts w:hint="eastAsia" w:ascii="宋体" w:hAnsi="宋体"/>
                <w:sz w:val="24"/>
                <w:szCs w:val="24"/>
              </w:rPr>
              <w:t>±（1+3％h）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09GF003A《喷涂厚度测量过程控制规范》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TDKD/JY040-2015《箱体工序检验规范》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25</w:t>
            </w: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10）</w:t>
            </w:r>
            <w:r>
              <w:rPr>
                <w:rFonts w:hint="eastAsia" w:cs="Times New Roman" w:asciiTheme="minorEastAsia" w:hAnsiTheme="minorEastAsia"/>
              </w:rPr>
              <w:t>℃、（50±25）%RH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陆二巧</w:t>
            </w:r>
            <w:r>
              <w:rPr>
                <w:rFonts w:ascii="Times New Roman" w:hAnsi="Times New Roman" w:cs="Times New Roman"/>
              </w:rPr>
              <w:t>，经培训合格。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</w:rPr>
              <w:t>件1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</w:t>
            </w:r>
            <w:r>
              <w:rPr>
                <w:rFonts w:hint="eastAsia" w:ascii="Times New Roman" w:hAnsi="Times New Roman" w:cs="Times New Roman"/>
              </w:rPr>
              <w:t>件2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</w:rPr>
              <w:t>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</w:rPr>
              <w:t>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38735</wp:posOffset>
            </wp:positionV>
            <wp:extent cx="1381760" cy="522605"/>
            <wp:effectExtent l="0" t="0" r="8890" b="1270"/>
            <wp:wrapNone/>
            <wp:docPr id="1" name="图片 1" descr="9aec9d58967e5d04cd1010e01a37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ec9d58967e5d04cd1010e01a37c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审核日期：2022年8月20日         审核员：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85775" cy="219075"/>
            <wp:effectExtent l="19050" t="0" r="9525" b="0"/>
            <wp:docPr id="3" name="图片 1" descr="C:\Users\mac\Desktop\袁菊\ISC文件\袁菊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mac\Desktop\袁菊\ISC文件\袁菊电子签名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bookmarkStart w:id="1" w:name="_GoBack"/>
      <w:bookmarkEnd w:id="1"/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EE6"/>
    <w:rsid w:val="000A6E2C"/>
    <w:rsid w:val="000E4983"/>
    <w:rsid w:val="002D0784"/>
    <w:rsid w:val="00305EE6"/>
    <w:rsid w:val="00362B0E"/>
    <w:rsid w:val="004211D4"/>
    <w:rsid w:val="005148B0"/>
    <w:rsid w:val="006A4CC7"/>
    <w:rsid w:val="008379FD"/>
    <w:rsid w:val="009A1275"/>
    <w:rsid w:val="00A8348B"/>
    <w:rsid w:val="00AB25D2"/>
    <w:rsid w:val="00BB7FEF"/>
    <w:rsid w:val="00C47C4D"/>
    <w:rsid w:val="00C86E8D"/>
    <w:rsid w:val="00CC4E1D"/>
    <w:rsid w:val="00F50630"/>
    <w:rsid w:val="77BB5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4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2022-08-20T06:43:45Z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