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重庆西友新型墙体材料有限公司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EFD2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2022-08-17T02:10:07Z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