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7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5"/>
        <w:gridCol w:w="1095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02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109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</w:pPr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r>
              <w:rPr>
                <w:rFonts w:hint="eastAsia"/>
                <w:sz w:val="24"/>
                <w:szCs w:val="24"/>
                <w:lang w:eastAsia="zh-CN"/>
              </w:rPr>
              <w:t>供销部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/>
                <w:sz w:val="24"/>
                <w:szCs w:val="24"/>
              </w:rPr>
              <w:t>主管领导：</w:t>
            </w:r>
            <w:r>
              <w:rPr>
                <w:rFonts w:hint="eastAsia"/>
                <w:sz w:val="24"/>
                <w:szCs w:val="24"/>
                <w:lang w:eastAsia="zh-CN"/>
              </w:rPr>
              <w:t>闵雄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eastAsia"/>
                <w:sz w:val="24"/>
                <w:szCs w:val="24"/>
              </w:rPr>
              <w:t>陪同人员：</w:t>
            </w:r>
            <w:r>
              <w:rPr>
                <w:rFonts w:hint="eastAsia"/>
                <w:sz w:val="24"/>
                <w:szCs w:val="24"/>
                <w:lang w:eastAsia="zh-CN"/>
              </w:rPr>
              <w:t>邓琴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02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</w:pPr>
          </w:p>
        </w:tc>
        <w:tc>
          <w:tcPr>
            <w:tcW w:w="109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</w:pPr>
          </w:p>
        </w:tc>
        <w:tc>
          <w:tcPr>
            <w:tcW w:w="100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审核员：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喻荣秋、赵娟            </w:t>
            </w:r>
            <w:r>
              <w:rPr>
                <w:rFonts w:hint="eastAsia"/>
                <w:sz w:val="24"/>
                <w:szCs w:val="24"/>
              </w:rPr>
              <w:t>审核时间：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2022.8.18上午-19日下午</w:t>
            </w:r>
          </w:p>
        </w:tc>
        <w:tc>
          <w:tcPr>
            <w:tcW w:w="158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02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</w:pPr>
          </w:p>
        </w:tc>
        <w:tc>
          <w:tcPr>
            <w:tcW w:w="109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</w:pPr>
          </w:p>
        </w:tc>
        <w:tc>
          <w:tcPr>
            <w:tcW w:w="100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</w:p>
          <w:p>
            <w:pPr>
              <w:spacing w:line="300" w:lineRule="exact"/>
              <w:rPr>
                <w:rFonts w:hint="eastAsia" w:ascii="宋体" w:hAnsi="宋体" w:eastAsia="宋体" w:cs="Arial"/>
                <w:bCs w:val="0"/>
                <w:spacing w:val="0"/>
                <w:sz w:val="21"/>
                <w:szCs w:val="21"/>
                <w:lang w:val="de-DE" w:eastAsia="zh-CN"/>
              </w:rPr>
            </w:pPr>
            <w:r>
              <w:rPr>
                <w:rFonts w:hint="eastAsia" w:ascii="宋体" w:hAnsi="宋体" w:cs="Arial"/>
                <w:bCs w:val="0"/>
                <w:spacing w:val="0"/>
                <w:sz w:val="21"/>
                <w:szCs w:val="21"/>
                <w:lang w:val="de-DE"/>
              </w:rPr>
              <w:t>QMS</w:t>
            </w:r>
            <w:r>
              <w:rPr>
                <w:rFonts w:hint="eastAsia" w:ascii="宋体" w:hAnsi="宋体" w:cs="Arial"/>
                <w:bCs w:val="0"/>
                <w:spacing w:val="0"/>
                <w:sz w:val="21"/>
                <w:szCs w:val="21"/>
                <w:lang w:val="en-US" w:eastAsia="zh-CN"/>
              </w:rPr>
              <w:t>：</w:t>
            </w:r>
            <w:r>
              <w:rPr>
                <w:rFonts w:hint="eastAsia" w:ascii="宋体" w:hAnsi="宋体" w:cs="Arial"/>
                <w:bCs w:val="0"/>
                <w:spacing w:val="0"/>
                <w:sz w:val="21"/>
                <w:szCs w:val="21"/>
                <w:lang w:val="de-DE"/>
              </w:rPr>
              <w:t>5.3</w:t>
            </w:r>
            <w:r>
              <w:rPr>
                <w:rFonts w:hint="eastAsia" w:ascii="宋体" w:hAnsi="宋体" w:cs="Arial"/>
                <w:bCs w:val="0"/>
                <w:spacing w:val="0"/>
                <w:sz w:val="21"/>
                <w:szCs w:val="21"/>
                <w:lang w:val="en-US" w:eastAsia="zh-CN"/>
              </w:rPr>
              <w:t>，</w:t>
            </w:r>
            <w:r>
              <w:rPr>
                <w:rFonts w:hint="eastAsia" w:ascii="宋体" w:hAnsi="宋体" w:cs="Arial"/>
                <w:bCs w:val="0"/>
                <w:spacing w:val="0"/>
                <w:sz w:val="21"/>
                <w:szCs w:val="21"/>
                <w:lang w:val="de-DE"/>
              </w:rPr>
              <w:t>6.2</w:t>
            </w:r>
            <w:r>
              <w:rPr>
                <w:rFonts w:hint="eastAsia" w:ascii="宋体" w:hAnsi="宋体" w:cs="Arial"/>
                <w:bCs w:val="0"/>
                <w:spacing w:val="0"/>
                <w:sz w:val="21"/>
                <w:szCs w:val="21"/>
                <w:lang w:val="en-US" w:eastAsia="zh-CN"/>
              </w:rPr>
              <w:t>，8.4，</w:t>
            </w:r>
            <w:r>
              <w:rPr>
                <w:rFonts w:hint="eastAsia" w:ascii="宋体" w:hAnsi="宋体" w:cs="Arial"/>
                <w:bCs w:val="0"/>
                <w:spacing w:val="0"/>
                <w:sz w:val="21"/>
                <w:szCs w:val="21"/>
                <w:lang w:val="de-DE"/>
              </w:rPr>
              <w:t>8.5.2</w:t>
            </w:r>
            <w:r>
              <w:rPr>
                <w:rFonts w:hint="eastAsia" w:ascii="宋体" w:hAnsi="宋体" w:cs="Arial"/>
                <w:bCs w:val="0"/>
                <w:spacing w:val="0"/>
                <w:sz w:val="21"/>
                <w:szCs w:val="21"/>
                <w:lang w:val="en-US" w:eastAsia="zh-CN"/>
              </w:rPr>
              <w:t>，</w:t>
            </w:r>
            <w:r>
              <w:rPr>
                <w:rFonts w:hint="eastAsia" w:ascii="宋体" w:hAnsi="宋体" w:cs="Arial"/>
                <w:bCs w:val="0"/>
                <w:spacing w:val="0"/>
                <w:sz w:val="21"/>
                <w:szCs w:val="21"/>
                <w:lang w:val="de-DE"/>
              </w:rPr>
              <w:t>8.5.3</w:t>
            </w:r>
            <w:r>
              <w:rPr>
                <w:rFonts w:hint="eastAsia" w:ascii="宋体" w:hAnsi="宋体" w:cs="Arial"/>
                <w:bCs w:val="0"/>
                <w:spacing w:val="0"/>
                <w:sz w:val="21"/>
                <w:szCs w:val="21"/>
                <w:lang w:val="en-US" w:eastAsia="zh-CN"/>
              </w:rPr>
              <w:t>，</w:t>
            </w:r>
            <w:r>
              <w:rPr>
                <w:rFonts w:hint="eastAsia" w:ascii="宋体" w:hAnsi="宋体" w:cs="Arial"/>
                <w:bCs w:val="0"/>
                <w:spacing w:val="0"/>
                <w:sz w:val="21"/>
                <w:szCs w:val="21"/>
                <w:lang w:val="de-DE"/>
              </w:rPr>
              <w:t>8.5.4</w:t>
            </w:r>
            <w:r>
              <w:rPr>
                <w:rFonts w:hint="eastAsia" w:ascii="宋体" w:hAnsi="宋体" w:cs="Arial"/>
                <w:bCs w:val="0"/>
                <w:spacing w:val="0"/>
                <w:sz w:val="21"/>
                <w:szCs w:val="21"/>
                <w:lang w:val="en-US" w:eastAsia="zh-CN"/>
              </w:rPr>
              <w:t>，</w:t>
            </w:r>
            <w:r>
              <w:rPr>
                <w:rFonts w:hint="eastAsia" w:ascii="宋体" w:hAnsi="宋体" w:cs="Arial"/>
                <w:bCs w:val="0"/>
                <w:spacing w:val="0"/>
                <w:sz w:val="21"/>
                <w:szCs w:val="21"/>
                <w:lang w:val="de-DE"/>
              </w:rPr>
              <w:t>8.5.5</w:t>
            </w:r>
            <w:r>
              <w:rPr>
                <w:rFonts w:hint="eastAsia" w:ascii="宋体" w:hAnsi="宋体" w:cs="Arial"/>
                <w:bCs w:val="0"/>
                <w:spacing w:val="0"/>
                <w:sz w:val="21"/>
                <w:szCs w:val="21"/>
                <w:lang w:val="en-US" w:eastAsia="zh-CN"/>
              </w:rPr>
              <w:t>，8.5.6，</w:t>
            </w:r>
            <w:r>
              <w:rPr>
                <w:rFonts w:hint="eastAsia" w:ascii="宋体" w:hAnsi="宋体" w:cs="Arial"/>
                <w:bCs w:val="0"/>
                <w:spacing w:val="0"/>
                <w:sz w:val="21"/>
                <w:szCs w:val="21"/>
                <w:lang w:val="de-DE"/>
              </w:rPr>
              <w:t>9.1.2</w:t>
            </w:r>
            <w:r>
              <w:rPr>
                <w:rFonts w:hint="eastAsia" w:ascii="宋体" w:hAnsi="宋体" w:cs="Arial"/>
                <w:bCs w:val="0"/>
                <w:spacing w:val="0"/>
                <w:sz w:val="21"/>
                <w:szCs w:val="21"/>
                <w:lang w:val="de-DE" w:eastAsia="zh-CN"/>
              </w:rPr>
              <w:t>；</w:t>
            </w:r>
            <w:r>
              <w:rPr>
                <w:rFonts w:hint="eastAsia" w:ascii="宋体" w:hAnsi="宋体" w:cs="Arial"/>
                <w:bCs w:val="0"/>
                <w:spacing w:val="0"/>
                <w:sz w:val="21"/>
                <w:szCs w:val="21"/>
                <w:lang w:val="de-DE"/>
              </w:rPr>
              <w:t>8.2</w:t>
            </w:r>
            <w:r>
              <w:rPr>
                <w:rFonts w:hint="eastAsia" w:ascii="宋体" w:hAnsi="宋体" w:cs="Arial"/>
                <w:bCs w:val="0"/>
                <w:spacing w:val="0"/>
                <w:sz w:val="21"/>
                <w:szCs w:val="21"/>
                <w:lang w:val="en-US" w:eastAsia="zh-CN"/>
              </w:rPr>
              <w:t>，8.5.1；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宋体" w:hAnsi="宋体" w:cs="Arial"/>
                <w:bCs w:val="0"/>
                <w:spacing w:val="0"/>
                <w:sz w:val="21"/>
                <w:szCs w:val="21"/>
                <w:lang w:val="de-DE" w:eastAsia="zh-CN"/>
              </w:rPr>
              <w:t>EMS：</w:t>
            </w:r>
            <w:r>
              <w:rPr>
                <w:rFonts w:hint="eastAsia" w:ascii="宋体" w:hAnsi="宋体" w:cs="Arial"/>
                <w:bCs w:val="0"/>
                <w:spacing w:val="0"/>
                <w:sz w:val="21"/>
                <w:szCs w:val="21"/>
                <w:lang w:val="de-DE"/>
              </w:rPr>
              <w:t>5.3</w:t>
            </w:r>
            <w:r>
              <w:rPr>
                <w:rFonts w:hint="eastAsia" w:ascii="宋体" w:hAnsi="宋体" w:cs="Arial"/>
                <w:bCs w:val="0"/>
                <w:spacing w:val="0"/>
                <w:sz w:val="21"/>
                <w:szCs w:val="21"/>
                <w:lang w:val="en-US" w:eastAsia="zh-CN"/>
              </w:rPr>
              <w:t>，</w:t>
            </w:r>
            <w:r>
              <w:rPr>
                <w:rFonts w:hint="eastAsia" w:ascii="宋体" w:hAnsi="宋体" w:cs="Arial"/>
                <w:bCs w:val="0"/>
                <w:spacing w:val="0"/>
                <w:sz w:val="21"/>
                <w:szCs w:val="21"/>
                <w:lang w:val="de-DE"/>
              </w:rPr>
              <w:t>6.2，</w:t>
            </w:r>
            <w:r>
              <w:rPr>
                <w:rFonts w:hint="eastAsia" w:ascii="宋体" w:hAnsi="宋体" w:cs="Arial"/>
                <w:bCs w:val="0"/>
                <w:spacing w:val="0"/>
                <w:sz w:val="21"/>
                <w:szCs w:val="21"/>
                <w:lang w:val="de-DE" w:eastAsia="zh-CN"/>
              </w:rPr>
              <w:t>6.1.2，8.1，8.</w:t>
            </w:r>
            <w:r>
              <w:rPr>
                <w:rFonts w:hint="eastAsia" w:ascii="宋体" w:hAnsi="宋体" w:eastAsia="宋体" w:cs="Arial"/>
                <w:sz w:val="21"/>
                <w:szCs w:val="21"/>
                <w:lang w:eastAsia="zh-CN"/>
              </w:rPr>
              <w:t>2</w:t>
            </w:r>
            <w:r>
              <w:rPr>
                <w:rFonts w:hint="eastAsia" w:ascii="宋体" w:hAnsi="宋体" w:cs="Arial"/>
                <w:sz w:val="21"/>
                <w:szCs w:val="21"/>
                <w:lang w:eastAsia="zh-CN"/>
              </w:rPr>
              <w:t>；</w:t>
            </w:r>
          </w:p>
        </w:tc>
        <w:tc>
          <w:tcPr>
            <w:tcW w:w="158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0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</w:rPr>
              <w:t>组织的岗位、职责和权限</w:t>
            </w:r>
          </w:p>
        </w:tc>
        <w:tc>
          <w:tcPr>
            <w:tcW w:w="109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QE:5.3</w:t>
            </w:r>
          </w:p>
        </w:tc>
        <w:tc>
          <w:tcPr>
            <w:tcW w:w="1000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供销部</w:t>
            </w:r>
            <w:r>
              <w:rPr>
                <w:rFonts w:hint="eastAsia"/>
                <w:lang w:val="en-US" w:eastAsia="zh-CN"/>
              </w:rPr>
              <w:t>主要职责：</w:t>
            </w:r>
          </w:p>
          <w:p>
            <w:pPr>
              <w:spacing w:line="276" w:lineRule="auto"/>
              <w:ind w:firstLine="480" w:firstLineChars="2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1）必须遵守国家有关法律、法规、政策，按公司制订的经营政策，承揽生产任务和回收产品货款，对任务量、回款率和经营中的经济成本负责；</w:t>
            </w:r>
          </w:p>
          <w:p>
            <w:pPr>
              <w:spacing w:line="276" w:lineRule="auto"/>
              <w:ind w:firstLine="480" w:firstLineChars="2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2）负责同顾客接洽，掌握市场信息，对生产产品进行跟踪，明确顾客的要求，向顾客提供有关外部质量保证；</w:t>
            </w:r>
          </w:p>
          <w:p>
            <w:pPr>
              <w:spacing w:line="276" w:lineRule="auto"/>
              <w:ind w:firstLine="480" w:firstLineChars="2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3）负责按有关工作程序对顾客要求进行评审及修订评审，签定合同和生产计划方案的制定协调落实；并承担相关质量责任；</w:t>
            </w:r>
          </w:p>
          <w:p>
            <w:pPr>
              <w:spacing w:line="276" w:lineRule="auto"/>
              <w:ind w:firstLine="480" w:firstLineChars="2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4）负责对顾客满意度的监视和测量，及时收集未满足客户预期要求的申诉，将记录传递到各部门，协助其他部门处理申诉；</w:t>
            </w:r>
          </w:p>
          <w:p>
            <w:pPr>
              <w:spacing w:line="276" w:lineRule="auto"/>
              <w:ind w:firstLine="480" w:firstLineChars="2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5）合同签定后，依据顾客通过电话、传真或申请单等形式提出的产品要求，及时下发“商品产品生产任务单”；</w:t>
            </w:r>
          </w:p>
          <w:p>
            <w:pPr>
              <w:spacing w:line="276" w:lineRule="auto"/>
              <w:ind w:firstLine="480" w:firstLineChars="2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6）负责对本系统中的人员教育和管理工作，不断提高人员的质量意识和素质，做好生产过程中的与其他部门的配合接口工作。</w:t>
            </w:r>
          </w:p>
          <w:p>
            <w:pPr>
              <w:spacing w:line="276" w:lineRule="auto"/>
              <w:ind w:firstLine="480" w:firstLineChars="2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7）识别并控制本部门的环境因素及危险因素，落实本部门的体系目标和指标。</w:t>
            </w:r>
          </w:p>
          <w:p>
            <w:pPr>
              <w:spacing w:line="276" w:lineRule="auto"/>
              <w:ind w:firstLine="480" w:firstLineChars="2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8)负责各种原材料、配件及辅助材料等物资的采购供应管理、贮存、保管和发放的工作，并标识完好和对采购成本负责；</w:t>
            </w:r>
          </w:p>
          <w:p>
            <w:pPr>
              <w:spacing w:line="276" w:lineRule="auto"/>
              <w:ind w:firstLine="480" w:firstLineChars="2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9)负责管理体系中有关材料管理、供应中的责任，发现问题时要及时与有关部门联系及时进行纠正，并不断进行质量改进；</w:t>
            </w:r>
          </w:p>
          <w:p>
            <w:pPr>
              <w:ind w:firstLine="480" w:firstLineChars="2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10)负责各种材料的料账进出业务报表等业务；</w:t>
            </w:r>
          </w:p>
          <w:p>
            <w:pPr>
              <w:ind w:firstLine="480" w:firstLineChars="2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11)负责收集整理、保存、传递各种材料的有关技术、资质、质量证明等相关资料；</w:t>
            </w:r>
          </w:p>
          <w:p>
            <w:pPr>
              <w:ind w:firstLine="480" w:firstLineChars="2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12)负责按手册中有关规定对各种材料的初检目检和取样送检工作；</w:t>
            </w:r>
          </w:p>
          <w:p>
            <w:pPr>
              <w:ind w:firstLine="480" w:firstLineChars="2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13）按时采购物资以保证生产、修理等顺利进行；</w:t>
            </w:r>
          </w:p>
          <w:p>
            <w:pPr>
              <w:ind w:firstLine="480" w:firstLineChars="2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14）识别并控制本部门的环境因素及危险因素，落实本部门的体系目标和指标。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基本符合。</w:t>
            </w:r>
          </w:p>
        </w:tc>
        <w:tc>
          <w:tcPr>
            <w:tcW w:w="15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0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目标及实现的策划</w:t>
            </w:r>
          </w:p>
        </w:tc>
        <w:tc>
          <w:tcPr>
            <w:tcW w:w="109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QE:6.2</w:t>
            </w:r>
          </w:p>
        </w:tc>
        <w:tc>
          <w:tcPr>
            <w:tcW w:w="1000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查见“质量\环境\职业健康安全目标分解考核表”，见供销部的目标：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/>
                <w:color w:val="auto"/>
                <w:szCs w:val="22"/>
                <w:lang w:val="en-US" w:eastAsia="zh-CN"/>
              </w:rPr>
            </w:pPr>
            <w:r>
              <w:rPr>
                <w:rFonts w:hint="eastAsia"/>
                <w:color w:val="auto"/>
                <w:szCs w:val="22"/>
                <w:lang w:val="en-US" w:eastAsia="zh-CN"/>
              </w:rPr>
              <w:drawing>
                <wp:inline distT="0" distB="0" distL="114300" distR="114300">
                  <wp:extent cx="5233035" cy="760730"/>
                  <wp:effectExtent l="0" t="0" r="5715" b="1270"/>
                  <wp:docPr id="1" name="图片 1" descr="16607233230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1660723323013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33035" cy="760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color w:val="auto"/>
                <w:szCs w:val="22"/>
                <w:lang w:val="en-US" w:eastAsia="zh-CN"/>
              </w:rPr>
              <w:t xml:space="preserve"> </w:t>
            </w:r>
          </w:p>
          <w:p>
            <w:pPr>
              <w:pStyle w:val="3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inline distT="0" distB="0" distL="114300" distR="114300">
                  <wp:extent cx="5276215" cy="1049020"/>
                  <wp:effectExtent l="0" t="0" r="635" b="17780"/>
                  <wp:docPr id="3" name="图片 3" descr="16607233878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1660723387847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6215" cy="1049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2022年1-6月考核，显示目标均已全部完成。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default" w:asciiTheme="minorEastAsia" w:hAnsiTheme="minorEastAsia" w:eastAsiaTheme="minorEastAsia" w:cstheme="minorEastAsia"/>
                <w:highlight w:val="red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基本符合。</w:t>
            </w:r>
          </w:p>
        </w:tc>
        <w:tc>
          <w:tcPr>
            <w:tcW w:w="15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0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顾客要求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交付后活动</w:t>
            </w:r>
          </w:p>
        </w:tc>
        <w:tc>
          <w:tcPr>
            <w:tcW w:w="109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Arial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  <w:t>Q:8.2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ind w:left="0" w:leftChars="0" w:firstLine="0" w:firstLineChars="0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  <w:t>Q</w:t>
            </w:r>
            <w:r>
              <w:rPr>
                <w:rFonts w:hint="eastAsia" w:ascii="宋体" w:hAnsi="宋体" w:eastAsia="宋体" w:cs="Arial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  <w:t>8.5.5</w:t>
            </w:r>
          </w:p>
        </w:tc>
        <w:tc>
          <w:tcPr>
            <w:tcW w:w="1000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企业通过产品宣传册、网页、相关活动、业务交流等方式与顾客沟通；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介绍说，公司产品主要通过招投标、业务商谈等方式进行销售，中标或协商一致后签订合同，抽查见：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FF0000"/>
                <w:lang w:val="en-US" w:eastAsia="zh-CN"/>
              </w:rPr>
              <w:t xml:space="preserve"> 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中国建筑第六工程局有限公司——混凝土C15-C45，合同编号：TM-HHSC-006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中交二航局第一工程有限公司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——商品砼C25-C35,合同编号： 01洪湖港区-WZCG-20190505-002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以上合同中均明确了名称、规格型号、数量单价、质量技术要求、交提货时间、地点方式、费用、包装标准及包装物回收、验收标准等；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合同中均明确了质保期或索赔等售后服务的要求；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查见业务商谈方式签订的“合同评审登记表”，对产品的型号规格、产品的技术要求、合同约定的交付时间、顾客付款方式及时间点、供货商提供的质量保证期限等能否得到保证进行评审，确定能够满足顾客要求后再签订合同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default" w:cs="Times New Roman"/>
                <w:szCs w:val="22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交付后活动：</w:t>
            </w:r>
            <w:r>
              <w:rPr>
                <w:rFonts w:hint="eastAsia"/>
                <w:szCs w:val="22"/>
                <w:lang w:val="en-US" w:eastAsia="zh-CN"/>
              </w:rPr>
              <w:t>公司的销售合同中明确了质量保证及售后服务要求；</w:t>
            </w:r>
            <w:r>
              <w:rPr>
                <w:rFonts w:hint="eastAsia"/>
                <w:lang w:val="en-US" w:eastAsia="zh-CN"/>
              </w:rPr>
              <w:t>负责人介绍，公司有专人对销售的产品的售后进行服务，对顾客的询问、投诉均进行及时的处理，产品如出现质量问题按退换的原则处理。</w:t>
            </w:r>
          </w:p>
        </w:tc>
        <w:tc>
          <w:tcPr>
            <w:tcW w:w="15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0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顾客财产</w:t>
            </w:r>
          </w:p>
        </w:tc>
        <w:tc>
          <w:tcPr>
            <w:tcW w:w="109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Q:8.5.3</w:t>
            </w:r>
          </w:p>
        </w:tc>
        <w:tc>
          <w:tcPr>
            <w:tcW w:w="1000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default" w:asciiTheme="minorEastAsia" w:hAnsiTheme="minorEastAsia" w:eastAsiaTheme="minorEastAsia" w:cstheme="minorEastAsia"/>
                <w:color w:val="0000FF"/>
                <w:highlight w:val="red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2"/>
                <w:lang w:val="en-US" w:eastAsia="zh-CN"/>
              </w:rPr>
              <w:t>介绍说，本公司顾客或外部供方的财产</w:t>
            </w:r>
            <w:r>
              <w:rPr>
                <w:rFonts w:hint="eastAsia" w:cs="Times New Roman"/>
                <w:color w:val="auto"/>
                <w:szCs w:val="22"/>
                <w:lang w:val="en-US" w:eastAsia="zh-CN"/>
              </w:rPr>
              <w:t>为客户资料，按照文件要求进行管理。</w:t>
            </w:r>
          </w:p>
        </w:tc>
        <w:tc>
          <w:tcPr>
            <w:tcW w:w="15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025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  <w:lang w:val="en-US" w:eastAsia="zh-CN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1"/>
                <w:szCs w:val="21"/>
                <w:lang w:val="en-US" w:eastAsia="zh-CN" w:bidi="ar"/>
              </w:rPr>
              <w:t>生产和服务提供的控制</w:t>
            </w:r>
          </w:p>
        </w:tc>
        <w:tc>
          <w:tcPr>
            <w:tcW w:w="109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Q:8.5.1</w:t>
            </w:r>
          </w:p>
        </w:tc>
        <w:tc>
          <w:tcPr>
            <w:tcW w:w="1000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公司规定了生产和服务的控制要求，符合企业实际和标准要求，具有可操作性。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一、现场查看受控条件：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1) 公司主要从事预拌混凝土及预拌砂浆的生产。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销售过程流程：市场开发→签订合同/下采购单→备货发货→售后服务                                                                         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外包过程：无，特殊过程：无，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有危险废弃物处置合同书。有效期2023.6.16.</w:t>
            </w:r>
          </w:p>
          <w:p>
            <w:pPr>
              <w:pStyle w:val="3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drawing>
                <wp:inline distT="0" distB="0" distL="114300" distR="114300">
                  <wp:extent cx="876935" cy="1196340"/>
                  <wp:effectExtent l="0" t="0" r="18415" b="3810"/>
                  <wp:docPr id="22" name="图片 22" descr="16607254192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22" descr="1660725419257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935" cy="11963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/>
                <w:lang w:val="en-US" w:eastAsia="zh-CN"/>
              </w:rPr>
              <w:drawing>
                <wp:inline distT="0" distB="0" distL="114300" distR="114300">
                  <wp:extent cx="868045" cy="1238250"/>
                  <wp:effectExtent l="0" t="0" r="8255" b="0"/>
                  <wp:docPr id="23" name="图片 23" descr="16607254742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23" descr="1660725474234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8045" cy="1238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beforeLines="20" w:afterLines="20" w:line="288" w:lineRule="auto"/>
              <w:ind w:firstLine="480" w:firstLineChars="200"/>
              <w:rPr>
                <w:rFonts w:hint="eastAsia" w:ascii="Times New Roman" w:hAnsi="Times New Roman" w:eastAsia="宋体" w:cs="Times New Roman"/>
                <w:color w:val="auto"/>
                <w:szCs w:val="22"/>
                <w:lang w:val="en-US" w:eastAsia="zh-CN"/>
              </w:rPr>
            </w:pPr>
            <w:r>
              <w:rPr>
                <w:rFonts w:hint="eastAsia" w:hAnsiTheme="minorEastAsia" w:eastAsiaTheme="minorEastAsia"/>
                <w:sz w:val="24"/>
                <w:szCs w:val="24"/>
              </w:rPr>
              <w:t>二、公司依据客户订单，下达生产任务通知单。生产部接到定单后进行生产、质量及管理工作协调。通过原材料检验、过程检验、成品检验等过程对产品质量、生产进度等进行监控，控制生产和销售的有序进行。</w:t>
            </w:r>
          </w:p>
        </w:tc>
        <w:tc>
          <w:tcPr>
            <w:tcW w:w="15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025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等线" w:hAnsi="等线" w:eastAsia="等线" w:cs="等线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1"/>
                <w:szCs w:val="21"/>
                <w:lang w:val="en-US" w:eastAsia="zh-CN" w:bidi="ar"/>
              </w:rPr>
              <w:t>标识和可追溯性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等线" w:hAnsi="等线" w:eastAsia="等线" w:cs="等线"/>
                <w:color w:val="000000"/>
                <w:kern w:val="0"/>
                <w:sz w:val="21"/>
                <w:szCs w:val="21"/>
                <w:lang w:val="en-US" w:eastAsia="zh-CN" w:bidi="ar"/>
              </w:rPr>
              <w:t>防护</w:t>
            </w:r>
          </w:p>
          <w:p>
            <w:pPr>
              <w:pStyle w:val="3"/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lang w:val="en-US" w:eastAsia="zh-CN"/>
              </w:rPr>
            </w:pPr>
          </w:p>
        </w:tc>
        <w:tc>
          <w:tcPr>
            <w:tcW w:w="109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Q8.5.2 Q8.5.4</w:t>
            </w:r>
          </w:p>
        </w:tc>
        <w:tc>
          <w:tcPr>
            <w:tcW w:w="10004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---原料以隔开的方式作为标识及防护，生产过程以中控室记录作为标识，成品运输有专门的运输车辆；厂房及生产设备上印刷安全提示标语。</w:t>
            </w:r>
          </w:p>
          <w:p>
            <w:pPr>
              <w:tabs>
                <w:tab w:val="left" w:pos="2923"/>
              </w:tabs>
              <w:spacing w:line="360" w:lineRule="auto"/>
              <w:jc w:val="left"/>
              <w:rPr>
                <w:rFonts w:hint="eastAsia"/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 xml:space="preserve"> 搅拌站、保管员分别对设备原辅材料实施状态标识，试验检测中心对试块、留样、试剂等行状态和名称标识并对标识加以保护。</w:t>
            </w:r>
          </w:p>
          <w:p>
            <w:pPr>
              <w:tabs>
                <w:tab w:val="left" w:pos="4900"/>
              </w:tabs>
              <w:spacing w:line="440" w:lineRule="atLeast"/>
              <w:ind w:firstLine="480" w:firstLineChars="200"/>
              <w:rPr>
                <w:rFonts w:hint="eastAsia" w:ascii="宋体" w:hAnsi="宋体"/>
                <w:sz w:val="24"/>
              </w:rPr>
            </w:pPr>
            <w:r>
              <w:rPr>
                <w:rFonts w:hint="eastAsia"/>
                <w:sz w:val="24"/>
                <w:szCs w:val="20"/>
              </w:rPr>
              <w:t>进</w:t>
            </w:r>
            <w:r>
              <w:rPr>
                <w:rFonts w:hint="eastAsia" w:ascii="宋体" w:hAnsi="宋体"/>
                <w:sz w:val="24"/>
              </w:rPr>
              <w:t>在生产的各个阶段，生产车间要确保原材料、半成品及成品搬运时防止损坏、丢失或变质。</w:t>
            </w:r>
          </w:p>
          <w:p>
            <w:pPr>
              <w:pStyle w:val="3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inline distT="0" distB="0" distL="114300" distR="114300">
                  <wp:extent cx="1177925" cy="883920"/>
                  <wp:effectExtent l="0" t="0" r="3175" b="11430"/>
                  <wp:docPr id="24" name="图片 24" descr="1e25de92d8af75aff967a848ec04b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24" descr="1e25de92d8af75aff967a848ec04b59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925" cy="883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lang w:val="en-US" w:eastAsia="zh-CN"/>
              </w:rPr>
              <w:drawing>
                <wp:inline distT="0" distB="0" distL="114300" distR="114300">
                  <wp:extent cx="695960" cy="927735"/>
                  <wp:effectExtent l="0" t="0" r="8890" b="5715"/>
                  <wp:docPr id="7" name="图片 7" descr="7a7066d6862cffbbf60a9eb4e3dc66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7a7066d6862cffbbf60a9eb4e3dc66d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5960" cy="927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lang w:val="en-US" w:eastAsia="zh-CN"/>
              </w:rPr>
              <w:drawing>
                <wp:inline distT="0" distB="0" distL="114300" distR="114300">
                  <wp:extent cx="695960" cy="927735"/>
                  <wp:effectExtent l="0" t="0" r="8890" b="5715"/>
                  <wp:docPr id="8" name="图片 8" descr="3eefbf6ad21466053f4bc6361f3c39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3eefbf6ad21466053f4bc6361f3c39a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5960" cy="927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eastAsia" w:ascii="Times New Roman" w:hAnsi="Times New Roman" w:eastAsia="宋体" w:cs="Times New Roman"/>
                <w:color w:val="auto"/>
                <w:szCs w:val="22"/>
                <w:lang w:val="en-US" w:eastAsia="zh-CN"/>
              </w:rPr>
            </w:pPr>
            <w:r>
              <w:rPr>
                <w:rFonts w:hint="eastAsia" w:hAnsi="宋体"/>
                <w:bCs/>
                <w:sz w:val="24"/>
                <w:szCs w:val="24"/>
                <w:lang w:val="en-US" w:eastAsia="zh-CN"/>
              </w:rPr>
              <w:t xml:space="preserve"> 基本符合。</w:t>
            </w:r>
          </w:p>
        </w:tc>
        <w:tc>
          <w:tcPr>
            <w:tcW w:w="15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2025" w:type="dxa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等线" w:hAnsi="等线" w:eastAsia="等线" w:cs="等线"/>
                <w:color w:val="000000"/>
                <w:kern w:val="0"/>
                <w:sz w:val="21"/>
                <w:szCs w:val="21"/>
                <w:lang w:val="en-US" w:eastAsia="zh-CN" w:bidi="ar"/>
              </w:rPr>
              <w:t>更改控制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lang w:val="en-US" w:eastAsia="zh-CN"/>
              </w:rPr>
            </w:pPr>
          </w:p>
        </w:tc>
        <w:tc>
          <w:tcPr>
            <w:tcW w:w="109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Q8.5.6</w:t>
            </w:r>
          </w:p>
        </w:tc>
        <w:tc>
          <w:tcPr>
            <w:tcW w:w="1000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color w:val="auto"/>
                <w:szCs w:val="22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--负责人介绍，贯标期内未发生变更。</w:t>
            </w:r>
          </w:p>
        </w:tc>
        <w:tc>
          <w:tcPr>
            <w:tcW w:w="15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0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外部提供过程、产品和服务的控制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lang w:val="en-US" w:eastAsia="zh-CN"/>
              </w:rPr>
            </w:pPr>
          </w:p>
        </w:tc>
        <w:tc>
          <w:tcPr>
            <w:tcW w:w="109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Q8.4</w:t>
            </w:r>
          </w:p>
        </w:tc>
        <w:tc>
          <w:tcPr>
            <w:tcW w:w="1000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公司有采购控制程序</w:t>
            </w:r>
            <w:r>
              <w:rPr>
                <w:rFonts w:hint="eastAsia"/>
                <w:lang w:val="en-US" w:eastAsia="zh-CN"/>
              </w:rPr>
              <w:tab/>
            </w:r>
            <w:r>
              <w:rPr>
                <w:rFonts w:hint="eastAsia"/>
                <w:lang w:val="en-US" w:eastAsia="zh-CN"/>
              </w:rPr>
              <w:t>DGST-CX-2022-12，有效文件。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396" w:firstLineChars="200"/>
              <w:textAlignment w:val="baseline"/>
              <w:rPr>
                <w:rFonts w:hint="default" w:ascii="宋体" w:hAnsi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策划有:选择、评价和重新评价供方的准则；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396" w:firstLineChars="200"/>
              <w:textAlignment w:val="baseline"/>
              <w:rPr>
                <w:rFonts w:hint="default" w:ascii="宋体" w:hAnsi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查见“供方调查评价表”，抽见对以下厂家或供应商进行了调查评价: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396" w:firstLineChars="200"/>
              <w:textAlignment w:val="baseline"/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武汉苏博新型建材有限公司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ab/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 xml:space="preserve">  减水剂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396" w:firstLineChars="200"/>
              <w:textAlignment w:val="baseline"/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 xml:space="preserve">洪湖荣辉建材有限公司   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ab/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 xml:space="preserve">  矿粉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396" w:firstLineChars="200"/>
              <w:textAlignment w:val="baseline"/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洪湖市洪源建材有限公司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ab/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 xml:space="preserve">  水泥</w:t>
            </w:r>
          </w:p>
          <w:p>
            <w:pPr>
              <w:pStyle w:val="2"/>
              <w:ind w:firstLine="396" w:firstLineChars="200"/>
              <w:rPr>
                <w:rFonts w:hint="eastAsia" w:ascii="宋体" w:hAnsi="宋体" w:cs="Arial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pacing w:val="-6"/>
                <w:sz w:val="21"/>
                <w:szCs w:val="21"/>
                <w:lang w:val="en-US" w:eastAsia="zh-CN"/>
              </w:rPr>
              <w:t xml:space="preserve">宜昌海亿丰建材有限公司     干混砂浆储料罐 </w:t>
            </w:r>
          </w:p>
          <w:p>
            <w:pPr>
              <w:pStyle w:val="2"/>
              <w:ind w:firstLine="396" w:firstLineChars="200"/>
              <w:rPr>
                <w:rFonts w:hint="eastAsia" w:ascii="宋体" w:hAnsi="宋体" w:cs="Arial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pacing w:val="-6"/>
                <w:sz w:val="21"/>
                <w:szCs w:val="21"/>
                <w:lang w:val="en-US" w:eastAsia="zh-CN"/>
              </w:rPr>
              <w:t>巴豪斯（武汉）机械设备有限公司   制砂设备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396" w:firstLineChars="200"/>
              <w:textAlignment w:val="baseline"/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明</w:t>
            </w: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确了调查内容包括经营资格、供应能力、质量状况、价 格、服务、其 它等方面；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396" w:firstLineChars="200"/>
              <w:textAlignment w:val="baseline"/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供方明确承诺安全生产、质量第一，样品检测合格。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396" w:firstLineChars="200"/>
              <w:textAlignment w:val="baseline"/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评审人员签名，</w:t>
            </w: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产品质量好,同意采购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列入合格供方名录。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396" w:firstLineChars="200"/>
              <w:textAlignment w:val="baseline"/>
              <w:rPr>
                <w:rFonts w:hint="eastAsia" w:ascii="宋体" w:hAnsi="宋体" w:cs="Arial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pacing w:val="-6"/>
                <w:sz w:val="21"/>
                <w:szCs w:val="21"/>
                <w:lang w:val="en-US" w:eastAsia="zh-CN"/>
              </w:rPr>
              <w:t>查见“合格供方名录”，一致。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396" w:firstLineChars="200"/>
              <w:textAlignment w:val="baseline"/>
              <w:rPr>
                <w:rFonts w:hint="eastAsia" w:ascii="宋体" w:hAnsi="宋体" w:cs="Arial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pacing w:val="-6"/>
                <w:sz w:val="21"/>
                <w:szCs w:val="21"/>
                <w:lang w:val="en-US" w:eastAsia="zh-CN"/>
              </w:rPr>
              <w:t>查采购合同，抽见：</w:t>
            </w:r>
          </w:p>
          <w:p>
            <w:pPr>
              <w:pStyle w:val="2"/>
              <w:rPr>
                <w:rFonts w:hint="eastAsia" w:ascii="宋体" w:hAnsi="宋体" w:cs="Arial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pacing w:val="-6"/>
                <w:sz w:val="21"/>
                <w:szCs w:val="21"/>
                <w:lang w:val="en-US" w:eastAsia="zh-CN"/>
              </w:rPr>
              <w:t>干混砂浆储料罐14台      宜昌海亿丰建材有限公司                 2022.2.23</w:t>
            </w:r>
          </w:p>
          <w:p>
            <w:pPr>
              <w:pStyle w:val="2"/>
              <w:rPr>
                <w:rFonts w:hint="default" w:ascii="宋体" w:hAnsi="宋体" w:cs="Arial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pacing w:val="-6"/>
                <w:sz w:val="21"/>
                <w:szCs w:val="21"/>
                <w:lang w:val="en-US" w:eastAsia="zh-CN"/>
              </w:rPr>
              <w:t>制砂设备1台             巴豪斯（武汉）机械设备有限公司        2022.2.25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396" w:firstLineChars="200"/>
              <w:textAlignment w:val="baseline"/>
              <w:rPr>
                <w:rFonts w:hint="default" w:ascii="宋体" w:hAnsi="宋体" w:cs="Arial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  <w:lang w:val="en-US" w:eastAsia="zh-CN"/>
              </w:rPr>
              <w:t>以上合同明确了产品名称、商标、型号、数量、金额、质量技术标准、运输、包装、验收、结算等；以上供方均在合格供方名录；介绍说，合同签订之前公司对合同进行评审，确定的要求是充分和适宜的。</w:t>
            </w:r>
          </w:p>
          <w:p>
            <w:pPr>
              <w:pStyle w:val="3"/>
              <w:rPr>
                <w:rFonts w:hint="eastAsia"/>
                <w:lang w:val="en-US" w:eastAsia="zh-CN"/>
              </w:rPr>
            </w:pPr>
          </w:p>
        </w:tc>
        <w:tc>
          <w:tcPr>
            <w:tcW w:w="15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0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顾客满意</w:t>
            </w:r>
          </w:p>
        </w:tc>
        <w:tc>
          <w:tcPr>
            <w:tcW w:w="109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Q:9.1.2</w:t>
            </w:r>
          </w:p>
        </w:tc>
        <w:tc>
          <w:tcPr>
            <w:tcW w:w="1000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2022年6月15日，供销部进行了顾客满意度调查，发放调查表共4份，回收调查表共4份，调查产品C15-C50；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textAlignment w:val="auto"/>
              <w:rPr>
                <w:rFonts w:hint="default"/>
                <w:color w:val="0000FF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2"/>
                <w:lang w:val="en-US" w:eastAsia="zh-CN" w:bidi="ar-SA"/>
              </w:rPr>
              <w:t>查见“顾客满意度调查分析”，</w:t>
            </w:r>
            <w:r>
              <w:rPr>
                <w:rFonts w:hint="eastAsia" w:cs="Times New Roman"/>
                <w:color w:val="auto"/>
                <w:kern w:val="2"/>
                <w:sz w:val="21"/>
                <w:szCs w:val="22"/>
                <w:lang w:val="en-US" w:eastAsia="zh-CN" w:bidi="ar-SA"/>
              </w:rPr>
              <w:t>2022年6月15日，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2"/>
                <w:lang w:val="en-US" w:eastAsia="zh-CN" w:bidi="ar-SA"/>
              </w:rPr>
              <w:t>统计分析顾客满意率为</w:t>
            </w:r>
            <w:r>
              <w:rPr>
                <w:rFonts w:hint="eastAsia" w:cs="Times New Roman"/>
                <w:color w:val="auto"/>
                <w:kern w:val="2"/>
                <w:sz w:val="21"/>
                <w:szCs w:val="22"/>
                <w:lang w:val="en-US" w:eastAsia="zh-CN" w:bidi="ar-SA"/>
              </w:rPr>
              <w:t>96%。</w:t>
            </w:r>
          </w:p>
        </w:tc>
        <w:tc>
          <w:tcPr>
            <w:tcW w:w="15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0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</w:rPr>
              <w:t>环境因素/危险源的识别与评价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</w:rPr>
              <w:t>措施的策划</w:t>
            </w:r>
          </w:p>
        </w:tc>
        <w:tc>
          <w:tcPr>
            <w:tcW w:w="109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E:6.1.2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6.1.4</w:t>
            </w:r>
          </w:p>
        </w:tc>
        <w:tc>
          <w:tcPr>
            <w:tcW w:w="1000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提供了环境因素和危险源识别评价与控制程序，有效文件，无变化。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查“环境因素辨识和评价表”，对办公活动中的纸消耗、水消耗、电消耗、生活污水的排放、生活垃圾的排放、生活垃圾清运遗撒、火灾的发生等进行了辨识和评价；考虑了生命周期观点。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采取打分法评价，查到“重要环境因素清单”，</w:t>
            </w:r>
            <w:r>
              <w:rPr>
                <w:rFonts w:hint="eastAsia"/>
                <w:color w:val="auto"/>
                <w:lang w:val="en-US" w:eastAsia="zh-CN"/>
              </w:rPr>
              <w:t>经评价销售部的重要环境因素为生活污水的排放、潜在火灾。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策划了控制措施，制订了“环境安全管理方案”，明确了控制措施、时间要求、责任部门、责任和资源计划。</w:t>
            </w:r>
          </w:p>
        </w:tc>
        <w:tc>
          <w:tcPr>
            <w:tcW w:w="15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0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</w:rPr>
              <w:t>运行策划和控制</w:t>
            </w:r>
          </w:p>
        </w:tc>
        <w:tc>
          <w:tcPr>
            <w:tcW w:w="109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E: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</w:rPr>
              <w:t>8.1</w:t>
            </w:r>
          </w:p>
        </w:tc>
        <w:tc>
          <w:tcPr>
            <w:tcW w:w="1000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公司策划了环境安全管理</w:t>
            </w:r>
            <w:r>
              <w:rPr>
                <w:rFonts w:hint="eastAsia" w:cs="Times New Roman"/>
                <w:szCs w:val="22"/>
                <w:lang w:val="en-US" w:eastAsia="zh-CN"/>
              </w:rPr>
              <w:t>相关程序文件和管理</w:t>
            </w: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制度：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default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运行控制程序、废弃物控制程序</w:t>
            </w:r>
            <w:r>
              <w:rPr>
                <w:rFonts w:hint="eastAsia" w:cs="Times New Roman"/>
                <w:szCs w:val="22"/>
                <w:lang w:val="en-US" w:eastAsia="zh-CN"/>
              </w:rPr>
              <w:t>、</w:t>
            </w: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噪声控制程序</w:t>
            </w:r>
            <w:r>
              <w:rPr>
                <w:rFonts w:hint="eastAsia" w:cs="Times New Roman"/>
                <w:szCs w:val="22"/>
                <w:lang w:val="en-US" w:eastAsia="zh-CN"/>
              </w:rPr>
              <w:t>、</w:t>
            </w: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消防控制程序</w:t>
            </w:r>
            <w:r>
              <w:rPr>
                <w:rFonts w:hint="eastAsia" w:cs="Times New Roman"/>
                <w:szCs w:val="22"/>
                <w:lang w:val="en-US" w:eastAsia="zh-CN"/>
              </w:rPr>
              <w:t>、</w:t>
            </w: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设备控制程序</w:t>
            </w:r>
            <w:r>
              <w:rPr>
                <w:rFonts w:hint="eastAsia" w:cs="Times New Roman"/>
                <w:szCs w:val="22"/>
                <w:lang w:val="en-US" w:eastAsia="zh-CN"/>
              </w:rPr>
              <w:t>、</w:t>
            </w: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劳动防护用品控制程序</w:t>
            </w:r>
            <w:r>
              <w:rPr>
                <w:rFonts w:hint="eastAsia" w:cs="Times New Roman"/>
                <w:szCs w:val="22"/>
                <w:lang w:val="en-US" w:eastAsia="zh-CN"/>
              </w:rPr>
              <w:t>、</w:t>
            </w: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化学品油品控制程序</w:t>
            </w:r>
            <w:r>
              <w:rPr>
                <w:rFonts w:hint="eastAsia" w:cs="Times New Roman"/>
                <w:szCs w:val="22"/>
                <w:lang w:val="en-US" w:eastAsia="zh-CN"/>
              </w:rPr>
              <w:t>、</w:t>
            </w: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资源能源控制程序</w:t>
            </w:r>
            <w:r>
              <w:rPr>
                <w:rFonts w:hint="eastAsia" w:cs="Times New Roman"/>
                <w:szCs w:val="22"/>
                <w:lang w:val="en-US" w:eastAsia="zh-CN"/>
              </w:rPr>
              <w:t>、</w:t>
            </w: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应急准备和响应控制程序</w:t>
            </w:r>
            <w:r>
              <w:rPr>
                <w:rFonts w:hint="eastAsia" w:cs="Times New Roman"/>
                <w:szCs w:val="22"/>
                <w:lang w:val="en-US" w:eastAsia="zh-CN"/>
              </w:rPr>
              <w:t>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节约用电用水管理制度、固体废弃物管理制度</w:t>
            </w:r>
            <w:r>
              <w:rPr>
                <w:rFonts w:hint="eastAsia" w:cs="Times New Roman"/>
                <w:szCs w:val="22"/>
                <w:lang w:val="en-US" w:eastAsia="zh-CN"/>
              </w:rPr>
              <w:t>、</w:t>
            </w: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消防安全管理制度、用电安全管理规定、公司劳动安全管理办法、消防器材管理规定程序、火灾事故应急救援预案、劳动防护用品管理制度等。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现场观察：配置的办公桌符合人机工程要求，干净整洁，照明、通风良好；配置有空调，温度适宜；有少量绿植；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查见配置有灭火器、消防栓，状态良好，保留检查记录；监控摄像头运行正常；应急疏散指示符合要求；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节约用水用电、纸张双面使用、禁止吸烟、无乱拉乱接电线、无超额电器使用；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生活废水经市政管网排放；无工业废水；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办公环境安静，无明显噪声和废气；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办公用固废集中回收，市政环卫部门收集处理；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办公用墨盒硒鼓等危废以旧换新；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对部门员工进行了不定期的交通安全宣传；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default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查见“</w:t>
            </w:r>
            <w:r>
              <w:rPr>
                <w:rFonts w:hint="default"/>
                <w:lang w:val="en-US" w:eastAsia="zh-CN"/>
              </w:rPr>
              <w:t>相关方告知书</w:t>
            </w:r>
            <w:r>
              <w:rPr>
                <w:rFonts w:hint="eastAsia"/>
                <w:lang w:val="en-US" w:eastAsia="zh-CN"/>
              </w:rPr>
              <w:t>”，有效文件，对客户进行了环境和职业健康安全有关事项的沟通。</w:t>
            </w:r>
          </w:p>
        </w:tc>
        <w:tc>
          <w:tcPr>
            <w:tcW w:w="15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0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</w:rPr>
              <w:t>应急准备和响应</w:t>
            </w:r>
          </w:p>
        </w:tc>
        <w:tc>
          <w:tcPr>
            <w:tcW w:w="109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E: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</w:rPr>
              <w:t>8.2</w:t>
            </w:r>
          </w:p>
        </w:tc>
        <w:tc>
          <w:tcPr>
            <w:tcW w:w="1000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供销部人员参加了2022.4.3</w:t>
            </w:r>
            <w:bookmarkStart w:id="0" w:name="_GoBack"/>
            <w:bookmarkEnd w:id="0"/>
            <w:r>
              <w:rPr>
                <w:rFonts w:hint="eastAsia"/>
                <w:lang w:val="en-US" w:eastAsia="zh-CN"/>
              </w:rPr>
              <w:t>0日生产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部组织的火灾应急演练，有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演练结果评价。</w:t>
            </w:r>
          </w:p>
        </w:tc>
        <w:tc>
          <w:tcPr>
            <w:tcW w:w="15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</w:tbl>
    <w:p>
      <w:r>
        <w:ptab w:relativeTo="margin" w:alignment="center" w:leader="none"/>
      </w:r>
    </w:p>
    <w:p/>
    <w:p/>
    <w:p>
      <w:pPr>
        <w:pStyle w:val="5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5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990" w:firstLineChars="550"/>
      <w:jc w:val="left"/>
      <w:rPr>
        <w:rStyle w:val="12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38100</wp:posOffset>
          </wp:positionH>
          <wp:positionV relativeFrom="paragraph">
            <wp:posOffset>12065</wp:posOffset>
          </wp:positionV>
          <wp:extent cx="485775" cy="485775"/>
          <wp:effectExtent l="0" t="0" r="9525" b="9525"/>
          <wp:wrapTopAndBottom/>
          <wp:docPr id="4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6"/>
      <w:pBdr>
        <w:bottom w:val="none" w:color="auto" w:sz="0" w:space="0"/>
      </w:pBdr>
      <w:spacing w:line="320" w:lineRule="exact"/>
      <w:ind w:firstLine="900" w:firstLineChars="500"/>
      <w:jc w:val="left"/>
      <w:rPr>
        <w:rFonts w:hint="default"/>
        <w:lang w:val="en-US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7045325</wp:posOffset>
              </wp:positionH>
              <wp:positionV relativeFrom="paragraph">
                <wp:posOffset>27940</wp:posOffset>
              </wp:positionV>
              <wp:extent cx="2184400" cy="256540"/>
              <wp:effectExtent l="0" t="0" r="6350" b="1016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8440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ind w:firstLine="900" w:firstLineChars="500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ISC-B-II-12(05版）</w:t>
                          </w:r>
                        </w:p>
                        <w:p/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554.75pt;margin-top:2.2pt;height:20.2pt;width:172pt;z-index:251659264;mso-width-relative:page;mso-height-relative:page;" fillcolor="#FFFFFF" filled="t" stroked="f" coordsize="21600,21600" o:gfxdata="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CEGquXWAAAACgEAAA8AAAAAAAAAAQAgAAAAIgAAAGRycy9kb3ducmV2Lnht&#10;bFBLAQIUABQAAAAIAIdO4kBMBgIRwgEAAHcDAAAOAAAAAAAAAAEAIAAAACUBAABkcnMvZTJvRG9j&#10;LnhtbFBLBQYAAAAABgAGAFkBAABZBQAAAAA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ind w:firstLine="900" w:firstLineChars="500"/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ISC-B-II-12(05版）</w:t>
                    </w:r>
                  </w:p>
                  <w:p/>
                </w:txbxContent>
              </v:textbox>
            </v:shape>
          </w:pict>
        </mc:Fallback>
      </mc:AlternateContent>
    </w:r>
    <w:r>
      <w:rPr>
        <w:rStyle w:val="12"/>
        <w:rFonts w:hint="default"/>
        <w:w w:val="90"/>
      </w:rPr>
      <w:t>Beijing International Standard united Certification Co.,Ltd.</w:t>
    </w:r>
    <w:r>
      <w:rPr>
        <w:rStyle w:val="12"/>
        <w:rFonts w:hint="eastAsia"/>
        <w:w w:val="90"/>
        <w:lang w:val="en-US"/>
      </w:rPr>
      <w:t xml:space="preserve"> </w:t>
    </w:r>
  </w:p>
  <w:p>
    <w:pPr>
      <w:pStyle w:val="6"/>
      <w:rPr>
        <w:rFonts w:hint="eastAsia" w:eastAsia="宋体"/>
        <w:lang w:val="en-US" w:eastAsia="zh-CN"/>
      </w:rPr>
    </w:pPr>
    <w:r>
      <w:rPr>
        <w:rFonts w:hint="eastAsia"/>
        <w:lang w:val="en-US" w:eastAsia="zh-CN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bordersDoNotSurroundHeader w:val="0"/>
  <w:bordersDoNotSurroundFooter w:val="0"/>
  <w:doNotTrackMoves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NmYzZkNjY3OTU4NDczNmE2MzQyY2ZjMDNmYTJmNDMifQ=="/>
  </w:docVars>
  <w:rsids>
    <w:rsidRoot w:val="00000000"/>
    <w:rsid w:val="02CF07A5"/>
    <w:rsid w:val="069F0814"/>
    <w:rsid w:val="0D7B7C44"/>
    <w:rsid w:val="24BB750B"/>
    <w:rsid w:val="2607287F"/>
    <w:rsid w:val="26535402"/>
    <w:rsid w:val="2A00035E"/>
    <w:rsid w:val="2BBE6CD2"/>
    <w:rsid w:val="2EE572FA"/>
    <w:rsid w:val="30027823"/>
    <w:rsid w:val="32D30943"/>
    <w:rsid w:val="40081862"/>
    <w:rsid w:val="408C26FB"/>
    <w:rsid w:val="43F81531"/>
    <w:rsid w:val="48BB51B4"/>
    <w:rsid w:val="4FDA59F6"/>
    <w:rsid w:val="60F73305"/>
    <w:rsid w:val="65AE32B6"/>
    <w:rsid w:val="76CA1F66"/>
    <w:rsid w:val="788C1A10"/>
    <w:rsid w:val="7A6E55FD"/>
    <w:rsid w:val="7E8A050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ody Text"/>
    <w:basedOn w:val="1"/>
    <w:semiHidden/>
    <w:unhideWhenUsed/>
    <w:qFormat/>
    <w:uiPriority w:val="99"/>
    <w:pPr>
      <w:spacing w:after="120" w:afterLines="0" w:afterAutospacing="0"/>
      <w:ind w:firstLine="720" w:firstLineChars="200"/>
    </w:pPr>
    <w:rPr>
      <w:rFonts w:ascii="Times New Roman" w:hAnsi="Times New Roman" w:eastAsia="宋体" w:cs="Times New Roman"/>
      <w:sz w:val="21"/>
    </w:rPr>
  </w:style>
  <w:style w:type="paragraph" w:styleId="4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Char"/>
    <w:basedOn w:val="8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basedOn w:val="8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image" Target="media/image8.jpeg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2923</Words>
  <Characters>3182</Characters>
  <Lines>1</Lines>
  <Paragraphs>1</Paragraphs>
  <TotalTime>3</TotalTime>
  <ScaleCrop>false</ScaleCrop>
  <LinksUpToDate>false</LinksUpToDate>
  <CharactersWithSpaces>3398</CharactersWithSpaces>
  <Application>WPS Office_11.1.0.12132_F1E327BC-269C-435d-A152-05C5408002CA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匡吉文</cp:lastModifiedBy>
  <dcterms:modified xsi:type="dcterms:W3CDTF">2022-12-11T05:39:58Z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2052-11.1.0.12132</vt:lpwstr>
  </property>
  <property fmtid="{D5CDD505-2E9C-101B-9397-08002B2CF9AE}" pid="3" name="ICV">
    <vt:lpwstr>245DE0C6B0C4405483EFDD4F31530671</vt:lpwstr>
  </property>
</Properties>
</file>