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3AB1" w14:textId="587214B8" w:rsidR="00D312CA" w:rsidRDefault="00F16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66"/>
        <w:gridCol w:w="10738"/>
        <w:gridCol w:w="851"/>
      </w:tblGrid>
      <w:tr w:rsidR="00CD28BF" w:rsidRPr="00151C14" w14:paraId="27408B8E" w14:textId="77777777">
        <w:trPr>
          <w:trHeight w:val="515"/>
        </w:trPr>
        <w:tc>
          <w:tcPr>
            <w:tcW w:w="1954" w:type="dxa"/>
            <w:vMerge w:val="restart"/>
            <w:vAlign w:val="center"/>
          </w:tcPr>
          <w:p w14:paraId="19607570" w14:textId="77777777" w:rsidR="00CD28BF" w:rsidRPr="00151C14" w:rsidRDefault="00CD28BF">
            <w:pPr>
              <w:spacing w:before="120"/>
              <w:jc w:val="center"/>
              <w:rPr>
                <w:rFonts w:eastAsiaTheme="minorEastAsia"/>
                <w:szCs w:val="21"/>
              </w:rPr>
            </w:pPr>
            <w:r w:rsidRPr="00151C14">
              <w:rPr>
                <w:rFonts w:eastAsiaTheme="minorEastAsia" w:hAnsiTheme="minorEastAsia"/>
                <w:szCs w:val="21"/>
              </w:rPr>
              <w:t>过程与活动、</w:t>
            </w:r>
          </w:p>
          <w:p w14:paraId="24861B10" w14:textId="77777777" w:rsidR="00CD28BF" w:rsidRPr="00151C14" w:rsidRDefault="00CD28BF">
            <w:pPr>
              <w:jc w:val="center"/>
              <w:rPr>
                <w:rFonts w:eastAsiaTheme="minorEastAsia"/>
                <w:szCs w:val="21"/>
              </w:rPr>
            </w:pPr>
            <w:r w:rsidRPr="00151C14">
              <w:rPr>
                <w:rFonts w:eastAsiaTheme="minorEastAsia" w:hAnsiTheme="minorEastAsia"/>
                <w:szCs w:val="21"/>
              </w:rPr>
              <w:t>抽样计划</w:t>
            </w:r>
          </w:p>
        </w:tc>
        <w:tc>
          <w:tcPr>
            <w:tcW w:w="1166" w:type="dxa"/>
            <w:vMerge w:val="restart"/>
            <w:vAlign w:val="center"/>
          </w:tcPr>
          <w:p w14:paraId="47C8F254" w14:textId="77777777" w:rsidR="00CD28BF" w:rsidRPr="00151C14" w:rsidRDefault="00CD28BF">
            <w:pPr>
              <w:rPr>
                <w:rFonts w:eastAsiaTheme="minorEastAsia"/>
                <w:szCs w:val="21"/>
              </w:rPr>
            </w:pPr>
            <w:r w:rsidRPr="00151C14">
              <w:rPr>
                <w:rFonts w:eastAsiaTheme="minorEastAsia" w:hAnsiTheme="minorEastAsia"/>
                <w:szCs w:val="21"/>
              </w:rPr>
              <w:t>涉及</w:t>
            </w:r>
          </w:p>
          <w:p w14:paraId="03055F3B" w14:textId="77777777" w:rsidR="00CD28BF" w:rsidRPr="00151C14" w:rsidRDefault="00CD28BF">
            <w:pPr>
              <w:rPr>
                <w:rFonts w:eastAsiaTheme="minorEastAsia"/>
                <w:szCs w:val="21"/>
              </w:rPr>
            </w:pPr>
            <w:r w:rsidRPr="00151C14">
              <w:rPr>
                <w:rFonts w:eastAsiaTheme="minorEastAsia" w:hAnsiTheme="minorEastAsia"/>
                <w:szCs w:val="21"/>
              </w:rPr>
              <w:t>条款</w:t>
            </w:r>
          </w:p>
        </w:tc>
        <w:tc>
          <w:tcPr>
            <w:tcW w:w="10738" w:type="dxa"/>
            <w:vAlign w:val="center"/>
          </w:tcPr>
          <w:p w14:paraId="0022FE54" w14:textId="169164C1" w:rsidR="00CD28BF" w:rsidRPr="00DE1241" w:rsidRDefault="00CD28BF" w:rsidP="00233118">
            <w:pPr>
              <w:rPr>
                <w:rFonts w:eastAsiaTheme="minorEastAsia"/>
                <w:szCs w:val="21"/>
              </w:rPr>
            </w:pPr>
            <w:r w:rsidRPr="00DE1241">
              <w:rPr>
                <w:rFonts w:eastAsiaTheme="minorEastAsia" w:hAnsiTheme="minorEastAsia"/>
                <w:szCs w:val="21"/>
              </w:rPr>
              <w:t>受审核部门：</w:t>
            </w:r>
            <w:r w:rsidR="00233118">
              <w:rPr>
                <w:rFonts w:eastAsiaTheme="minorEastAsia" w:hAnsiTheme="minorEastAsia" w:hint="eastAsia"/>
                <w:szCs w:val="21"/>
              </w:rPr>
              <w:t>质检部</w:t>
            </w:r>
            <w:r w:rsidRPr="00DE1241">
              <w:rPr>
                <w:rFonts w:eastAsiaTheme="minorEastAsia"/>
                <w:szCs w:val="21"/>
              </w:rPr>
              <w:t xml:space="preserve">     </w:t>
            </w:r>
            <w:r>
              <w:rPr>
                <w:rFonts w:eastAsiaTheme="minorEastAsia" w:hint="eastAsia"/>
                <w:szCs w:val="21"/>
              </w:rPr>
              <w:t xml:space="preserve">   </w:t>
            </w:r>
            <w:r w:rsidRPr="00DE1241">
              <w:rPr>
                <w:rFonts w:eastAsiaTheme="minorEastAsia" w:hAnsiTheme="minorEastAsia"/>
                <w:szCs w:val="21"/>
              </w:rPr>
              <w:t>主管领导</w:t>
            </w:r>
            <w:r w:rsidRPr="00DE1241">
              <w:rPr>
                <w:rFonts w:eastAsiaTheme="minorEastAsia" w:hAnsiTheme="minorEastAsia" w:hint="eastAsia"/>
                <w:szCs w:val="21"/>
              </w:rPr>
              <w:t>/</w:t>
            </w:r>
            <w:r w:rsidRPr="00DE1241">
              <w:rPr>
                <w:rFonts w:eastAsiaTheme="minorEastAsia" w:hAnsiTheme="minorEastAsia"/>
                <w:szCs w:val="21"/>
              </w:rPr>
              <w:t>陪同人员：</w:t>
            </w:r>
            <w:proofErr w:type="gramStart"/>
            <w:r w:rsidR="009E400F" w:rsidRPr="009E400F">
              <w:rPr>
                <w:rFonts w:ascii="宋体" w:hAnsi="宋体" w:hint="eastAsia"/>
                <w:szCs w:val="21"/>
              </w:rPr>
              <w:t>熊细兰</w:t>
            </w:r>
            <w:proofErr w:type="gramEnd"/>
          </w:p>
        </w:tc>
        <w:tc>
          <w:tcPr>
            <w:tcW w:w="851" w:type="dxa"/>
            <w:vMerge w:val="restart"/>
            <w:vAlign w:val="center"/>
          </w:tcPr>
          <w:p w14:paraId="59839038" w14:textId="77777777" w:rsidR="00CD28BF" w:rsidRPr="00151C14" w:rsidRDefault="00CD28BF">
            <w:pPr>
              <w:rPr>
                <w:rFonts w:eastAsiaTheme="minorEastAsia"/>
                <w:szCs w:val="21"/>
              </w:rPr>
            </w:pPr>
            <w:r w:rsidRPr="00151C14">
              <w:rPr>
                <w:rFonts w:eastAsiaTheme="minorEastAsia" w:hAnsiTheme="minorEastAsia"/>
                <w:szCs w:val="21"/>
              </w:rPr>
              <w:t>判定</w:t>
            </w:r>
          </w:p>
        </w:tc>
      </w:tr>
      <w:tr w:rsidR="00CD28BF" w:rsidRPr="00151C14" w14:paraId="57C212AF" w14:textId="77777777">
        <w:trPr>
          <w:trHeight w:val="403"/>
        </w:trPr>
        <w:tc>
          <w:tcPr>
            <w:tcW w:w="1954" w:type="dxa"/>
            <w:vMerge/>
            <w:vAlign w:val="center"/>
          </w:tcPr>
          <w:p w14:paraId="7236A0A6" w14:textId="77777777" w:rsidR="00CD28BF" w:rsidRPr="00151C14" w:rsidRDefault="00CD28BF">
            <w:pPr>
              <w:rPr>
                <w:rFonts w:eastAsiaTheme="minorEastAsia"/>
                <w:szCs w:val="21"/>
              </w:rPr>
            </w:pPr>
          </w:p>
        </w:tc>
        <w:tc>
          <w:tcPr>
            <w:tcW w:w="1166" w:type="dxa"/>
            <w:vMerge/>
            <w:vAlign w:val="center"/>
          </w:tcPr>
          <w:p w14:paraId="34BDE6E2" w14:textId="77777777" w:rsidR="00CD28BF" w:rsidRPr="00151C14" w:rsidRDefault="00CD28BF">
            <w:pPr>
              <w:rPr>
                <w:rFonts w:eastAsiaTheme="minorEastAsia"/>
                <w:szCs w:val="21"/>
              </w:rPr>
            </w:pPr>
          </w:p>
        </w:tc>
        <w:tc>
          <w:tcPr>
            <w:tcW w:w="10738" w:type="dxa"/>
            <w:vAlign w:val="center"/>
          </w:tcPr>
          <w:p w14:paraId="744F3933" w14:textId="18FAE893" w:rsidR="00CD28BF" w:rsidRPr="00DE1241" w:rsidRDefault="00CD28BF" w:rsidP="00A720F7">
            <w:pPr>
              <w:spacing w:before="120"/>
              <w:rPr>
                <w:rFonts w:eastAsiaTheme="minorEastAsia"/>
                <w:szCs w:val="21"/>
              </w:rPr>
            </w:pPr>
            <w:r w:rsidRPr="00DE1241">
              <w:rPr>
                <w:rFonts w:eastAsiaTheme="minorEastAsia" w:hAnsiTheme="minorEastAsia"/>
                <w:szCs w:val="21"/>
              </w:rPr>
              <w:t>审核员：文波</w:t>
            </w:r>
            <w:r w:rsidRPr="00DE1241">
              <w:rPr>
                <w:rFonts w:eastAsiaTheme="minorEastAsia" w:hAnsiTheme="minorEastAsia" w:hint="eastAsia"/>
                <w:szCs w:val="21"/>
              </w:rPr>
              <w:t xml:space="preserve">   </w:t>
            </w:r>
            <w:r>
              <w:rPr>
                <w:rFonts w:eastAsiaTheme="minorEastAsia" w:hAnsiTheme="minorEastAsia" w:hint="eastAsia"/>
                <w:szCs w:val="21"/>
              </w:rPr>
              <w:t xml:space="preserve">      </w:t>
            </w:r>
            <w:r w:rsidR="009E400F">
              <w:rPr>
                <w:rFonts w:eastAsiaTheme="minorEastAsia" w:hAnsiTheme="minorEastAsia"/>
                <w:szCs w:val="21"/>
              </w:rPr>
              <w:t xml:space="preserve">   </w:t>
            </w:r>
            <w:r>
              <w:rPr>
                <w:rFonts w:eastAsiaTheme="minorEastAsia" w:hAnsiTheme="minorEastAsia" w:hint="eastAsia"/>
                <w:szCs w:val="21"/>
              </w:rPr>
              <w:t xml:space="preserve"> </w:t>
            </w:r>
            <w:r w:rsidRPr="00DE1241">
              <w:rPr>
                <w:rFonts w:eastAsiaTheme="minorEastAsia" w:hAnsiTheme="minorEastAsia"/>
                <w:szCs w:val="21"/>
              </w:rPr>
              <w:t>审核时间：</w:t>
            </w:r>
            <w:r w:rsidRPr="00DE1241">
              <w:rPr>
                <w:rFonts w:eastAsiaTheme="minorEastAsia"/>
                <w:szCs w:val="21"/>
              </w:rPr>
              <w:t>202</w:t>
            </w:r>
            <w:r>
              <w:rPr>
                <w:rFonts w:eastAsiaTheme="minorEastAsia" w:hint="eastAsia"/>
                <w:szCs w:val="21"/>
              </w:rPr>
              <w:t>2</w:t>
            </w:r>
            <w:r w:rsidRPr="00DE1241">
              <w:rPr>
                <w:rFonts w:eastAsiaTheme="minorEastAsia" w:hAnsiTheme="minorEastAsia"/>
                <w:szCs w:val="21"/>
              </w:rPr>
              <w:t>年</w:t>
            </w:r>
            <w:r w:rsidR="009E400F">
              <w:rPr>
                <w:rFonts w:eastAsiaTheme="minorEastAsia"/>
                <w:szCs w:val="21"/>
              </w:rPr>
              <w:t>8</w:t>
            </w:r>
            <w:r w:rsidRPr="00DE1241">
              <w:rPr>
                <w:rFonts w:eastAsiaTheme="minorEastAsia" w:hAnsiTheme="minorEastAsia"/>
                <w:szCs w:val="21"/>
              </w:rPr>
              <w:t>月</w:t>
            </w:r>
            <w:r>
              <w:rPr>
                <w:rFonts w:eastAsiaTheme="minorEastAsia" w:hAnsiTheme="minorEastAsia" w:hint="eastAsia"/>
                <w:szCs w:val="21"/>
              </w:rPr>
              <w:t>1</w:t>
            </w:r>
            <w:r w:rsidR="009E400F">
              <w:rPr>
                <w:rFonts w:eastAsiaTheme="minorEastAsia" w:hAnsiTheme="minorEastAsia"/>
                <w:szCs w:val="21"/>
              </w:rPr>
              <w:t>6</w:t>
            </w:r>
            <w:r w:rsidRPr="00DE1241">
              <w:rPr>
                <w:rFonts w:eastAsiaTheme="minorEastAsia" w:hAnsiTheme="minorEastAsia"/>
                <w:szCs w:val="21"/>
              </w:rPr>
              <w:t>日</w:t>
            </w:r>
          </w:p>
        </w:tc>
        <w:tc>
          <w:tcPr>
            <w:tcW w:w="851" w:type="dxa"/>
            <w:vMerge/>
          </w:tcPr>
          <w:p w14:paraId="1E525636" w14:textId="77777777" w:rsidR="00CD28BF" w:rsidRPr="00151C14" w:rsidRDefault="00CD28BF">
            <w:pPr>
              <w:rPr>
                <w:rFonts w:eastAsiaTheme="minorEastAsia"/>
                <w:szCs w:val="21"/>
              </w:rPr>
            </w:pPr>
          </w:p>
        </w:tc>
      </w:tr>
      <w:tr w:rsidR="00CD28BF" w:rsidRPr="00151C14" w14:paraId="597FCA88" w14:textId="77777777">
        <w:trPr>
          <w:trHeight w:val="516"/>
        </w:trPr>
        <w:tc>
          <w:tcPr>
            <w:tcW w:w="1954" w:type="dxa"/>
            <w:vMerge/>
            <w:vAlign w:val="center"/>
          </w:tcPr>
          <w:p w14:paraId="4B539ED6" w14:textId="77777777" w:rsidR="00CD28BF" w:rsidRPr="00151C14" w:rsidRDefault="00CD28BF">
            <w:pPr>
              <w:rPr>
                <w:rFonts w:eastAsiaTheme="minorEastAsia"/>
                <w:szCs w:val="21"/>
              </w:rPr>
            </w:pPr>
          </w:p>
        </w:tc>
        <w:tc>
          <w:tcPr>
            <w:tcW w:w="1166" w:type="dxa"/>
            <w:vMerge/>
            <w:vAlign w:val="center"/>
          </w:tcPr>
          <w:p w14:paraId="62015AB9" w14:textId="77777777" w:rsidR="00CD28BF" w:rsidRPr="00151C14" w:rsidRDefault="00CD28BF">
            <w:pPr>
              <w:rPr>
                <w:rFonts w:eastAsiaTheme="minorEastAsia"/>
                <w:szCs w:val="21"/>
              </w:rPr>
            </w:pPr>
          </w:p>
        </w:tc>
        <w:tc>
          <w:tcPr>
            <w:tcW w:w="10738" w:type="dxa"/>
            <w:vAlign w:val="center"/>
          </w:tcPr>
          <w:p w14:paraId="69024305" w14:textId="77777777" w:rsidR="00CD28BF" w:rsidRPr="00DE1241" w:rsidRDefault="00CD28BF" w:rsidP="008E676A">
            <w:pPr>
              <w:spacing w:line="288" w:lineRule="auto"/>
              <w:rPr>
                <w:rFonts w:eastAsiaTheme="minorEastAsia"/>
                <w:szCs w:val="21"/>
              </w:rPr>
            </w:pPr>
            <w:r w:rsidRPr="00DE1241">
              <w:rPr>
                <w:rFonts w:eastAsiaTheme="minorEastAsia" w:hAnsiTheme="minorEastAsia"/>
                <w:szCs w:val="21"/>
              </w:rPr>
              <w:t>审核条款：</w:t>
            </w:r>
          </w:p>
          <w:p w14:paraId="5542193C" w14:textId="77777777" w:rsidR="009E400F" w:rsidRPr="009E400F" w:rsidRDefault="009E400F" w:rsidP="009E400F">
            <w:pPr>
              <w:spacing w:beforeLines="30" w:before="93" w:afterLines="30" w:after="93" w:line="288" w:lineRule="auto"/>
              <w:rPr>
                <w:rFonts w:eastAsiaTheme="minorEastAsia"/>
                <w:szCs w:val="21"/>
              </w:rPr>
            </w:pPr>
            <w:r w:rsidRPr="009E400F">
              <w:rPr>
                <w:rFonts w:eastAsiaTheme="minorEastAsia" w:hint="eastAsia"/>
                <w:szCs w:val="21"/>
              </w:rPr>
              <w:t>QMS:5.3</w:t>
            </w:r>
            <w:r w:rsidRPr="009E400F">
              <w:rPr>
                <w:rFonts w:eastAsiaTheme="minorEastAsia" w:hint="eastAsia"/>
                <w:szCs w:val="21"/>
              </w:rPr>
              <w:t>组织的岗位、职责和权限、</w:t>
            </w:r>
            <w:r w:rsidRPr="009E400F">
              <w:rPr>
                <w:rFonts w:eastAsiaTheme="minorEastAsia" w:hint="eastAsia"/>
                <w:szCs w:val="21"/>
              </w:rPr>
              <w:t>6.2</w:t>
            </w:r>
            <w:r w:rsidRPr="009E400F">
              <w:rPr>
                <w:rFonts w:eastAsiaTheme="minorEastAsia" w:hint="eastAsia"/>
                <w:szCs w:val="21"/>
              </w:rPr>
              <w:t>质量目标、</w:t>
            </w:r>
            <w:r w:rsidRPr="009E400F">
              <w:rPr>
                <w:rFonts w:eastAsiaTheme="minorEastAsia" w:hint="eastAsia"/>
                <w:szCs w:val="21"/>
              </w:rPr>
              <w:t>7.1.5</w:t>
            </w:r>
            <w:r w:rsidRPr="009E400F">
              <w:rPr>
                <w:rFonts w:eastAsiaTheme="minorEastAsia" w:hint="eastAsia"/>
                <w:szCs w:val="21"/>
              </w:rPr>
              <w:t>监视和测量资源、</w:t>
            </w:r>
            <w:r w:rsidRPr="009E400F">
              <w:rPr>
                <w:rFonts w:eastAsiaTheme="minorEastAsia" w:hint="eastAsia"/>
                <w:szCs w:val="21"/>
              </w:rPr>
              <w:t>8.6</w:t>
            </w:r>
            <w:r w:rsidRPr="009E400F">
              <w:rPr>
                <w:rFonts w:eastAsiaTheme="minorEastAsia" w:hint="eastAsia"/>
                <w:szCs w:val="21"/>
              </w:rPr>
              <w:t>产品和服务的放行、</w:t>
            </w:r>
            <w:r w:rsidRPr="009E400F">
              <w:rPr>
                <w:rFonts w:eastAsiaTheme="minorEastAsia" w:hint="eastAsia"/>
                <w:szCs w:val="21"/>
              </w:rPr>
              <w:t>8.7</w:t>
            </w:r>
            <w:r w:rsidRPr="009E400F">
              <w:rPr>
                <w:rFonts w:eastAsiaTheme="minorEastAsia" w:hint="eastAsia"/>
                <w:szCs w:val="21"/>
              </w:rPr>
              <w:t>不合格输出的控制</w:t>
            </w:r>
            <w:r w:rsidRPr="009E400F">
              <w:rPr>
                <w:rFonts w:eastAsiaTheme="minorEastAsia" w:hint="eastAsia"/>
                <w:szCs w:val="21"/>
              </w:rPr>
              <w:t xml:space="preserve"> </w:t>
            </w:r>
          </w:p>
          <w:p w14:paraId="141D7440" w14:textId="63CEE7D7" w:rsidR="00CD28BF" w:rsidRPr="00DE1241" w:rsidRDefault="009E400F" w:rsidP="009E400F">
            <w:pPr>
              <w:spacing w:beforeLines="30" w:before="93" w:afterLines="30" w:after="93" w:line="288" w:lineRule="auto"/>
              <w:rPr>
                <w:rFonts w:eastAsiaTheme="minorEastAsia"/>
                <w:szCs w:val="21"/>
              </w:rPr>
            </w:pPr>
            <w:r w:rsidRPr="009E400F">
              <w:rPr>
                <w:rFonts w:eastAsiaTheme="minorEastAsia" w:hint="eastAsia"/>
                <w:szCs w:val="21"/>
              </w:rPr>
              <w:t>EMS/OHSMS: 5.3</w:t>
            </w:r>
            <w:r w:rsidRPr="009E400F">
              <w:rPr>
                <w:rFonts w:eastAsiaTheme="minorEastAsia" w:hint="eastAsia"/>
                <w:szCs w:val="21"/>
              </w:rPr>
              <w:t>组织的岗位、职责和权限、</w:t>
            </w:r>
            <w:r w:rsidRPr="009E400F">
              <w:rPr>
                <w:rFonts w:eastAsiaTheme="minorEastAsia" w:hint="eastAsia"/>
                <w:szCs w:val="21"/>
              </w:rPr>
              <w:t>6.2.1</w:t>
            </w:r>
            <w:r w:rsidRPr="009E400F">
              <w:rPr>
                <w:rFonts w:eastAsiaTheme="minorEastAsia" w:hint="eastAsia"/>
                <w:szCs w:val="21"/>
              </w:rPr>
              <w:t>环境</w:t>
            </w:r>
            <w:r w:rsidRPr="009E400F">
              <w:rPr>
                <w:rFonts w:eastAsiaTheme="minorEastAsia" w:hint="eastAsia"/>
                <w:szCs w:val="21"/>
              </w:rPr>
              <w:t>/</w:t>
            </w:r>
            <w:r w:rsidRPr="009E400F">
              <w:rPr>
                <w:rFonts w:eastAsiaTheme="minorEastAsia" w:hint="eastAsia"/>
                <w:szCs w:val="21"/>
              </w:rPr>
              <w:t>职业健康安全目标、</w:t>
            </w:r>
            <w:r w:rsidRPr="009E400F">
              <w:rPr>
                <w:rFonts w:eastAsiaTheme="minorEastAsia" w:hint="eastAsia"/>
                <w:szCs w:val="21"/>
              </w:rPr>
              <w:t>6.2.2</w:t>
            </w:r>
            <w:r w:rsidRPr="009E400F">
              <w:rPr>
                <w:rFonts w:eastAsiaTheme="minorEastAsia" w:hint="eastAsia"/>
                <w:szCs w:val="21"/>
              </w:rPr>
              <w:t>实现环境</w:t>
            </w:r>
            <w:r w:rsidRPr="009E400F">
              <w:rPr>
                <w:rFonts w:eastAsiaTheme="minorEastAsia" w:hint="eastAsia"/>
                <w:szCs w:val="21"/>
              </w:rPr>
              <w:t>/</w:t>
            </w:r>
            <w:r w:rsidRPr="009E400F">
              <w:rPr>
                <w:rFonts w:eastAsiaTheme="minorEastAsia" w:hint="eastAsia"/>
                <w:szCs w:val="21"/>
              </w:rPr>
              <w:t>职业健康安全目标措施的策划、</w:t>
            </w:r>
            <w:r w:rsidRPr="009E400F">
              <w:rPr>
                <w:rFonts w:eastAsiaTheme="minorEastAsia" w:hint="eastAsia"/>
                <w:szCs w:val="21"/>
              </w:rPr>
              <w:t>6.1.2</w:t>
            </w:r>
            <w:r w:rsidRPr="009E400F">
              <w:rPr>
                <w:rFonts w:eastAsiaTheme="minorEastAsia" w:hint="eastAsia"/>
                <w:szCs w:val="21"/>
              </w:rPr>
              <w:t>环境因素</w:t>
            </w:r>
            <w:r w:rsidRPr="009E400F">
              <w:rPr>
                <w:rFonts w:eastAsiaTheme="minorEastAsia" w:hint="eastAsia"/>
                <w:szCs w:val="21"/>
              </w:rPr>
              <w:t>/</w:t>
            </w:r>
            <w:r w:rsidRPr="009E400F">
              <w:rPr>
                <w:rFonts w:eastAsiaTheme="minorEastAsia" w:hint="eastAsia"/>
                <w:szCs w:val="21"/>
              </w:rPr>
              <w:t>危险源的识别与评价、</w:t>
            </w:r>
            <w:r w:rsidRPr="009E400F">
              <w:rPr>
                <w:rFonts w:eastAsiaTheme="minorEastAsia" w:hint="eastAsia"/>
                <w:szCs w:val="21"/>
              </w:rPr>
              <w:t>6.1.4</w:t>
            </w:r>
            <w:r w:rsidRPr="009E400F">
              <w:rPr>
                <w:rFonts w:eastAsiaTheme="minorEastAsia" w:hint="eastAsia"/>
                <w:szCs w:val="21"/>
              </w:rPr>
              <w:t>措施的策划、</w:t>
            </w:r>
            <w:r w:rsidRPr="009E400F">
              <w:rPr>
                <w:rFonts w:eastAsiaTheme="minorEastAsia" w:hint="eastAsia"/>
                <w:szCs w:val="21"/>
              </w:rPr>
              <w:t>8.1</w:t>
            </w:r>
            <w:r w:rsidRPr="009E400F">
              <w:rPr>
                <w:rFonts w:eastAsiaTheme="minorEastAsia" w:hint="eastAsia"/>
                <w:szCs w:val="21"/>
              </w:rPr>
              <w:t>运行策划和控制、</w:t>
            </w:r>
            <w:r w:rsidRPr="009E400F">
              <w:rPr>
                <w:rFonts w:eastAsiaTheme="minorEastAsia" w:hint="eastAsia"/>
                <w:szCs w:val="21"/>
              </w:rPr>
              <w:t>8.2</w:t>
            </w:r>
            <w:r w:rsidRPr="009E400F">
              <w:rPr>
                <w:rFonts w:eastAsiaTheme="minorEastAsia" w:hint="eastAsia"/>
                <w:szCs w:val="21"/>
              </w:rPr>
              <w:t>应急准备和响应</w:t>
            </w:r>
            <w:r w:rsidRPr="009E400F">
              <w:rPr>
                <w:rFonts w:eastAsiaTheme="minorEastAsia" w:hint="eastAsia"/>
                <w:szCs w:val="21"/>
              </w:rPr>
              <w:t xml:space="preserve"> </w:t>
            </w:r>
          </w:p>
        </w:tc>
        <w:tc>
          <w:tcPr>
            <w:tcW w:w="851" w:type="dxa"/>
            <w:vMerge/>
          </w:tcPr>
          <w:p w14:paraId="49017F5C" w14:textId="77777777" w:rsidR="00CD28BF" w:rsidRPr="00151C14" w:rsidRDefault="00CD28BF">
            <w:pPr>
              <w:rPr>
                <w:rFonts w:eastAsiaTheme="minorEastAsia"/>
                <w:szCs w:val="21"/>
              </w:rPr>
            </w:pPr>
          </w:p>
        </w:tc>
      </w:tr>
      <w:tr w:rsidR="00D312CA" w:rsidRPr="00151C14" w14:paraId="39D84645" w14:textId="77777777">
        <w:trPr>
          <w:trHeight w:val="1255"/>
        </w:trPr>
        <w:tc>
          <w:tcPr>
            <w:tcW w:w="1954" w:type="dxa"/>
          </w:tcPr>
          <w:p w14:paraId="1689A2A5" w14:textId="77777777" w:rsidR="00D312CA" w:rsidRPr="00151C14" w:rsidRDefault="00F16A33">
            <w:pPr>
              <w:rPr>
                <w:rFonts w:eastAsiaTheme="minorEastAsia"/>
                <w:szCs w:val="21"/>
              </w:rPr>
            </w:pPr>
            <w:r w:rsidRPr="00151C14">
              <w:rPr>
                <w:rFonts w:eastAsiaTheme="minorEastAsia" w:hAnsiTheme="minorEastAsia"/>
                <w:szCs w:val="21"/>
              </w:rPr>
              <w:t>部门及人员的职责和权限</w:t>
            </w:r>
          </w:p>
        </w:tc>
        <w:tc>
          <w:tcPr>
            <w:tcW w:w="1166" w:type="dxa"/>
          </w:tcPr>
          <w:p w14:paraId="3931423F" w14:textId="754C20C8" w:rsidR="00D312CA" w:rsidRPr="00151C14" w:rsidRDefault="00181158">
            <w:pPr>
              <w:rPr>
                <w:rFonts w:eastAsiaTheme="minorEastAsia"/>
                <w:b/>
                <w:bCs/>
                <w:szCs w:val="21"/>
              </w:rPr>
            </w:pPr>
            <w:r>
              <w:rPr>
                <w:rFonts w:eastAsiaTheme="minorEastAsia"/>
                <w:b/>
                <w:bCs/>
                <w:szCs w:val="21"/>
              </w:rPr>
              <w:t>Q</w:t>
            </w:r>
            <w:r w:rsidR="008711D7">
              <w:rPr>
                <w:rFonts w:eastAsiaTheme="minorEastAsia" w:hint="eastAsia"/>
                <w:b/>
                <w:bCs/>
                <w:szCs w:val="21"/>
              </w:rPr>
              <w:t>EO</w:t>
            </w:r>
            <w:r w:rsidR="00F16A33" w:rsidRPr="00151C14">
              <w:rPr>
                <w:rFonts w:eastAsiaTheme="minorEastAsia"/>
                <w:b/>
                <w:bCs/>
                <w:szCs w:val="21"/>
              </w:rPr>
              <w:t>5.3</w:t>
            </w:r>
          </w:p>
          <w:p w14:paraId="31C74E78" w14:textId="77777777" w:rsidR="00D312CA" w:rsidRPr="00151C14" w:rsidRDefault="00D312CA">
            <w:pPr>
              <w:rPr>
                <w:rFonts w:eastAsiaTheme="minorEastAsia"/>
                <w:b/>
                <w:bCs/>
                <w:szCs w:val="21"/>
              </w:rPr>
            </w:pPr>
          </w:p>
          <w:p w14:paraId="461A146E" w14:textId="77777777" w:rsidR="00D312CA" w:rsidRPr="00151C14" w:rsidRDefault="00D312CA">
            <w:pPr>
              <w:rPr>
                <w:rFonts w:eastAsiaTheme="minorEastAsia"/>
                <w:szCs w:val="21"/>
              </w:rPr>
            </w:pPr>
          </w:p>
        </w:tc>
        <w:tc>
          <w:tcPr>
            <w:tcW w:w="10738" w:type="dxa"/>
          </w:tcPr>
          <w:p w14:paraId="718E9AB2" w14:textId="005DC2F1" w:rsidR="0093182A" w:rsidRPr="0093182A" w:rsidRDefault="00A720F7" w:rsidP="00181158">
            <w:pPr>
              <w:spacing w:beforeLines="30" w:before="93" w:afterLines="30" w:after="93" w:line="288" w:lineRule="auto"/>
              <w:ind w:firstLineChars="200" w:firstLine="420"/>
              <w:rPr>
                <w:rFonts w:eastAsiaTheme="minorEastAsia"/>
                <w:szCs w:val="21"/>
              </w:rPr>
            </w:pPr>
            <w:r>
              <w:rPr>
                <w:rFonts w:eastAsiaTheme="minorEastAsia" w:hint="eastAsia"/>
                <w:szCs w:val="21"/>
              </w:rPr>
              <w:t>质检部</w:t>
            </w:r>
            <w:r w:rsidR="0093182A" w:rsidRPr="0093182A">
              <w:rPr>
                <w:rFonts w:eastAsiaTheme="minorEastAsia" w:hint="eastAsia"/>
                <w:szCs w:val="21"/>
              </w:rPr>
              <w:t>负责人：</w:t>
            </w:r>
            <w:proofErr w:type="gramStart"/>
            <w:r w:rsidR="009E400F" w:rsidRPr="009E400F">
              <w:rPr>
                <w:rFonts w:ascii="宋体" w:hAnsi="宋体" w:hint="eastAsia"/>
                <w:szCs w:val="21"/>
              </w:rPr>
              <w:t>熊细兰</w:t>
            </w:r>
            <w:proofErr w:type="gramEnd"/>
            <w:r w:rsidR="0093182A" w:rsidRPr="00233118">
              <w:rPr>
                <w:rFonts w:eastAsiaTheme="minorEastAsia" w:hint="eastAsia"/>
                <w:szCs w:val="21"/>
              </w:rPr>
              <w:t>，共</w:t>
            </w:r>
            <w:r w:rsidR="009E400F">
              <w:rPr>
                <w:rFonts w:eastAsiaTheme="minorEastAsia"/>
                <w:szCs w:val="21"/>
              </w:rPr>
              <w:t>1</w:t>
            </w:r>
            <w:r w:rsidR="0093182A" w:rsidRPr="00233118">
              <w:rPr>
                <w:rFonts w:eastAsiaTheme="minorEastAsia" w:hint="eastAsia"/>
                <w:szCs w:val="21"/>
              </w:rPr>
              <w:t>人。</w:t>
            </w:r>
          </w:p>
          <w:p w14:paraId="06D19D99" w14:textId="77777777" w:rsidR="00A720F7" w:rsidRPr="00A720F7" w:rsidRDefault="00A720F7" w:rsidP="00181158">
            <w:pPr>
              <w:spacing w:beforeLines="30" w:before="93" w:afterLines="30" w:after="93" w:line="288" w:lineRule="auto"/>
              <w:ind w:firstLineChars="200" w:firstLine="420"/>
              <w:rPr>
                <w:rFonts w:eastAsiaTheme="minorEastAsia"/>
                <w:szCs w:val="21"/>
              </w:rPr>
            </w:pPr>
            <w:r w:rsidRPr="00A720F7">
              <w:rPr>
                <w:rFonts w:eastAsiaTheme="minorEastAsia" w:hint="eastAsia"/>
                <w:szCs w:val="21"/>
              </w:rPr>
              <w:t>介绍说，本部门主要职责：产品检验，不合格品管理、识别辨识本部门的环境因素、危险源以及本部门的运行控制等。</w:t>
            </w:r>
          </w:p>
          <w:p w14:paraId="32979EAB" w14:textId="77777777" w:rsidR="00D312CA" w:rsidRPr="00151C14" w:rsidRDefault="00A720F7" w:rsidP="00181158">
            <w:pPr>
              <w:spacing w:beforeLines="30" w:before="93" w:afterLines="30" w:after="93" w:line="288" w:lineRule="auto"/>
              <w:ind w:firstLineChars="200" w:firstLine="420"/>
              <w:rPr>
                <w:rFonts w:eastAsiaTheme="minorEastAsia"/>
                <w:szCs w:val="21"/>
              </w:rPr>
            </w:pPr>
            <w:r w:rsidRPr="00A720F7">
              <w:rPr>
                <w:rFonts w:eastAsiaTheme="minorEastAsia" w:hint="eastAsia"/>
                <w:szCs w:val="21"/>
              </w:rPr>
              <w:t>质检</w:t>
            </w:r>
            <w:proofErr w:type="gramStart"/>
            <w:r w:rsidRPr="00A720F7">
              <w:rPr>
                <w:rFonts w:eastAsiaTheme="minorEastAsia" w:hint="eastAsia"/>
                <w:szCs w:val="21"/>
              </w:rPr>
              <w:t>部上述</w:t>
            </w:r>
            <w:proofErr w:type="gramEnd"/>
            <w:r w:rsidRPr="00A720F7">
              <w:rPr>
                <w:rFonts w:eastAsiaTheme="minorEastAsia" w:hint="eastAsia"/>
                <w:szCs w:val="21"/>
              </w:rPr>
              <w:t>作用和职责、权限基本得到有效沟通和实施。</w:t>
            </w:r>
          </w:p>
        </w:tc>
        <w:tc>
          <w:tcPr>
            <w:tcW w:w="851" w:type="dxa"/>
          </w:tcPr>
          <w:p w14:paraId="7DAEE6C6" w14:textId="77777777" w:rsidR="00D312CA" w:rsidRPr="00151C14" w:rsidRDefault="008A37E8">
            <w:pPr>
              <w:rPr>
                <w:rFonts w:eastAsiaTheme="minorEastAsia"/>
                <w:szCs w:val="21"/>
              </w:rPr>
            </w:pPr>
            <w:r w:rsidRPr="00151C14">
              <w:rPr>
                <w:rFonts w:eastAsiaTheme="minorEastAsia"/>
                <w:szCs w:val="21"/>
              </w:rPr>
              <w:t>符合</w:t>
            </w:r>
          </w:p>
        </w:tc>
      </w:tr>
      <w:tr w:rsidR="00D312CA" w:rsidRPr="00151C14" w14:paraId="779520C8" w14:textId="77777777">
        <w:trPr>
          <w:trHeight w:val="2110"/>
        </w:trPr>
        <w:tc>
          <w:tcPr>
            <w:tcW w:w="1954" w:type="dxa"/>
          </w:tcPr>
          <w:p w14:paraId="390CA726" w14:textId="77777777" w:rsidR="00D312CA" w:rsidRPr="00151C14" w:rsidRDefault="00F16A33">
            <w:pPr>
              <w:spacing w:line="360" w:lineRule="auto"/>
              <w:rPr>
                <w:rFonts w:eastAsiaTheme="minorEastAsia"/>
                <w:kern w:val="0"/>
                <w:szCs w:val="21"/>
              </w:rPr>
            </w:pPr>
            <w:r w:rsidRPr="00151C14">
              <w:rPr>
                <w:rFonts w:eastAsiaTheme="minorEastAsia" w:hAnsiTheme="minorEastAsia"/>
                <w:kern w:val="0"/>
                <w:szCs w:val="21"/>
              </w:rPr>
              <w:t>目标</w:t>
            </w:r>
          </w:p>
          <w:p w14:paraId="35752DBA" w14:textId="77777777" w:rsidR="00D312CA" w:rsidRPr="00151C14" w:rsidRDefault="00D312CA">
            <w:pPr>
              <w:spacing w:line="360" w:lineRule="auto"/>
              <w:rPr>
                <w:rFonts w:eastAsiaTheme="minorEastAsia"/>
                <w:szCs w:val="21"/>
              </w:rPr>
            </w:pPr>
          </w:p>
        </w:tc>
        <w:tc>
          <w:tcPr>
            <w:tcW w:w="1166" w:type="dxa"/>
          </w:tcPr>
          <w:p w14:paraId="6B681900" w14:textId="22828891" w:rsidR="00D312CA" w:rsidRPr="00151C14" w:rsidRDefault="00181158">
            <w:pPr>
              <w:spacing w:line="360" w:lineRule="auto"/>
              <w:rPr>
                <w:rFonts w:eastAsiaTheme="minorEastAsia"/>
                <w:bCs/>
                <w:szCs w:val="21"/>
              </w:rPr>
            </w:pPr>
            <w:r>
              <w:rPr>
                <w:rFonts w:eastAsiaTheme="minorEastAsia"/>
                <w:b/>
                <w:bCs/>
                <w:szCs w:val="21"/>
              </w:rPr>
              <w:t>Q</w:t>
            </w:r>
            <w:r w:rsidR="008711D7">
              <w:rPr>
                <w:rFonts w:eastAsiaTheme="minorEastAsia" w:hint="eastAsia"/>
                <w:b/>
                <w:bCs/>
                <w:szCs w:val="21"/>
              </w:rPr>
              <w:t>EO</w:t>
            </w:r>
            <w:r w:rsidR="00F16A33" w:rsidRPr="00151C14">
              <w:rPr>
                <w:rFonts w:eastAsiaTheme="minorEastAsia"/>
                <w:b/>
                <w:szCs w:val="21"/>
              </w:rPr>
              <w:t>6.2</w:t>
            </w:r>
          </w:p>
          <w:p w14:paraId="13940C70" w14:textId="77777777" w:rsidR="00D312CA" w:rsidRPr="00151C14" w:rsidRDefault="00D312CA">
            <w:pPr>
              <w:spacing w:line="360" w:lineRule="auto"/>
              <w:rPr>
                <w:rFonts w:eastAsiaTheme="minorEastAsia"/>
                <w:bCs/>
                <w:szCs w:val="21"/>
              </w:rPr>
            </w:pPr>
          </w:p>
          <w:p w14:paraId="31ADECD8" w14:textId="77777777" w:rsidR="00D312CA" w:rsidRPr="00151C14" w:rsidRDefault="00D312CA">
            <w:pPr>
              <w:spacing w:line="360" w:lineRule="auto"/>
              <w:rPr>
                <w:rFonts w:eastAsiaTheme="minorEastAsia"/>
                <w:szCs w:val="21"/>
              </w:rPr>
            </w:pPr>
          </w:p>
        </w:tc>
        <w:tc>
          <w:tcPr>
            <w:tcW w:w="10738" w:type="dxa"/>
          </w:tcPr>
          <w:p w14:paraId="7863F13C" w14:textId="77777777" w:rsidR="00151C14" w:rsidRPr="00151C14" w:rsidRDefault="00151C14" w:rsidP="00181158">
            <w:pPr>
              <w:spacing w:beforeLines="20" w:before="62" w:afterLines="20" w:after="62"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14:paraId="2D2A71AD" w14:textId="77777777" w:rsidR="00A720F7" w:rsidRPr="00A720F7" w:rsidRDefault="00A720F7" w:rsidP="00181158">
            <w:pPr>
              <w:spacing w:beforeLines="20" w:before="62" w:afterLines="20" w:after="62" w:line="312" w:lineRule="auto"/>
              <w:ind w:firstLineChars="200" w:firstLine="420"/>
              <w:rPr>
                <w:rFonts w:eastAsiaTheme="minorEastAsia"/>
                <w:szCs w:val="21"/>
              </w:rPr>
            </w:pPr>
            <w:r w:rsidRPr="00A720F7">
              <w:rPr>
                <w:rFonts w:eastAsiaTheme="minorEastAsia" w:hint="eastAsia"/>
                <w:szCs w:val="21"/>
              </w:rPr>
              <w:t>部门主要目标</w:t>
            </w:r>
            <w:r w:rsidRPr="00A720F7">
              <w:rPr>
                <w:rFonts w:eastAsiaTheme="minorEastAsia" w:hint="eastAsia"/>
                <w:szCs w:val="21"/>
              </w:rPr>
              <w:t xml:space="preserve">   </w:t>
            </w:r>
          </w:p>
          <w:p w14:paraId="4EBBB095" w14:textId="524E3382" w:rsidR="008711D7" w:rsidRPr="008711D7" w:rsidRDefault="008711D7" w:rsidP="008711D7">
            <w:pPr>
              <w:spacing w:beforeLines="20" w:before="62" w:afterLines="20" w:after="62" w:line="312" w:lineRule="auto"/>
              <w:ind w:firstLineChars="200" w:firstLine="420"/>
              <w:rPr>
                <w:rFonts w:eastAsiaTheme="minorEastAsia"/>
                <w:szCs w:val="21"/>
              </w:rPr>
            </w:pPr>
            <w:r w:rsidRPr="008711D7">
              <w:rPr>
                <w:rFonts w:eastAsiaTheme="minorEastAsia" w:hint="eastAsia"/>
                <w:szCs w:val="21"/>
              </w:rPr>
              <w:t>1</w:t>
            </w:r>
            <w:r w:rsidRPr="008711D7">
              <w:rPr>
                <w:rFonts w:eastAsiaTheme="minorEastAsia" w:hint="eastAsia"/>
                <w:szCs w:val="21"/>
              </w:rPr>
              <w:t>、检测准确率</w:t>
            </w:r>
            <w:r w:rsidRPr="008711D7">
              <w:rPr>
                <w:rFonts w:eastAsiaTheme="minorEastAsia" w:hint="eastAsia"/>
                <w:szCs w:val="21"/>
              </w:rPr>
              <w:t xml:space="preserve">97%    </w:t>
            </w:r>
          </w:p>
          <w:p w14:paraId="11722A8F" w14:textId="1D1AE429" w:rsidR="008711D7" w:rsidRPr="008711D7" w:rsidRDefault="008711D7" w:rsidP="008711D7">
            <w:pPr>
              <w:spacing w:beforeLines="20" w:before="62" w:afterLines="20" w:after="62" w:line="312" w:lineRule="auto"/>
              <w:ind w:firstLineChars="200" w:firstLine="420"/>
              <w:rPr>
                <w:rFonts w:eastAsiaTheme="minorEastAsia"/>
                <w:szCs w:val="21"/>
              </w:rPr>
            </w:pPr>
            <w:r w:rsidRPr="008711D7">
              <w:rPr>
                <w:rFonts w:eastAsiaTheme="minorEastAsia" w:hint="eastAsia"/>
                <w:szCs w:val="21"/>
              </w:rPr>
              <w:t>2</w:t>
            </w:r>
            <w:r w:rsidRPr="008711D7">
              <w:rPr>
                <w:rFonts w:eastAsiaTheme="minorEastAsia" w:hint="eastAsia"/>
                <w:szCs w:val="21"/>
              </w:rPr>
              <w:t>、测量设备检定校准率</w:t>
            </w:r>
            <w:r w:rsidRPr="008711D7">
              <w:rPr>
                <w:rFonts w:eastAsiaTheme="minorEastAsia" w:hint="eastAsia"/>
                <w:szCs w:val="21"/>
              </w:rPr>
              <w:t xml:space="preserve">100% </w:t>
            </w:r>
          </w:p>
          <w:p w14:paraId="63D76F09" w14:textId="2BAFBBE2" w:rsidR="008711D7" w:rsidRPr="008711D7" w:rsidRDefault="008711D7" w:rsidP="008711D7">
            <w:pPr>
              <w:spacing w:beforeLines="20" w:before="62" w:afterLines="20" w:after="62" w:line="312" w:lineRule="auto"/>
              <w:ind w:firstLineChars="200" w:firstLine="420"/>
              <w:rPr>
                <w:rFonts w:eastAsiaTheme="minorEastAsia"/>
                <w:szCs w:val="21"/>
              </w:rPr>
            </w:pPr>
            <w:r w:rsidRPr="008711D7">
              <w:rPr>
                <w:rFonts w:eastAsiaTheme="minorEastAsia" w:hint="eastAsia"/>
                <w:szCs w:val="21"/>
              </w:rPr>
              <w:t>3</w:t>
            </w:r>
            <w:r w:rsidRPr="008711D7">
              <w:rPr>
                <w:rFonts w:eastAsiaTheme="minorEastAsia" w:hint="eastAsia"/>
                <w:szCs w:val="21"/>
              </w:rPr>
              <w:t>、火灾、触电、机械伤害事故为</w:t>
            </w:r>
            <w:r w:rsidRPr="008711D7">
              <w:rPr>
                <w:rFonts w:eastAsiaTheme="minorEastAsia" w:hint="eastAsia"/>
                <w:szCs w:val="21"/>
              </w:rPr>
              <w:t xml:space="preserve">0 </w:t>
            </w:r>
          </w:p>
          <w:p w14:paraId="556F24FF" w14:textId="75D5A5D4" w:rsidR="00A720F7" w:rsidRPr="00A720F7" w:rsidRDefault="008711D7" w:rsidP="008711D7">
            <w:pPr>
              <w:spacing w:beforeLines="20" w:before="62" w:afterLines="20" w:after="62" w:line="312" w:lineRule="auto"/>
              <w:ind w:firstLineChars="200" w:firstLine="420"/>
              <w:rPr>
                <w:rFonts w:eastAsiaTheme="minorEastAsia"/>
                <w:szCs w:val="21"/>
              </w:rPr>
            </w:pPr>
            <w:r w:rsidRPr="008711D7">
              <w:rPr>
                <w:rFonts w:eastAsiaTheme="minorEastAsia" w:hint="eastAsia"/>
                <w:szCs w:val="21"/>
              </w:rPr>
              <w:lastRenderedPageBreak/>
              <w:t>4</w:t>
            </w:r>
            <w:r w:rsidRPr="008711D7">
              <w:rPr>
                <w:rFonts w:eastAsiaTheme="minorEastAsia" w:hint="eastAsia"/>
                <w:szCs w:val="21"/>
              </w:rPr>
              <w:t>、固废分类处置率</w:t>
            </w:r>
            <w:r w:rsidRPr="008711D7">
              <w:rPr>
                <w:rFonts w:eastAsiaTheme="minorEastAsia" w:hint="eastAsia"/>
                <w:szCs w:val="21"/>
              </w:rPr>
              <w:t>100%</w:t>
            </w:r>
            <w:r w:rsidRPr="008711D7">
              <w:rPr>
                <w:rFonts w:eastAsiaTheme="minorEastAsia" w:hint="eastAsia"/>
                <w:szCs w:val="21"/>
              </w:rPr>
              <w:t>；</w:t>
            </w:r>
            <w:r w:rsidRPr="00A720F7">
              <w:rPr>
                <w:rFonts w:eastAsiaTheme="minorEastAsia"/>
                <w:szCs w:val="21"/>
              </w:rPr>
              <w:t xml:space="preserve"> </w:t>
            </w:r>
          </w:p>
          <w:p w14:paraId="23EB29F3" w14:textId="77777777" w:rsidR="00A720F7" w:rsidRPr="00A720F7" w:rsidRDefault="00A720F7" w:rsidP="00181158">
            <w:pPr>
              <w:spacing w:beforeLines="20" w:before="62" w:afterLines="20" w:after="62" w:line="312" w:lineRule="auto"/>
              <w:ind w:firstLineChars="200" w:firstLine="420"/>
              <w:rPr>
                <w:rFonts w:eastAsiaTheme="minorEastAsia"/>
                <w:szCs w:val="21"/>
              </w:rPr>
            </w:pPr>
            <w:r w:rsidRPr="00A720F7">
              <w:rPr>
                <w:rFonts w:eastAsiaTheme="minorEastAsia" w:hint="eastAsia"/>
                <w:szCs w:val="21"/>
              </w:rPr>
              <w:t>查见目标指标管理方案，见对重要环境因素和不可接受风险建立了管理方案，明确了控制措施、责任部门、责任人；</w:t>
            </w:r>
          </w:p>
          <w:p w14:paraId="0FB5048E" w14:textId="127595BF" w:rsidR="00151C14" w:rsidRPr="00151C14" w:rsidRDefault="00A720F7" w:rsidP="00181158">
            <w:pPr>
              <w:spacing w:beforeLines="30" w:before="93" w:afterLines="30" w:after="93" w:line="288" w:lineRule="auto"/>
              <w:ind w:firstLineChars="200" w:firstLine="420"/>
              <w:rPr>
                <w:rFonts w:eastAsiaTheme="minorEastAsia"/>
                <w:szCs w:val="21"/>
              </w:rPr>
            </w:pPr>
            <w:r w:rsidRPr="00A720F7">
              <w:rPr>
                <w:rFonts w:eastAsiaTheme="minorEastAsia" w:hint="eastAsia"/>
                <w:szCs w:val="21"/>
              </w:rPr>
              <w:t>2022</w:t>
            </w:r>
            <w:r w:rsidRPr="00A720F7">
              <w:rPr>
                <w:rFonts w:eastAsiaTheme="minorEastAsia" w:hint="eastAsia"/>
                <w:szCs w:val="21"/>
              </w:rPr>
              <w:t>年</w:t>
            </w:r>
            <w:r w:rsidRPr="00A720F7">
              <w:rPr>
                <w:rFonts w:eastAsiaTheme="minorEastAsia" w:hint="eastAsia"/>
                <w:szCs w:val="21"/>
              </w:rPr>
              <w:t>1</w:t>
            </w:r>
            <w:r w:rsidRPr="00A720F7">
              <w:rPr>
                <w:rFonts w:eastAsiaTheme="minorEastAsia" w:hint="eastAsia"/>
                <w:szCs w:val="21"/>
              </w:rPr>
              <w:t>月</w:t>
            </w:r>
            <w:r w:rsidRPr="00A720F7">
              <w:rPr>
                <w:rFonts w:eastAsiaTheme="minorEastAsia" w:hint="eastAsia"/>
                <w:szCs w:val="21"/>
              </w:rPr>
              <w:t>-2022</w:t>
            </w:r>
            <w:r w:rsidRPr="00A720F7">
              <w:rPr>
                <w:rFonts w:eastAsiaTheme="minorEastAsia" w:hint="eastAsia"/>
                <w:szCs w:val="21"/>
              </w:rPr>
              <w:t>年</w:t>
            </w:r>
            <w:r w:rsidR="009E400F">
              <w:rPr>
                <w:rFonts w:eastAsiaTheme="minorEastAsia"/>
                <w:szCs w:val="21"/>
              </w:rPr>
              <w:t>6</w:t>
            </w:r>
            <w:r w:rsidRPr="00A720F7">
              <w:rPr>
                <w:rFonts w:eastAsiaTheme="minorEastAsia" w:hint="eastAsia"/>
                <w:szCs w:val="21"/>
              </w:rPr>
              <w:t>月，考核目标均已全部完成。</w:t>
            </w:r>
          </w:p>
        </w:tc>
        <w:tc>
          <w:tcPr>
            <w:tcW w:w="851" w:type="dxa"/>
          </w:tcPr>
          <w:p w14:paraId="2E7C74AF" w14:textId="77777777" w:rsidR="00D312CA" w:rsidRPr="00151C14" w:rsidRDefault="008A37E8">
            <w:pPr>
              <w:rPr>
                <w:rFonts w:eastAsiaTheme="minorEastAsia"/>
                <w:szCs w:val="21"/>
              </w:rPr>
            </w:pPr>
            <w:r w:rsidRPr="00151C14">
              <w:rPr>
                <w:rFonts w:eastAsiaTheme="minorEastAsia"/>
                <w:szCs w:val="21"/>
              </w:rPr>
              <w:lastRenderedPageBreak/>
              <w:t>符合</w:t>
            </w:r>
          </w:p>
        </w:tc>
      </w:tr>
      <w:tr w:rsidR="0028445E" w:rsidRPr="00151C14" w14:paraId="69334758" w14:textId="77777777" w:rsidTr="0028445E">
        <w:trPr>
          <w:trHeight w:val="1114"/>
        </w:trPr>
        <w:tc>
          <w:tcPr>
            <w:tcW w:w="1954" w:type="dxa"/>
            <w:vAlign w:val="center"/>
          </w:tcPr>
          <w:p w14:paraId="2F17963D" w14:textId="77777777" w:rsidR="0028445E" w:rsidRPr="0028445E" w:rsidRDefault="0028445E" w:rsidP="0028445E">
            <w:pPr>
              <w:rPr>
                <w:rFonts w:eastAsiaTheme="minorEastAsia" w:hAnsiTheme="minorEastAsia"/>
                <w:szCs w:val="21"/>
              </w:rPr>
            </w:pPr>
            <w:r w:rsidRPr="0028445E">
              <w:rPr>
                <w:rFonts w:eastAsiaTheme="minorEastAsia" w:hAnsiTheme="minorEastAsia" w:hint="eastAsia"/>
                <w:szCs w:val="21"/>
              </w:rPr>
              <w:t>监视和测量资源的控制</w:t>
            </w:r>
          </w:p>
        </w:tc>
        <w:tc>
          <w:tcPr>
            <w:tcW w:w="1166" w:type="dxa"/>
            <w:vAlign w:val="center"/>
          </w:tcPr>
          <w:p w14:paraId="36EB661F" w14:textId="77777777" w:rsidR="0028445E" w:rsidRPr="0028445E" w:rsidRDefault="0028445E" w:rsidP="0028445E">
            <w:pPr>
              <w:rPr>
                <w:rFonts w:eastAsiaTheme="minorEastAsia" w:hAnsiTheme="minorEastAsia"/>
                <w:szCs w:val="21"/>
              </w:rPr>
            </w:pPr>
            <w:r w:rsidRPr="0028445E">
              <w:rPr>
                <w:rFonts w:eastAsiaTheme="minorEastAsia" w:hAnsiTheme="minorEastAsia"/>
                <w:szCs w:val="21"/>
              </w:rPr>
              <w:t>Q7.1.5</w:t>
            </w:r>
          </w:p>
        </w:tc>
        <w:tc>
          <w:tcPr>
            <w:tcW w:w="10738" w:type="dxa"/>
            <w:vAlign w:val="center"/>
          </w:tcPr>
          <w:p w14:paraId="7FB9836E" w14:textId="77777777" w:rsidR="00A720F7" w:rsidRPr="00A720F7" w:rsidRDefault="00A720F7" w:rsidP="00181158">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公司为确保产品监视和测量活动需要，提供</w:t>
            </w:r>
            <w:r w:rsidRPr="00A720F7">
              <w:rPr>
                <w:rFonts w:eastAsiaTheme="minorEastAsia" w:hAnsiTheme="minorEastAsia" w:hint="eastAsia"/>
                <w:szCs w:val="21"/>
              </w:rPr>
              <w:t>卡尺、</w:t>
            </w:r>
            <w:r w:rsidRPr="00A720F7">
              <w:rPr>
                <w:rFonts w:eastAsiaTheme="minorEastAsia" w:hAnsiTheme="minorEastAsia" w:hint="eastAsia"/>
                <w:szCs w:val="21"/>
              </w:rPr>
              <w:t xml:space="preserve"> </w:t>
            </w:r>
            <w:r w:rsidRPr="00A720F7">
              <w:rPr>
                <w:rFonts w:eastAsiaTheme="minorEastAsia" w:hAnsiTheme="minorEastAsia" w:hint="eastAsia"/>
                <w:szCs w:val="21"/>
              </w:rPr>
              <w:t>钢卷尺监视和测量设备，为确保监视和测量设备的精确度和准确度，公司有按策划的时间间隔对上述监视和测量资源实施校准</w:t>
            </w:r>
            <w:r w:rsidRPr="00A720F7">
              <w:rPr>
                <w:rFonts w:eastAsiaTheme="minorEastAsia" w:hAnsiTheme="minorEastAsia" w:hint="eastAsia"/>
                <w:szCs w:val="21"/>
              </w:rPr>
              <w:t>/</w:t>
            </w:r>
            <w:r w:rsidRPr="00A720F7">
              <w:rPr>
                <w:rFonts w:eastAsiaTheme="minorEastAsia" w:hAnsiTheme="minorEastAsia" w:hint="eastAsia"/>
                <w:szCs w:val="21"/>
              </w:rPr>
              <w:t>检定。</w:t>
            </w:r>
          </w:p>
          <w:p w14:paraId="0AF420CE" w14:textId="16C97994" w:rsidR="0028445E" w:rsidRPr="00844620" w:rsidRDefault="0028445E" w:rsidP="00181158">
            <w:pPr>
              <w:spacing w:beforeLines="30" w:before="93" w:afterLines="30" w:after="93" w:line="288" w:lineRule="auto"/>
              <w:ind w:firstLineChars="200" w:firstLine="420"/>
              <w:rPr>
                <w:rFonts w:eastAsiaTheme="minorEastAsia" w:hAnsiTheme="minorEastAsia"/>
                <w:szCs w:val="21"/>
              </w:rPr>
            </w:pPr>
            <w:r w:rsidRPr="00844620">
              <w:rPr>
                <w:rFonts w:eastAsiaTheme="minorEastAsia" w:hAnsiTheme="minorEastAsia"/>
                <w:szCs w:val="21"/>
              </w:rPr>
              <w:t>抽查了</w:t>
            </w:r>
            <w:r w:rsidR="00A720F7">
              <w:rPr>
                <w:rFonts w:eastAsiaTheme="minorEastAsia" w:hAnsiTheme="minorEastAsia" w:hint="eastAsia"/>
                <w:szCs w:val="21"/>
              </w:rPr>
              <w:t>钢卷尺、卡尺</w:t>
            </w:r>
            <w:r w:rsidRPr="00844620">
              <w:rPr>
                <w:rFonts w:eastAsiaTheme="minorEastAsia" w:hAnsiTheme="minorEastAsia"/>
                <w:szCs w:val="21"/>
              </w:rPr>
              <w:t>校准证书，校准时间：</w:t>
            </w:r>
            <w:r w:rsidRPr="00844620">
              <w:rPr>
                <w:rFonts w:eastAsiaTheme="minorEastAsia" w:hAnsiTheme="minorEastAsia" w:hint="eastAsia"/>
                <w:szCs w:val="21"/>
              </w:rPr>
              <w:t>202</w:t>
            </w:r>
            <w:r w:rsidR="008711D7">
              <w:rPr>
                <w:rFonts w:eastAsiaTheme="minorEastAsia" w:hAnsiTheme="minorEastAsia"/>
                <w:szCs w:val="21"/>
              </w:rPr>
              <w:t>2</w:t>
            </w:r>
            <w:r w:rsidRPr="00844620">
              <w:rPr>
                <w:rFonts w:eastAsiaTheme="minorEastAsia" w:hAnsiTheme="minorEastAsia" w:hint="eastAsia"/>
                <w:szCs w:val="21"/>
              </w:rPr>
              <w:t>年</w:t>
            </w:r>
            <w:r w:rsidR="008711D7">
              <w:rPr>
                <w:rFonts w:eastAsiaTheme="minorEastAsia" w:hAnsiTheme="minorEastAsia"/>
                <w:szCs w:val="21"/>
              </w:rPr>
              <w:t>8</w:t>
            </w:r>
            <w:r w:rsidRPr="00844620">
              <w:rPr>
                <w:rFonts w:eastAsiaTheme="minorEastAsia" w:hAnsiTheme="minorEastAsia" w:hint="eastAsia"/>
                <w:szCs w:val="21"/>
              </w:rPr>
              <w:t>月</w:t>
            </w:r>
            <w:r w:rsidR="008711D7">
              <w:rPr>
                <w:rFonts w:eastAsiaTheme="minorEastAsia" w:hAnsiTheme="minorEastAsia"/>
                <w:szCs w:val="21"/>
              </w:rPr>
              <w:t>15</w:t>
            </w:r>
            <w:r w:rsidRPr="00844620">
              <w:rPr>
                <w:rFonts w:eastAsiaTheme="minorEastAsia" w:hAnsiTheme="minorEastAsia" w:hint="eastAsia"/>
                <w:szCs w:val="21"/>
              </w:rPr>
              <w:t>日，见附件。</w:t>
            </w:r>
          </w:p>
          <w:p w14:paraId="529B2C77" w14:textId="77777777" w:rsidR="0028445E" w:rsidRPr="00844620" w:rsidRDefault="0028445E" w:rsidP="00181158">
            <w:pPr>
              <w:spacing w:beforeLines="30" w:before="93" w:afterLines="30" w:after="93" w:line="288" w:lineRule="auto"/>
              <w:ind w:firstLineChars="200" w:firstLine="420"/>
              <w:rPr>
                <w:rFonts w:eastAsiaTheme="minorEastAsia" w:hAnsiTheme="minorEastAsia"/>
                <w:szCs w:val="21"/>
              </w:rPr>
            </w:pPr>
            <w:r w:rsidRPr="00844620">
              <w:rPr>
                <w:rFonts w:eastAsiaTheme="minorEastAsia" w:hAnsiTheme="minorEastAsia" w:hint="eastAsia"/>
                <w:szCs w:val="21"/>
              </w:rPr>
              <w:t>公司使用监视资源主要测量人员设备的保养，按说明书的要求使用人员自行负责。</w:t>
            </w:r>
          </w:p>
          <w:p w14:paraId="2605C2D3" w14:textId="77777777" w:rsidR="0028445E" w:rsidRPr="001F6A0B" w:rsidRDefault="0028445E" w:rsidP="00181158">
            <w:pPr>
              <w:spacing w:beforeLines="30" w:before="93" w:afterLines="30" w:after="93" w:line="288" w:lineRule="auto"/>
              <w:ind w:firstLineChars="200" w:firstLine="420"/>
              <w:rPr>
                <w:rFonts w:ascii="宋体" w:hAnsi="宋体" w:cs="Arial"/>
                <w:sz w:val="24"/>
                <w:szCs w:val="24"/>
              </w:rPr>
            </w:pPr>
            <w:r w:rsidRPr="00844620">
              <w:rPr>
                <w:rFonts w:eastAsiaTheme="minorEastAsia" w:hAnsiTheme="minorEastAsia" w:hint="eastAsia"/>
                <w:szCs w:val="21"/>
              </w:rPr>
              <w:t>查看监视测量设备使用、调整和储存均符合要求，查看钢卷尺；无损坏，外观完好。目前尚未发现监视测量设备在检定有效期内失准的情况，监视和测量设备运行环境适宜。</w:t>
            </w:r>
          </w:p>
        </w:tc>
        <w:tc>
          <w:tcPr>
            <w:tcW w:w="851" w:type="dxa"/>
          </w:tcPr>
          <w:p w14:paraId="460FDA37" w14:textId="77777777" w:rsidR="0028445E" w:rsidRPr="00151C14" w:rsidRDefault="0028445E">
            <w:pPr>
              <w:rPr>
                <w:rFonts w:eastAsiaTheme="minorEastAsia"/>
                <w:szCs w:val="21"/>
              </w:rPr>
            </w:pPr>
            <w:r>
              <w:rPr>
                <w:rFonts w:eastAsiaTheme="minorEastAsia"/>
                <w:szCs w:val="21"/>
              </w:rPr>
              <w:t>符合</w:t>
            </w:r>
          </w:p>
        </w:tc>
      </w:tr>
      <w:tr w:rsidR="0028445E" w:rsidRPr="00151C14" w14:paraId="19971552" w14:textId="77777777" w:rsidTr="00F92DF0">
        <w:trPr>
          <w:trHeight w:val="1114"/>
        </w:trPr>
        <w:tc>
          <w:tcPr>
            <w:tcW w:w="1954" w:type="dxa"/>
          </w:tcPr>
          <w:p w14:paraId="6F44F33A" w14:textId="77777777" w:rsidR="0028445E" w:rsidRPr="00EB6DBD" w:rsidRDefault="0028445E" w:rsidP="0028445E">
            <w:pPr>
              <w:spacing w:line="360" w:lineRule="auto"/>
              <w:rPr>
                <w:rFonts w:eastAsiaTheme="minorEastAsia"/>
                <w:bCs/>
                <w:szCs w:val="21"/>
              </w:rPr>
            </w:pPr>
            <w:r w:rsidRPr="00EB6DBD">
              <w:rPr>
                <w:rFonts w:eastAsiaTheme="minorEastAsia" w:hAnsiTheme="minorEastAsia"/>
                <w:bCs/>
                <w:szCs w:val="21"/>
              </w:rPr>
              <w:t>产品和服务的放行</w:t>
            </w:r>
          </w:p>
        </w:tc>
        <w:tc>
          <w:tcPr>
            <w:tcW w:w="1166" w:type="dxa"/>
          </w:tcPr>
          <w:p w14:paraId="4333E65D" w14:textId="77777777" w:rsidR="0028445E" w:rsidRPr="00EB6DBD" w:rsidRDefault="0028445E" w:rsidP="0028445E">
            <w:pPr>
              <w:spacing w:line="360" w:lineRule="auto"/>
              <w:jc w:val="left"/>
              <w:rPr>
                <w:rFonts w:eastAsiaTheme="minorEastAsia"/>
                <w:bCs/>
                <w:szCs w:val="21"/>
              </w:rPr>
            </w:pPr>
            <w:r w:rsidRPr="00EB6DBD">
              <w:rPr>
                <w:rFonts w:eastAsiaTheme="minorEastAsia"/>
                <w:bCs/>
                <w:szCs w:val="21"/>
              </w:rPr>
              <w:t>Q8.6</w:t>
            </w:r>
          </w:p>
          <w:p w14:paraId="39196603" w14:textId="77777777" w:rsidR="0028445E" w:rsidRPr="00EB6DBD" w:rsidRDefault="0028445E" w:rsidP="0028445E">
            <w:pPr>
              <w:spacing w:line="360" w:lineRule="auto"/>
              <w:jc w:val="left"/>
              <w:rPr>
                <w:rFonts w:eastAsiaTheme="minorEastAsia"/>
                <w:szCs w:val="21"/>
              </w:rPr>
            </w:pPr>
          </w:p>
        </w:tc>
        <w:tc>
          <w:tcPr>
            <w:tcW w:w="10738" w:type="dxa"/>
          </w:tcPr>
          <w:p w14:paraId="1E6B4DF8" w14:textId="77777777" w:rsidR="00E72AC7" w:rsidRPr="00796363"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796363">
              <w:rPr>
                <w:rFonts w:asciiTheme="minorEastAsia" w:eastAsiaTheme="minorEastAsia" w:hAnsiTheme="minorEastAsia" w:hint="eastAsia"/>
                <w:szCs w:val="21"/>
              </w:rPr>
              <w:t>采购产品验收、生产过程检验、产品放行等依据产品检验标准、技术要求，详见Q8.1。</w:t>
            </w:r>
          </w:p>
          <w:p w14:paraId="159AE482" w14:textId="77777777" w:rsidR="00E72AC7" w:rsidRPr="00796363" w:rsidRDefault="007A02D2" w:rsidP="00181158">
            <w:pPr>
              <w:spacing w:beforeLines="20" w:before="62" w:afterLines="20" w:after="62"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质检人员均经过公司培训考核合格具备检测能力，介绍说</w:t>
            </w:r>
            <w:r w:rsidR="00E72AC7" w:rsidRPr="00796363">
              <w:rPr>
                <w:rFonts w:asciiTheme="minorEastAsia" w:eastAsiaTheme="minorEastAsia" w:hAnsiTheme="minorEastAsia" w:hint="eastAsia"/>
                <w:szCs w:val="21"/>
              </w:rPr>
              <w:t>检验员</w:t>
            </w:r>
            <w:r w:rsidR="0002372C">
              <w:rPr>
                <w:rFonts w:asciiTheme="minorEastAsia" w:eastAsiaTheme="minorEastAsia" w:hAnsiTheme="minorEastAsia" w:hint="eastAsia"/>
                <w:szCs w:val="21"/>
              </w:rPr>
              <w:t>未进行更换，经验丰富</w:t>
            </w:r>
            <w:r w:rsidR="00E72AC7" w:rsidRPr="00796363">
              <w:rPr>
                <w:rFonts w:asciiTheme="minorEastAsia" w:eastAsiaTheme="minorEastAsia" w:hAnsiTheme="minorEastAsia" w:hint="eastAsia"/>
                <w:szCs w:val="21"/>
              </w:rPr>
              <w:t>。</w:t>
            </w:r>
          </w:p>
          <w:p w14:paraId="723D18A7" w14:textId="40B3F369" w:rsidR="00E72AC7" w:rsidRPr="00796363"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796363">
              <w:rPr>
                <w:rFonts w:asciiTheme="minorEastAsia" w:eastAsiaTheme="minorEastAsia" w:hAnsiTheme="minorEastAsia" w:hint="eastAsia"/>
                <w:szCs w:val="21"/>
              </w:rPr>
              <w:t>（一）原材料检验，检验依据：原材料检验规程，明确了采购物资的验收要</w:t>
            </w:r>
            <w:r w:rsidR="00796363" w:rsidRPr="00796363">
              <w:rPr>
                <w:rFonts w:asciiTheme="minorEastAsia" w:eastAsiaTheme="minorEastAsia" w:hAnsiTheme="minorEastAsia" w:hint="eastAsia"/>
                <w:szCs w:val="21"/>
              </w:rPr>
              <w:t>求。主要原材料采购包括：镀锌板、铝型材、锁</w:t>
            </w:r>
            <w:r w:rsidRPr="00796363">
              <w:rPr>
                <w:rFonts w:asciiTheme="minorEastAsia" w:eastAsiaTheme="minorEastAsia" w:hAnsiTheme="minorEastAsia" w:hint="eastAsia"/>
                <w:szCs w:val="21"/>
              </w:rPr>
              <w:t>等。</w:t>
            </w:r>
          </w:p>
          <w:p w14:paraId="2CE7BF2C" w14:textId="13E8A7D1" w:rsidR="00E72AC7"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796363">
              <w:rPr>
                <w:rFonts w:asciiTheme="minorEastAsia" w:eastAsiaTheme="minorEastAsia" w:hAnsiTheme="minorEastAsia" w:hint="eastAsia"/>
                <w:szCs w:val="21"/>
              </w:rPr>
              <w:t>抽查2022.</w:t>
            </w:r>
            <w:r w:rsidR="00167547">
              <w:rPr>
                <w:rFonts w:asciiTheme="minorEastAsia" w:eastAsiaTheme="minorEastAsia" w:hAnsiTheme="minorEastAsia"/>
                <w:szCs w:val="21"/>
              </w:rPr>
              <w:t>7</w:t>
            </w:r>
            <w:r w:rsidRPr="00796363">
              <w:rPr>
                <w:rFonts w:asciiTheme="minorEastAsia" w:eastAsiaTheme="minorEastAsia" w:hAnsiTheme="minorEastAsia" w:hint="eastAsia"/>
                <w:szCs w:val="21"/>
              </w:rPr>
              <w:t>.</w:t>
            </w:r>
            <w:r w:rsidR="00167547">
              <w:rPr>
                <w:rFonts w:asciiTheme="minorEastAsia" w:eastAsiaTheme="minorEastAsia" w:hAnsiTheme="minorEastAsia"/>
                <w:szCs w:val="21"/>
              </w:rPr>
              <w:t>25</w:t>
            </w:r>
            <w:r w:rsidRPr="00796363">
              <w:rPr>
                <w:rFonts w:asciiTheme="minorEastAsia" w:eastAsiaTheme="minorEastAsia" w:hAnsiTheme="minorEastAsia" w:hint="eastAsia"/>
                <w:szCs w:val="21"/>
              </w:rPr>
              <w:t>日</w:t>
            </w:r>
            <w:r w:rsidR="0002372C" w:rsidRPr="0002372C">
              <w:rPr>
                <w:rFonts w:asciiTheme="minorEastAsia" w:eastAsiaTheme="minorEastAsia" w:hAnsiTheme="minorEastAsia" w:hint="eastAsia"/>
                <w:szCs w:val="21"/>
              </w:rPr>
              <w:t>镀锌</w:t>
            </w:r>
            <w:r w:rsidR="00167547">
              <w:rPr>
                <w:rFonts w:asciiTheme="minorEastAsia" w:eastAsiaTheme="minorEastAsia" w:hAnsiTheme="minorEastAsia" w:hint="eastAsia"/>
                <w:szCs w:val="21"/>
              </w:rPr>
              <w:t>板</w:t>
            </w:r>
            <w:r w:rsidRPr="00796363">
              <w:rPr>
                <w:rFonts w:asciiTheme="minorEastAsia" w:eastAsiaTheme="minorEastAsia" w:hAnsiTheme="minorEastAsia" w:hint="eastAsia"/>
                <w:szCs w:val="21"/>
              </w:rPr>
              <w:t>进货检验记录，对规格型号、数量、外观等项进行了检验，检验结果：合格，检验员：</w:t>
            </w:r>
            <w:proofErr w:type="gramStart"/>
            <w:r w:rsidR="00167547">
              <w:rPr>
                <w:rFonts w:asciiTheme="minorEastAsia" w:eastAsiaTheme="minorEastAsia" w:hAnsiTheme="minorEastAsia" w:hint="eastAsia"/>
                <w:szCs w:val="21"/>
              </w:rPr>
              <w:t>熊细兰</w:t>
            </w:r>
            <w:proofErr w:type="gramEnd"/>
            <w:r w:rsidRPr="00796363">
              <w:rPr>
                <w:rFonts w:asciiTheme="minorEastAsia" w:eastAsiaTheme="minorEastAsia" w:hAnsiTheme="minorEastAsia" w:hint="eastAsia"/>
                <w:szCs w:val="21"/>
              </w:rPr>
              <w:t>。</w:t>
            </w:r>
          </w:p>
          <w:p w14:paraId="7F4182EF" w14:textId="44AF14D2" w:rsidR="00167547" w:rsidRPr="0002372C" w:rsidRDefault="00167547" w:rsidP="00167547">
            <w:pPr>
              <w:spacing w:beforeLines="20" w:before="62" w:afterLines="20" w:after="62" w:line="288" w:lineRule="auto"/>
              <w:ind w:firstLineChars="200" w:firstLine="420"/>
              <w:jc w:val="left"/>
              <w:rPr>
                <w:rFonts w:asciiTheme="minorEastAsia" w:eastAsiaTheme="minorEastAsia" w:hAnsiTheme="minorEastAsia"/>
                <w:szCs w:val="21"/>
              </w:rPr>
            </w:pPr>
            <w:r w:rsidRPr="0002372C">
              <w:rPr>
                <w:rFonts w:asciiTheme="minorEastAsia" w:eastAsiaTheme="minorEastAsia" w:hAnsiTheme="minorEastAsia" w:hint="eastAsia"/>
                <w:szCs w:val="21"/>
              </w:rPr>
              <w:t>抽查202</w:t>
            </w:r>
            <w:r>
              <w:rPr>
                <w:rFonts w:asciiTheme="minorEastAsia" w:eastAsiaTheme="minorEastAsia" w:hAnsiTheme="minorEastAsia"/>
                <w:szCs w:val="21"/>
              </w:rPr>
              <w:t>2</w:t>
            </w:r>
            <w:r w:rsidRPr="0002372C">
              <w:rPr>
                <w:rFonts w:asciiTheme="minorEastAsia" w:eastAsiaTheme="minorEastAsia" w:hAnsiTheme="minorEastAsia" w:hint="eastAsia"/>
                <w:szCs w:val="21"/>
              </w:rPr>
              <w:t>.</w:t>
            </w:r>
            <w:r>
              <w:rPr>
                <w:rFonts w:asciiTheme="minorEastAsia" w:eastAsiaTheme="minorEastAsia" w:hAnsiTheme="minorEastAsia"/>
                <w:szCs w:val="21"/>
              </w:rPr>
              <w:t>4</w:t>
            </w:r>
            <w:r w:rsidRPr="0002372C">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8</w:t>
            </w:r>
            <w:r w:rsidRPr="0002372C">
              <w:rPr>
                <w:rFonts w:asciiTheme="minorEastAsia" w:eastAsiaTheme="minorEastAsia" w:hAnsiTheme="minorEastAsia" w:hint="eastAsia"/>
                <w:szCs w:val="21"/>
              </w:rPr>
              <w:t>日</w:t>
            </w:r>
            <w:r w:rsidRPr="006730CE">
              <w:rPr>
                <w:rFonts w:asciiTheme="minorEastAsia" w:eastAsiaTheme="minorEastAsia" w:hAnsiTheme="minorEastAsia" w:hint="eastAsia"/>
                <w:szCs w:val="21"/>
              </w:rPr>
              <w:t>锁具</w:t>
            </w:r>
            <w:r w:rsidRPr="0002372C">
              <w:rPr>
                <w:rFonts w:asciiTheme="minorEastAsia" w:eastAsiaTheme="minorEastAsia" w:hAnsiTheme="minorEastAsia" w:hint="eastAsia"/>
                <w:szCs w:val="21"/>
              </w:rPr>
              <w:t>进货检验记录，对规格型号、数量、外观等项进行了检验，检验结果：合格，检验员：</w:t>
            </w:r>
            <w:proofErr w:type="gramStart"/>
            <w:r>
              <w:rPr>
                <w:rFonts w:asciiTheme="minorEastAsia" w:eastAsiaTheme="minorEastAsia" w:hAnsiTheme="minorEastAsia" w:hint="eastAsia"/>
                <w:szCs w:val="21"/>
              </w:rPr>
              <w:t>熊细兰</w:t>
            </w:r>
            <w:proofErr w:type="gramEnd"/>
            <w:r w:rsidRPr="0002372C">
              <w:rPr>
                <w:rFonts w:asciiTheme="minorEastAsia" w:eastAsiaTheme="minorEastAsia" w:hAnsiTheme="minorEastAsia" w:hint="eastAsia"/>
                <w:szCs w:val="21"/>
              </w:rPr>
              <w:t>。</w:t>
            </w:r>
            <w:r w:rsidR="008C61C3">
              <w:rPr>
                <w:rFonts w:asciiTheme="minorEastAsia" w:eastAsiaTheme="minorEastAsia" w:hAnsiTheme="minorEastAsia" w:hint="eastAsia"/>
                <w:szCs w:val="21"/>
              </w:rPr>
              <w:t>；</w:t>
            </w:r>
          </w:p>
          <w:p w14:paraId="59F14E4A" w14:textId="0BBE887F" w:rsidR="00167547" w:rsidRPr="00796363" w:rsidRDefault="00167547" w:rsidP="00167547">
            <w:pPr>
              <w:spacing w:beforeLines="20" w:before="62" w:afterLines="20" w:after="62" w:line="288" w:lineRule="auto"/>
              <w:ind w:firstLineChars="200" w:firstLine="420"/>
              <w:jc w:val="left"/>
              <w:rPr>
                <w:rFonts w:asciiTheme="minorEastAsia" w:eastAsiaTheme="minorEastAsia" w:hAnsiTheme="minorEastAsia"/>
                <w:szCs w:val="21"/>
              </w:rPr>
            </w:pPr>
            <w:r w:rsidRPr="00796363">
              <w:rPr>
                <w:rFonts w:asciiTheme="minorEastAsia" w:eastAsiaTheme="minorEastAsia" w:hAnsiTheme="minorEastAsia" w:hint="eastAsia"/>
                <w:szCs w:val="21"/>
              </w:rPr>
              <w:t>抽查202</w:t>
            </w:r>
            <w:r>
              <w:rPr>
                <w:rFonts w:asciiTheme="minorEastAsia" w:eastAsiaTheme="minorEastAsia" w:hAnsiTheme="minorEastAsia"/>
                <w:szCs w:val="21"/>
              </w:rPr>
              <w:t>2</w:t>
            </w:r>
            <w:r w:rsidRPr="00796363">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.19</w:t>
            </w:r>
            <w:r w:rsidRPr="00796363">
              <w:rPr>
                <w:rFonts w:asciiTheme="minorEastAsia" w:eastAsiaTheme="minorEastAsia" w:hAnsiTheme="minorEastAsia" w:hint="eastAsia"/>
                <w:szCs w:val="21"/>
              </w:rPr>
              <w:t>日铝型材</w:t>
            </w:r>
            <w:r>
              <w:rPr>
                <w:rFonts w:asciiTheme="minorEastAsia" w:eastAsiaTheme="minorEastAsia" w:hAnsiTheme="minorEastAsia" w:hint="eastAsia"/>
                <w:szCs w:val="21"/>
              </w:rPr>
              <w:t xml:space="preserve"> </w:t>
            </w:r>
            <w:r w:rsidRPr="00796363">
              <w:rPr>
                <w:rFonts w:asciiTheme="minorEastAsia" w:eastAsiaTheme="minorEastAsia" w:hAnsiTheme="minorEastAsia" w:hint="eastAsia"/>
                <w:szCs w:val="21"/>
              </w:rPr>
              <w:t>进货检验记录，对数量、外观、规格型号进行了检验，结果合格，检验员</w:t>
            </w:r>
            <w:r w:rsidR="008C61C3">
              <w:rPr>
                <w:rFonts w:asciiTheme="minorEastAsia" w:eastAsiaTheme="minorEastAsia" w:hAnsiTheme="minorEastAsia" w:hint="eastAsia"/>
                <w:szCs w:val="21"/>
              </w:rPr>
              <w:t>：</w:t>
            </w:r>
            <w:r>
              <w:rPr>
                <w:rFonts w:asciiTheme="minorEastAsia" w:eastAsiaTheme="minorEastAsia" w:hAnsiTheme="minorEastAsia" w:hint="eastAsia"/>
                <w:szCs w:val="21"/>
              </w:rPr>
              <w:t>熊细兰</w:t>
            </w:r>
            <w:r w:rsidRPr="00796363">
              <w:rPr>
                <w:rFonts w:asciiTheme="minorEastAsia" w:eastAsiaTheme="minorEastAsia" w:hAnsiTheme="minorEastAsia" w:hint="eastAsia"/>
                <w:szCs w:val="21"/>
              </w:rPr>
              <w:t>。</w:t>
            </w:r>
          </w:p>
          <w:p w14:paraId="5F7AA60F" w14:textId="77777777" w:rsidR="00167547" w:rsidRPr="00167547" w:rsidRDefault="00167547" w:rsidP="00181158">
            <w:pPr>
              <w:spacing w:beforeLines="20" w:before="62" w:afterLines="20" w:after="62" w:line="288" w:lineRule="auto"/>
              <w:ind w:firstLineChars="200" w:firstLine="420"/>
              <w:jc w:val="left"/>
              <w:rPr>
                <w:rFonts w:asciiTheme="minorEastAsia" w:eastAsiaTheme="minorEastAsia" w:hAnsiTheme="minorEastAsia"/>
                <w:szCs w:val="21"/>
              </w:rPr>
            </w:pPr>
          </w:p>
          <w:p w14:paraId="6C1E1F8B" w14:textId="27871933" w:rsidR="00C30763" w:rsidRDefault="00C30763" w:rsidP="00181158">
            <w:pPr>
              <w:spacing w:beforeLines="20" w:before="62" w:afterLines="20" w:after="62" w:line="288" w:lineRule="auto"/>
              <w:ind w:firstLineChars="200" w:firstLine="420"/>
              <w:jc w:val="left"/>
              <w:rPr>
                <w:rFonts w:asciiTheme="minorEastAsia" w:eastAsiaTheme="minorEastAsia" w:hAnsiTheme="minorEastAsia"/>
                <w:szCs w:val="21"/>
              </w:rPr>
            </w:pPr>
            <w:r w:rsidRPr="00796363">
              <w:rPr>
                <w:rFonts w:asciiTheme="minorEastAsia" w:eastAsiaTheme="minorEastAsia" w:hAnsiTheme="minorEastAsia" w:hint="eastAsia"/>
                <w:szCs w:val="21"/>
              </w:rPr>
              <w:t>抽查202</w:t>
            </w:r>
            <w:r w:rsidR="0002372C">
              <w:rPr>
                <w:rFonts w:asciiTheme="minorEastAsia" w:eastAsiaTheme="minorEastAsia" w:hAnsiTheme="minorEastAsia" w:hint="eastAsia"/>
                <w:szCs w:val="21"/>
              </w:rPr>
              <w:t>2</w:t>
            </w:r>
            <w:r w:rsidRPr="00796363">
              <w:rPr>
                <w:rFonts w:asciiTheme="minorEastAsia" w:eastAsiaTheme="minorEastAsia" w:hAnsiTheme="minorEastAsia" w:hint="eastAsia"/>
                <w:szCs w:val="21"/>
              </w:rPr>
              <w:t>.</w:t>
            </w:r>
            <w:r w:rsidR="00167547">
              <w:rPr>
                <w:rFonts w:asciiTheme="minorEastAsia" w:eastAsiaTheme="minorEastAsia" w:hAnsiTheme="minorEastAsia"/>
                <w:szCs w:val="21"/>
              </w:rPr>
              <w:t>3</w:t>
            </w:r>
            <w:r w:rsidRPr="00796363">
              <w:rPr>
                <w:rFonts w:asciiTheme="minorEastAsia" w:eastAsiaTheme="minorEastAsia" w:hAnsiTheme="minorEastAsia" w:hint="eastAsia"/>
                <w:szCs w:val="21"/>
              </w:rPr>
              <w:t>.</w:t>
            </w:r>
            <w:r w:rsidR="00167547">
              <w:rPr>
                <w:rFonts w:asciiTheme="minorEastAsia" w:eastAsiaTheme="minorEastAsia" w:hAnsiTheme="minorEastAsia"/>
                <w:szCs w:val="21"/>
              </w:rPr>
              <w:t>14</w:t>
            </w:r>
            <w:r w:rsidRPr="00796363">
              <w:rPr>
                <w:rFonts w:asciiTheme="minorEastAsia" w:eastAsiaTheme="minorEastAsia" w:hAnsiTheme="minorEastAsia" w:hint="eastAsia"/>
                <w:szCs w:val="21"/>
              </w:rPr>
              <w:t>日</w:t>
            </w:r>
            <w:r w:rsidR="008C61C3" w:rsidRPr="008C61C3">
              <w:rPr>
                <w:rFonts w:asciiTheme="minorEastAsia" w:eastAsiaTheme="minorEastAsia" w:hAnsiTheme="minorEastAsia" w:hint="eastAsia"/>
                <w:szCs w:val="21"/>
              </w:rPr>
              <w:t>火化机、焚烧炉</w:t>
            </w:r>
            <w:r w:rsidR="00796363" w:rsidRPr="00796363">
              <w:rPr>
                <w:rFonts w:asciiTheme="minorEastAsia" w:eastAsiaTheme="minorEastAsia" w:hAnsiTheme="minorEastAsia" w:hint="eastAsia"/>
                <w:szCs w:val="21"/>
              </w:rPr>
              <w:t>产品</w:t>
            </w:r>
            <w:r w:rsidRPr="00796363">
              <w:rPr>
                <w:rFonts w:asciiTheme="minorEastAsia" w:eastAsiaTheme="minorEastAsia" w:hAnsiTheme="minorEastAsia" w:hint="eastAsia"/>
                <w:szCs w:val="21"/>
              </w:rPr>
              <w:t>进料检验记录，对外观、规格型号、数量进行了检验，结果合格，检验</w:t>
            </w:r>
            <w:r w:rsidR="009F1EFD">
              <w:rPr>
                <w:rFonts w:asciiTheme="minorEastAsia" w:eastAsiaTheme="minorEastAsia" w:hAnsiTheme="minorEastAsia" w:hint="eastAsia"/>
                <w:szCs w:val="21"/>
              </w:rPr>
              <w:t>员</w:t>
            </w:r>
            <w:r w:rsidR="008C61C3">
              <w:rPr>
                <w:rFonts w:asciiTheme="minorEastAsia" w:eastAsiaTheme="minorEastAsia" w:hAnsiTheme="minorEastAsia" w:hint="eastAsia"/>
                <w:szCs w:val="21"/>
              </w:rPr>
              <w:t>：</w:t>
            </w:r>
            <w:r w:rsidR="00167547">
              <w:rPr>
                <w:rFonts w:asciiTheme="minorEastAsia" w:eastAsiaTheme="minorEastAsia" w:hAnsiTheme="minorEastAsia" w:hint="eastAsia"/>
                <w:szCs w:val="21"/>
              </w:rPr>
              <w:t>熊细兰</w:t>
            </w:r>
            <w:r w:rsidRPr="00796363">
              <w:rPr>
                <w:rFonts w:asciiTheme="minorEastAsia" w:eastAsiaTheme="minorEastAsia" w:hAnsiTheme="minorEastAsia" w:hint="eastAsia"/>
                <w:szCs w:val="21"/>
              </w:rPr>
              <w:t>。</w:t>
            </w:r>
          </w:p>
          <w:p w14:paraId="08DB03F2" w14:textId="04DE81B0" w:rsidR="008C61C3" w:rsidRDefault="008C61C3" w:rsidP="008C61C3">
            <w:pPr>
              <w:spacing w:beforeLines="20" w:before="62" w:afterLines="20" w:after="62" w:line="288" w:lineRule="auto"/>
              <w:ind w:firstLineChars="200" w:firstLine="420"/>
              <w:jc w:val="left"/>
              <w:rPr>
                <w:rFonts w:asciiTheme="minorEastAsia" w:eastAsiaTheme="minorEastAsia" w:hAnsiTheme="minorEastAsia"/>
                <w:szCs w:val="21"/>
              </w:rPr>
            </w:pPr>
            <w:r w:rsidRPr="00796363">
              <w:rPr>
                <w:rFonts w:asciiTheme="minorEastAsia" w:eastAsiaTheme="minorEastAsia" w:hAnsiTheme="minorEastAsia" w:hint="eastAsia"/>
                <w:szCs w:val="21"/>
              </w:rPr>
              <w:t>抽查202</w:t>
            </w:r>
            <w:r>
              <w:rPr>
                <w:rFonts w:asciiTheme="minorEastAsia" w:eastAsiaTheme="minorEastAsia" w:hAnsiTheme="minorEastAsia" w:hint="eastAsia"/>
                <w:szCs w:val="21"/>
              </w:rPr>
              <w:t>2</w:t>
            </w:r>
            <w:r w:rsidRPr="00796363">
              <w:rPr>
                <w:rFonts w:asciiTheme="minorEastAsia" w:eastAsiaTheme="minorEastAsia" w:hAnsiTheme="minorEastAsia" w:hint="eastAsia"/>
                <w:szCs w:val="21"/>
              </w:rPr>
              <w:t>.</w:t>
            </w:r>
            <w:r>
              <w:rPr>
                <w:rFonts w:asciiTheme="minorEastAsia" w:eastAsiaTheme="minorEastAsia" w:hAnsiTheme="minorEastAsia"/>
                <w:szCs w:val="21"/>
              </w:rPr>
              <w:t>3</w:t>
            </w:r>
            <w:r w:rsidRPr="00796363">
              <w:rPr>
                <w:rFonts w:asciiTheme="minorEastAsia" w:eastAsiaTheme="minorEastAsia" w:hAnsiTheme="minorEastAsia" w:hint="eastAsia"/>
                <w:szCs w:val="21"/>
              </w:rPr>
              <w:t>.</w:t>
            </w:r>
            <w:r>
              <w:rPr>
                <w:rFonts w:asciiTheme="minorEastAsia" w:eastAsiaTheme="minorEastAsia" w:hAnsiTheme="minorEastAsia"/>
                <w:szCs w:val="21"/>
              </w:rPr>
              <w:t>14</w:t>
            </w:r>
            <w:r w:rsidRPr="00796363">
              <w:rPr>
                <w:rFonts w:asciiTheme="minorEastAsia" w:eastAsiaTheme="minorEastAsia" w:hAnsiTheme="minorEastAsia" w:hint="eastAsia"/>
                <w:szCs w:val="21"/>
              </w:rPr>
              <w:t>日</w:t>
            </w:r>
            <w:r w:rsidRPr="008C61C3">
              <w:rPr>
                <w:rFonts w:asciiTheme="minorEastAsia" w:eastAsiaTheme="minorEastAsia" w:hAnsiTheme="minorEastAsia" w:hint="eastAsia"/>
                <w:szCs w:val="21"/>
              </w:rPr>
              <w:t>智能物证柜、智能寄存柜</w:t>
            </w:r>
            <w:r w:rsidRPr="00796363">
              <w:rPr>
                <w:rFonts w:asciiTheme="minorEastAsia" w:eastAsiaTheme="minorEastAsia" w:hAnsiTheme="minorEastAsia" w:hint="eastAsia"/>
                <w:szCs w:val="21"/>
              </w:rPr>
              <w:t>产品进料检验记录，对外观、规格型号、数量进行了检验，结果合格，检验</w:t>
            </w:r>
            <w:r>
              <w:rPr>
                <w:rFonts w:asciiTheme="minorEastAsia" w:eastAsiaTheme="minorEastAsia" w:hAnsiTheme="minorEastAsia" w:hint="eastAsia"/>
                <w:szCs w:val="21"/>
              </w:rPr>
              <w:t>员：熊细兰</w:t>
            </w:r>
            <w:r w:rsidRPr="00796363">
              <w:rPr>
                <w:rFonts w:asciiTheme="minorEastAsia" w:eastAsiaTheme="minorEastAsia" w:hAnsiTheme="minorEastAsia" w:hint="eastAsia"/>
                <w:szCs w:val="21"/>
              </w:rPr>
              <w:t>。</w:t>
            </w:r>
          </w:p>
          <w:p w14:paraId="7397FA04" w14:textId="6721ED57" w:rsidR="008C61C3" w:rsidRDefault="008C61C3" w:rsidP="008C61C3">
            <w:pPr>
              <w:spacing w:beforeLines="20" w:before="62" w:afterLines="20" w:after="62" w:line="288" w:lineRule="auto"/>
              <w:ind w:firstLineChars="200" w:firstLine="420"/>
              <w:jc w:val="left"/>
              <w:rPr>
                <w:rFonts w:asciiTheme="minorEastAsia" w:eastAsiaTheme="minorEastAsia" w:hAnsiTheme="minorEastAsia"/>
                <w:szCs w:val="21"/>
              </w:rPr>
            </w:pPr>
            <w:r w:rsidRPr="00796363">
              <w:rPr>
                <w:rFonts w:asciiTheme="minorEastAsia" w:eastAsiaTheme="minorEastAsia" w:hAnsiTheme="minorEastAsia" w:hint="eastAsia"/>
                <w:szCs w:val="21"/>
              </w:rPr>
              <w:t>抽查202</w:t>
            </w:r>
            <w:r>
              <w:rPr>
                <w:rFonts w:asciiTheme="minorEastAsia" w:eastAsiaTheme="minorEastAsia" w:hAnsiTheme="minorEastAsia" w:hint="eastAsia"/>
                <w:szCs w:val="21"/>
              </w:rPr>
              <w:t>2</w:t>
            </w:r>
            <w:r w:rsidRPr="00796363">
              <w:rPr>
                <w:rFonts w:asciiTheme="minorEastAsia" w:eastAsiaTheme="minorEastAsia" w:hAnsiTheme="minorEastAsia" w:hint="eastAsia"/>
                <w:szCs w:val="21"/>
              </w:rPr>
              <w:t>.</w:t>
            </w:r>
            <w:r>
              <w:rPr>
                <w:rFonts w:asciiTheme="minorEastAsia" w:eastAsiaTheme="minorEastAsia" w:hAnsiTheme="minorEastAsia"/>
                <w:szCs w:val="21"/>
              </w:rPr>
              <w:t>3</w:t>
            </w:r>
            <w:r w:rsidRPr="00796363">
              <w:rPr>
                <w:rFonts w:asciiTheme="minorEastAsia" w:eastAsiaTheme="minorEastAsia" w:hAnsiTheme="minorEastAsia" w:hint="eastAsia"/>
                <w:szCs w:val="21"/>
              </w:rPr>
              <w:t>.</w:t>
            </w:r>
            <w:r>
              <w:rPr>
                <w:rFonts w:asciiTheme="minorEastAsia" w:eastAsiaTheme="minorEastAsia" w:hAnsiTheme="minorEastAsia"/>
                <w:szCs w:val="21"/>
              </w:rPr>
              <w:t>15</w:t>
            </w:r>
            <w:r w:rsidRPr="00796363">
              <w:rPr>
                <w:rFonts w:asciiTheme="minorEastAsia" w:eastAsiaTheme="minorEastAsia" w:hAnsiTheme="minorEastAsia" w:hint="eastAsia"/>
                <w:szCs w:val="21"/>
              </w:rPr>
              <w:t>日</w:t>
            </w:r>
            <w:r>
              <w:rPr>
                <w:rFonts w:asciiTheme="minorEastAsia" w:eastAsiaTheme="minorEastAsia" w:hAnsiTheme="minorEastAsia" w:hint="eastAsia"/>
                <w:szCs w:val="21"/>
              </w:rPr>
              <w:t>密集架、书架、药品柜等</w:t>
            </w:r>
            <w:r w:rsidRPr="00796363">
              <w:rPr>
                <w:rFonts w:asciiTheme="minorEastAsia" w:eastAsiaTheme="minorEastAsia" w:hAnsiTheme="minorEastAsia" w:hint="eastAsia"/>
                <w:szCs w:val="21"/>
              </w:rPr>
              <w:t>产品进料检验记录，对外观、规格型号、数量进行了检验，结果合格，检验</w:t>
            </w:r>
            <w:r>
              <w:rPr>
                <w:rFonts w:asciiTheme="minorEastAsia" w:eastAsiaTheme="minorEastAsia" w:hAnsiTheme="minorEastAsia" w:hint="eastAsia"/>
                <w:szCs w:val="21"/>
              </w:rPr>
              <w:t>员：熊细兰</w:t>
            </w:r>
            <w:r w:rsidRPr="00796363">
              <w:rPr>
                <w:rFonts w:asciiTheme="minorEastAsia" w:eastAsiaTheme="minorEastAsia" w:hAnsiTheme="minorEastAsia" w:hint="eastAsia"/>
                <w:szCs w:val="21"/>
              </w:rPr>
              <w:t>。</w:t>
            </w:r>
          </w:p>
          <w:p w14:paraId="5AAD1A8B" w14:textId="25A32608" w:rsidR="00E72AC7" w:rsidRPr="00796363" w:rsidRDefault="00796363"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2411E">
              <w:rPr>
                <w:rFonts w:asciiTheme="minorEastAsia" w:eastAsiaTheme="minorEastAsia" w:hAnsiTheme="minorEastAsia" w:hint="eastAsia"/>
                <w:szCs w:val="21"/>
              </w:rPr>
              <w:t>查到了</w:t>
            </w:r>
            <w:r w:rsidR="0002372C" w:rsidRPr="0012411E">
              <w:rPr>
                <w:rFonts w:asciiTheme="minorEastAsia" w:eastAsiaTheme="minorEastAsia" w:hAnsiTheme="minorEastAsia" w:hint="eastAsia"/>
                <w:szCs w:val="21"/>
              </w:rPr>
              <w:t>镀锌板、</w:t>
            </w:r>
            <w:r w:rsidR="00167547" w:rsidRPr="0012411E">
              <w:rPr>
                <w:rFonts w:asciiTheme="minorEastAsia" w:eastAsiaTheme="minorEastAsia" w:hAnsiTheme="minorEastAsia" w:hint="eastAsia"/>
                <w:szCs w:val="21"/>
              </w:rPr>
              <w:t>铝型材</w:t>
            </w:r>
            <w:r w:rsidR="00573D07">
              <w:rPr>
                <w:rFonts w:asciiTheme="minorEastAsia" w:eastAsiaTheme="minorEastAsia" w:hAnsiTheme="minorEastAsia" w:hint="eastAsia"/>
                <w:szCs w:val="21"/>
              </w:rPr>
              <w:t>、锁</w:t>
            </w:r>
            <w:r w:rsidR="00E72AC7" w:rsidRPr="0012411E">
              <w:rPr>
                <w:rFonts w:asciiTheme="minorEastAsia" w:eastAsiaTheme="minorEastAsia" w:hAnsiTheme="minorEastAsia" w:hint="eastAsia"/>
                <w:szCs w:val="21"/>
              </w:rPr>
              <w:t>等原材料的</w:t>
            </w:r>
            <w:r w:rsidR="00167547" w:rsidRPr="0012411E">
              <w:rPr>
                <w:rFonts w:asciiTheme="minorEastAsia" w:eastAsiaTheme="minorEastAsia" w:hAnsiTheme="minorEastAsia" w:hint="eastAsia"/>
                <w:szCs w:val="21"/>
              </w:rPr>
              <w:t>第三方</w:t>
            </w:r>
            <w:r w:rsidR="00E72AC7" w:rsidRPr="0012411E">
              <w:rPr>
                <w:rFonts w:asciiTheme="minorEastAsia" w:eastAsiaTheme="minorEastAsia" w:hAnsiTheme="minorEastAsia" w:hint="eastAsia"/>
                <w:szCs w:val="21"/>
              </w:rPr>
              <w:t>检验报告，结果合格，见附件。</w:t>
            </w:r>
          </w:p>
          <w:p w14:paraId="3DE03ADC" w14:textId="77777777" w:rsidR="00E72AC7" w:rsidRPr="00796363"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796363">
              <w:rPr>
                <w:rFonts w:asciiTheme="minorEastAsia" w:eastAsiaTheme="minorEastAsia" w:hAnsiTheme="minorEastAsia" w:hint="eastAsia"/>
                <w:szCs w:val="21"/>
              </w:rPr>
              <w:t>没有发生在供方处进行验证的情况。</w:t>
            </w:r>
          </w:p>
          <w:p w14:paraId="5E3EE722" w14:textId="77777777" w:rsidR="00E72AC7" w:rsidRPr="009A5B7A" w:rsidRDefault="00796363" w:rsidP="00181158">
            <w:pPr>
              <w:spacing w:beforeLines="20" w:before="62" w:afterLines="20" w:after="62" w:line="288" w:lineRule="auto"/>
              <w:ind w:firstLineChars="200" w:firstLine="420"/>
              <w:jc w:val="left"/>
              <w:rPr>
                <w:rFonts w:asciiTheme="minorEastAsia" w:eastAsiaTheme="minorEastAsia" w:hAnsiTheme="minorEastAsia"/>
                <w:szCs w:val="21"/>
              </w:rPr>
            </w:pPr>
            <w:r w:rsidRPr="009A5B7A">
              <w:rPr>
                <w:rFonts w:asciiTheme="minorEastAsia" w:eastAsiaTheme="minorEastAsia" w:hAnsiTheme="minorEastAsia" w:hint="eastAsia"/>
                <w:szCs w:val="21"/>
              </w:rPr>
              <w:t>（二）过程检验，检验依据：产品检验规范</w:t>
            </w:r>
          </w:p>
          <w:p w14:paraId="2E35DBB2" w14:textId="77777777" w:rsidR="00E72AC7" w:rsidRPr="001348A7" w:rsidRDefault="003662A3"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提供过程</w:t>
            </w:r>
            <w:r w:rsidR="00E72AC7" w:rsidRPr="001348A7">
              <w:rPr>
                <w:rFonts w:asciiTheme="minorEastAsia" w:eastAsiaTheme="minorEastAsia" w:hAnsiTheme="minorEastAsia" w:hint="eastAsia"/>
                <w:szCs w:val="21"/>
              </w:rPr>
              <w:t>检验记录，</w:t>
            </w:r>
          </w:p>
          <w:p w14:paraId="6339F50F" w14:textId="4EF3BE2F" w:rsidR="00E72AC7" w:rsidRPr="001348A7"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抽查:202</w:t>
            </w:r>
            <w:r w:rsidR="008C61C3" w:rsidRPr="001348A7">
              <w:rPr>
                <w:rFonts w:asciiTheme="minorEastAsia" w:eastAsiaTheme="minorEastAsia" w:hAnsiTheme="minorEastAsia"/>
                <w:szCs w:val="21"/>
              </w:rPr>
              <w:t>1</w:t>
            </w:r>
            <w:r w:rsidRPr="001348A7">
              <w:rPr>
                <w:rFonts w:asciiTheme="minorEastAsia" w:eastAsiaTheme="minorEastAsia" w:hAnsiTheme="minorEastAsia" w:hint="eastAsia"/>
                <w:szCs w:val="21"/>
              </w:rPr>
              <w:t>年</w:t>
            </w:r>
            <w:r w:rsidR="008C61C3" w:rsidRPr="001348A7">
              <w:rPr>
                <w:rFonts w:asciiTheme="minorEastAsia" w:eastAsiaTheme="minorEastAsia" w:hAnsiTheme="minorEastAsia"/>
                <w:szCs w:val="21"/>
              </w:rPr>
              <w:t>9</w:t>
            </w:r>
            <w:r w:rsidRPr="001348A7">
              <w:rPr>
                <w:rFonts w:asciiTheme="minorEastAsia" w:eastAsiaTheme="minorEastAsia" w:hAnsiTheme="minorEastAsia" w:hint="eastAsia"/>
                <w:szCs w:val="21"/>
              </w:rPr>
              <w:t>月</w:t>
            </w:r>
            <w:r w:rsidR="008C61C3" w:rsidRPr="001348A7">
              <w:rPr>
                <w:rFonts w:asciiTheme="minorEastAsia" w:eastAsiaTheme="minorEastAsia" w:hAnsiTheme="minorEastAsia"/>
                <w:szCs w:val="21"/>
              </w:rPr>
              <w:t>20</w:t>
            </w:r>
            <w:r w:rsidRPr="001348A7">
              <w:rPr>
                <w:rFonts w:asciiTheme="minorEastAsia" w:eastAsiaTheme="minorEastAsia" w:hAnsiTheme="minorEastAsia" w:hint="eastAsia"/>
                <w:szCs w:val="21"/>
              </w:rPr>
              <w:t xml:space="preserve">日工序检验记录，  </w:t>
            </w:r>
          </w:p>
          <w:p w14:paraId="417B1F89" w14:textId="1B11B4B4" w:rsidR="00E72AC7" w:rsidRPr="001348A7"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产品名称：骨灰盒存放架，</w:t>
            </w:r>
            <w:r w:rsidR="00584F5D" w:rsidRPr="001348A7">
              <w:rPr>
                <w:rFonts w:asciiTheme="minorEastAsia" w:eastAsiaTheme="minorEastAsia" w:hAnsiTheme="minorEastAsia"/>
                <w:szCs w:val="21"/>
              </w:rPr>
              <w:t>300</w:t>
            </w:r>
            <w:r w:rsidR="00C25EBD" w:rsidRPr="001348A7">
              <w:rPr>
                <w:rFonts w:asciiTheme="minorEastAsia" w:eastAsiaTheme="minorEastAsia" w:hAnsiTheme="minorEastAsia"/>
                <w:szCs w:val="21"/>
              </w:rPr>
              <w:t>*300*</w:t>
            </w:r>
            <w:r w:rsidR="00584F5D" w:rsidRPr="001348A7">
              <w:rPr>
                <w:rFonts w:asciiTheme="minorEastAsia" w:eastAsiaTheme="minorEastAsia" w:hAnsiTheme="minorEastAsia"/>
                <w:szCs w:val="21"/>
              </w:rPr>
              <w:t>43</w:t>
            </w:r>
            <w:r w:rsidR="00C25EBD" w:rsidRPr="001348A7">
              <w:rPr>
                <w:rFonts w:asciiTheme="minorEastAsia" w:eastAsiaTheme="minorEastAsia" w:hAnsiTheme="minorEastAsia"/>
                <w:szCs w:val="21"/>
              </w:rPr>
              <w:t>0</w:t>
            </w:r>
          </w:p>
          <w:p w14:paraId="2B759181" w14:textId="1CBE74F5" w:rsidR="00E72AC7" w:rsidRPr="001348A7"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在生产加工过程中，对产品的</w:t>
            </w:r>
            <w:r w:rsidR="00584F5D" w:rsidRPr="001348A7">
              <w:rPr>
                <w:rFonts w:asciiTheme="minorEastAsia" w:eastAsiaTheme="minorEastAsia" w:hAnsiTheme="minorEastAsia" w:hint="eastAsia"/>
                <w:szCs w:val="21"/>
              </w:rPr>
              <w:t>背板、</w:t>
            </w:r>
            <w:r w:rsidR="009A5B7A" w:rsidRPr="001348A7">
              <w:rPr>
                <w:rFonts w:asciiTheme="minorEastAsia" w:eastAsiaTheme="minorEastAsia" w:hAnsiTheme="minorEastAsia" w:hint="eastAsia"/>
                <w:szCs w:val="21"/>
              </w:rPr>
              <w:t>顶板、立板、封板</w:t>
            </w:r>
            <w:r w:rsidRPr="001348A7">
              <w:rPr>
                <w:rFonts w:asciiTheme="minorEastAsia" w:eastAsiaTheme="minorEastAsia" w:hAnsiTheme="minorEastAsia" w:hint="eastAsia"/>
                <w:szCs w:val="21"/>
              </w:rPr>
              <w:t>等零部件的剪板下料、冲压、折弯、组装等工序进行了检验。</w:t>
            </w:r>
          </w:p>
          <w:p w14:paraId="585BC752" w14:textId="5F35C3F1" w:rsidR="00E72AC7" w:rsidRPr="001348A7"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检验结果：合格  检验员：</w:t>
            </w:r>
            <w:proofErr w:type="gramStart"/>
            <w:r w:rsidR="00584F5D" w:rsidRPr="001348A7">
              <w:rPr>
                <w:rFonts w:asciiTheme="minorEastAsia" w:eastAsiaTheme="minorEastAsia" w:hAnsiTheme="minorEastAsia" w:hint="eastAsia"/>
                <w:szCs w:val="21"/>
              </w:rPr>
              <w:t>熊细兰</w:t>
            </w:r>
            <w:proofErr w:type="gramEnd"/>
            <w:r w:rsidRPr="001348A7">
              <w:rPr>
                <w:rFonts w:asciiTheme="minorEastAsia" w:eastAsiaTheme="minorEastAsia" w:hAnsiTheme="minorEastAsia" w:hint="eastAsia"/>
                <w:szCs w:val="21"/>
              </w:rPr>
              <w:t>等。</w:t>
            </w:r>
          </w:p>
          <w:p w14:paraId="53FA7D3D" w14:textId="0CF69FAD" w:rsidR="009A5B7A" w:rsidRPr="001348A7" w:rsidRDefault="009A5B7A"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抽查:202</w:t>
            </w:r>
            <w:r w:rsidR="00584F5D" w:rsidRPr="001348A7">
              <w:rPr>
                <w:rFonts w:asciiTheme="minorEastAsia" w:eastAsiaTheme="minorEastAsia" w:hAnsiTheme="minorEastAsia"/>
                <w:szCs w:val="21"/>
              </w:rPr>
              <w:t>2</w:t>
            </w:r>
            <w:r w:rsidRPr="001348A7">
              <w:rPr>
                <w:rFonts w:asciiTheme="minorEastAsia" w:eastAsiaTheme="minorEastAsia" w:hAnsiTheme="minorEastAsia" w:hint="eastAsia"/>
                <w:szCs w:val="21"/>
              </w:rPr>
              <w:t>年</w:t>
            </w:r>
            <w:r w:rsidR="00584F5D" w:rsidRPr="001348A7">
              <w:rPr>
                <w:rFonts w:asciiTheme="minorEastAsia" w:eastAsiaTheme="minorEastAsia" w:hAnsiTheme="minorEastAsia"/>
                <w:szCs w:val="21"/>
              </w:rPr>
              <w:t>6</w:t>
            </w:r>
            <w:r w:rsidRPr="001348A7">
              <w:rPr>
                <w:rFonts w:asciiTheme="minorEastAsia" w:eastAsiaTheme="minorEastAsia" w:hAnsiTheme="minorEastAsia" w:hint="eastAsia"/>
                <w:szCs w:val="21"/>
              </w:rPr>
              <w:t>月</w:t>
            </w:r>
            <w:r w:rsidR="00584F5D" w:rsidRPr="001348A7">
              <w:rPr>
                <w:rFonts w:asciiTheme="minorEastAsia" w:eastAsiaTheme="minorEastAsia" w:hAnsiTheme="minorEastAsia"/>
                <w:szCs w:val="21"/>
              </w:rPr>
              <w:t>24</w:t>
            </w:r>
            <w:r w:rsidRPr="001348A7">
              <w:rPr>
                <w:rFonts w:asciiTheme="minorEastAsia" w:eastAsiaTheme="minorEastAsia" w:hAnsiTheme="minorEastAsia" w:hint="eastAsia"/>
                <w:szCs w:val="21"/>
              </w:rPr>
              <w:t xml:space="preserve">日工序检验记录，  </w:t>
            </w:r>
          </w:p>
          <w:p w14:paraId="4BA36EF1" w14:textId="3F810325" w:rsidR="009A5B7A" w:rsidRPr="001348A7" w:rsidRDefault="009A5B7A"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产品名称：骨灰盒存放架，</w:t>
            </w:r>
            <w:r w:rsidR="00584F5D" w:rsidRPr="001348A7">
              <w:rPr>
                <w:rFonts w:asciiTheme="minorEastAsia" w:eastAsiaTheme="minorEastAsia" w:hAnsiTheme="minorEastAsia"/>
                <w:szCs w:val="21"/>
              </w:rPr>
              <w:t>750</w:t>
            </w:r>
            <w:r w:rsidR="00C25EBD" w:rsidRPr="001348A7">
              <w:rPr>
                <w:rFonts w:asciiTheme="minorEastAsia" w:eastAsiaTheme="minorEastAsia" w:hAnsiTheme="minorEastAsia" w:hint="eastAsia"/>
                <w:szCs w:val="21"/>
              </w:rPr>
              <w:t>*</w:t>
            </w:r>
            <w:r w:rsidR="00584F5D" w:rsidRPr="001348A7">
              <w:rPr>
                <w:rFonts w:asciiTheme="minorEastAsia" w:eastAsiaTheme="minorEastAsia" w:hAnsiTheme="minorEastAsia"/>
                <w:szCs w:val="21"/>
              </w:rPr>
              <w:t>400</w:t>
            </w:r>
            <w:r w:rsidR="00C25EBD" w:rsidRPr="001348A7">
              <w:rPr>
                <w:rFonts w:asciiTheme="minorEastAsia" w:eastAsiaTheme="minorEastAsia" w:hAnsiTheme="minorEastAsia" w:hint="eastAsia"/>
                <w:szCs w:val="21"/>
              </w:rPr>
              <w:t>*</w:t>
            </w:r>
            <w:r w:rsidR="00584F5D" w:rsidRPr="001348A7">
              <w:rPr>
                <w:rFonts w:asciiTheme="minorEastAsia" w:eastAsiaTheme="minorEastAsia" w:hAnsiTheme="minorEastAsia"/>
                <w:szCs w:val="21"/>
              </w:rPr>
              <w:t>400</w:t>
            </w:r>
          </w:p>
          <w:p w14:paraId="57E3EEF6" w14:textId="64899A0D" w:rsidR="009A5B7A" w:rsidRPr="001348A7" w:rsidRDefault="009A5B7A"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在生产加工过程中，对产品的</w:t>
            </w:r>
            <w:r w:rsidR="00647957">
              <w:rPr>
                <w:rFonts w:asciiTheme="minorEastAsia" w:eastAsiaTheme="minorEastAsia" w:hAnsiTheme="minorEastAsia" w:hint="eastAsia"/>
                <w:szCs w:val="21"/>
              </w:rPr>
              <w:t>面板、门板、</w:t>
            </w:r>
            <w:r w:rsidR="00C25EBD" w:rsidRPr="001348A7">
              <w:rPr>
                <w:rFonts w:asciiTheme="minorEastAsia" w:eastAsiaTheme="minorEastAsia" w:hAnsiTheme="minorEastAsia" w:hint="eastAsia"/>
                <w:szCs w:val="21"/>
              </w:rPr>
              <w:t>侧板、</w:t>
            </w:r>
            <w:r w:rsidR="00647957">
              <w:rPr>
                <w:rFonts w:asciiTheme="minorEastAsia" w:eastAsiaTheme="minorEastAsia" w:hAnsiTheme="minorEastAsia" w:hint="eastAsia"/>
                <w:szCs w:val="21"/>
              </w:rPr>
              <w:t>左右立板</w:t>
            </w:r>
            <w:r w:rsidR="00647957" w:rsidRPr="001348A7">
              <w:rPr>
                <w:rFonts w:asciiTheme="minorEastAsia" w:eastAsiaTheme="minorEastAsia" w:hAnsiTheme="minorEastAsia" w:hint="eastAsia"/>
                <w:szCs w:val="21"/>
              </w:rPr>
              <w:t>等</w:t>
            </w:r>
            <w:r w:rsidRPr="001348A7">
              <w:rPr>
                <w:rFonts w:asciiTheme="minorEastAsia" w:eastAsiaTheme="minorEastAsia" w:hAnsiTheme="minorEastAsia" w:hint="eastAsia"/>
                <w:szCs w:val="21"/>
              </w:rPr>
              <w:t>零部件的剪板下料、冲压、折弯、组装等工序进行了检验。</w:t>
            </w:r>
          </w:p>
          <w:p w14:paraId="5E534448" w14:textId="1D1B8C6F" w:rsidR="009A5B7A" w:rsidRPr="001348A7" w:rsidRDefault="009A5B7A"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lastRenderedPageBreak/>
              <w:t>检验结果：合格  检验员：</w:t>
            </w:r>
            <w:proofErr w:type="gramStart"/>
            <w:r w:rsidR="00584F5D" w:rsidRPr="001348A7">
              <w:rPr>
                <w:rFonts w:asciiTheme="minorEastAsia" w:eastAsiaTheme="minorEastAsia" w:hAnsiTheme="minorEastAsia" w:hint="eastAsia"/>
                <w:szCs w:val="21"/>
              </w:rPr>
              <w:t>熊细兰</w:t>
            </w:r>
            <w:proofErr w:type="gramEnd"/>
            <w:r w:rsidRPr="001348A7">
              <w:rPr>
                <w:rFonts w:asciiTheme="minorEastAsia" w:eastAsiaTheme="minorEastAsia" w:hAnsiTheme="minorEastAsia" w:hint="eastAsia"/>
                <w:szCs w:val="21"/>
              </w:rPr>
              <w:t>等。</w:t>
            </w:r>
          </w:p>
          <w:p w14:paraId="3B6F7418" w14:textId="3FA0B971"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抽查:202</w:t>
            </w:r>
            <w:r w:rsidR="001348A7" w:rsidRPr="001348A7">
              <w:rPr>
                <w:rFonts w:asciiTheme="minorEastAsia" w:eastAsiaTheme="minorEastAsia" w:hAnsiTheme="minorEastAsia"/>
                <w:szCs w:val="21"/>
              </w:rPr>
              <w:t>2</w:t>
            </w:r>
            <w:r w:rsidRPr="001348A7">
              <w:rPr>
                <w:rFonts w:asciiTheme="minorEastAsia" w:eastAsiaTheme="minorEastAsia" w:hAnsiTheme="minorEastAsia" w:hint="eastAsia"/>
                <w:szCs w:val="21"/>
              </w:rPr>
              <w:t>年</w:t>
            </w:r>
            <w:r w:rsidR="001348A7" w:rsidRPr="001348A7">
              <w:rPr>
                <w:rFonts w:asciiTheme="minorEastAsia" w:eastAsiaTheme="minorEastAsia" w:hAnsiTheme="minorEastAsia"/>
                <w:szCs w:val="21"/>
              </w:rPr>
              <w:t>5</w:t>
            </w:r>
            <w:r w:rsidRPr="001348A7">
              <w:rPr>
                <w:rFonts w:asciiTheme="minorEastAsia" w:eastAsiaTheme="minorEastAsia" w:hAnsiTheme="minorEastAsia" w:hint="eastAsia"/>
                <w:szCs w:val="21"/>
              </w:rPr>
              <w:t>月</w:t>
            </w:r>
            <w:r w:rsidR="001348A7" w:rsidRPr="001348A7">
              <w:rPr>
                <w:rFonts w:asciiTheme="minorEastAsia" w:eastAsiaTheme="minorEastAsia" w:hAnsiTheme="minorEastAsia"/>
                <w:szCs w:val="21"/>
              </w:rPr>
              <w:t>23</w:t>
            </w:r>
            <w:r w:rsidRPr="001348A7">
              <w:rPr>
                <w:rFonts w:asciiTheme="minorEastAsia" w:eastAsiaTheme="minorEastAsia" w:hAnsiTheme="minorEastAsia" w:hint="eastAsia"/>
                <w:szCs w:val="21"/>
              </w:rPr>
              <w:t xml:space="preserve">日工序检验记录，  </w:t>
            </w:r>
          </w:p>
          <w:p w14:paraId="3DC592D0" w14:textId="1F7091BD"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产品名称：</w:t>
            </w:r>
            <w:r w:rsidR="00647957">
              <w:rPr>
                <w:rFonts w:asciiTheme="minorEastAsia" w:eastAsiaTheme="minorEastAsia" w:hAnsiTheme="minorEastAsia" w:hint="eastAsia"/>
                <w:szCs w:val="21"/>
              </w:rPr>
              <w:t>骨灰盒存放架/</w:t>
            </w:r>
            <w:r w:rsidR="001348A7" w:rsidRPr="001348A7">
              <w:rPr>
                <w:rFonts w:asciiTheme="minorEastAsia" w:eastAsiaTheme="minorEastAsia" w:hAnsiTheme="minorEastAsia" w:hint="eastAsia"/>
                <w:szCs w:val="21"/>
              </w:rPr>
              <w:t>福寿架</w:t>
            </w:r>
            <w:r w:rsidRPr="001348A7">
              <w:rPr>
                <w:rFonts w:asciiTheme="minorEastAsia" w:eastAsiaTheme="minorEastAsia" w:hAnsiTheme="minorEastAsia" w:hint="eastAsia"/>
                <w:szCs w:val="21"/>
              </w:rPr>
              <w:t>，</w:t>
            </w:r>
            <w:r w:rsidR="001348A7" w:rsidRPr="001348A7">
              <w:t>720</w:t>
            </w:r>
            <w:r w:rsidRPr="001348A7">
              <w:rPr>
                <w:rFonts w:hint="eastAsia"/>
              </w:rPr>
              <w:t>*3</w:t>
            </w:r>
            <w:r w:rsidR="001348A7" w:rsidRPr="001348A7">
              <w:t>00</w:t>
            </w:r>
            <w:r w:rsidRPr="001348A7">
              <w:rPr>
                <w:rFonts w:hint="eastAsia"/>
              </w:rPr>
              <w:t>*300</w:t>
            </w:r>
          </w:p>
          <w:p w14:paraId="5F9E0416" w14:textId="33CCF86A"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在生产加工过程中，对产品的</w:t>
            </w:r>
            <w:r w:rsidR="00647957">
              <w:rPr>
                <w:rFonts w:asciiTheme="minorEastAsia" w:eastAsiaTheme="minorEastAsia" w:hAnsiTheme="minorEastAsia" w:hint="eastAsia"/>
                <w:szCs w:val="21"/>
              </w:rPr>
              <w:t>背板</w:t>
            </w:r>
            <w:r w:rsidRPr="001348A7">
              <w:rPr>
                <w:rFonts w:asciiTheme="minorEastAsia" w:eastAsiaTheme="minorEastAsia" w:hAnsiTheme="minorEastAsia" w:hint="eastAsia"/>
                <w:szCs w:val="21"/>
              </w:rPr>
              <w:t>、</w:t>
            </w:r>
            <w:r w:rsidR="001348A7" w:rsidRPr="001348A7">
              <w:rPr>
                <w:rFonts w:asciiTheme="minorEastAsia" w:eastAsiaTheme="minorEastAsia" w:hAnsiTheme="minorEastAsia" w:hint="eastAsia"/>
                <w:szCs w:val="21"/>
              </w:rPr>
              <w:t>侧板</w:t>
            </w:r>
            <w:r w:rsidR="00647957">
              <w:rPr>
                <w:rFonts w:asciiTheme="minorEastAsia" w:eastAsiaTheme="minorEastAsia" w:hAnsiTheme="minorEastAsia" w:hint="eastAsia"/>
                <w:szCs w:val="21"/>
              </w:rPr>
              <w:t>、左右立板</w:t>
            </w:r>
            <w:r w:rsidRPr="001348A7">
              <w:rPr>
                <w:rFonts w:asciiTheme="minorEastAsia" w:eastAsiaTheme="minorEastAsia" w:hAnsiTheme="minorEastAsia" w:hint="eastAsia"/>
                <w:szCs w:val="21"/>
              </w:rPr>
              <w:t>等零部件的剪板下料、冲压、折弯、组装等工序进行了检验。</w:t>
            </w:r>
          </w:p>
          <w:p w14:paraId="4C0FA79E" w14:textId="45E98C01"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检验结果：合格  检验员：</w:t>
            </w:r>
            <w:proofErr w:type="gramStart"/>
            <w:r w:rsidR="00CE57C0" w:rsidRPr="001348A7">
              <w:rPr>
                <w:rFonts w:asciiTheme="minorEastAsia" w:eastAsiaTheme="minorEastAsia" w:hAnsiTheme="minorEastAsia" w:hint="eastAsia"/>
                <w:szCs w:val="21"/>
              </w:rPr>
              <w:t>熊细兰</w:t>
            </w:r>
            <w:proofErr w:type="gramEnd"/>
            <w:r w:rsidRPr="001348A7">
              <w:rPr>
                <w:rFonts w:asciiTheme="minorEastAsia" w:eastAsiaTheme="minorEastAsia" w:hAnsiTheme="minorEastAsia" w:hint="eastAsia"/>
                <w:szCs w:val="21"/>
              </w:rPr>
              <w:t>等。</w:t>
            </w:r>
          </w:p>
          <w:p w14:paraId="0F9E3A42" w14:textId="192DF543"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抽查:2021年</w:t>
            </w:r>
            <w:r w:rsidR="001348A7" w:rsidRPr="001348A7">
              <w:rPr>
                <w:rFonts w:asciiTheme="minorEastAsia" w:eastAsiaTheme="minorEastAsia" w:hAnsiTheme="minorEastAsia"/>
                <w:szCs w:val="21"/>
              </w:rPr>
              <w:t>11</w:t>
            </w:r>
            <w:r w:rsidRPr="001348A7">
              <w:rPr>
                <w:rFonts w:asciiTheme="minorEastAsia" w:eastAsiaTheme="minorEastAsia" w:hAnsiTheme="minorEastAsia" w:hint="eastAsia"/>
                <w:szCs w:val="21"/>
              </w:rPr>
              <w:t xml:space="preserve">月2日工序检验记录，  </w:t>
            </w:r>
          </w:p>
          <w:p w14:paraId="442DB1FF" w14:textId="6BF480CD"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产品名称：</w:t>
            </w:r>
            <w:r w:rsidR="001348A7" w:rsidRPr="001348A7">
              <w:rPr>
                <w:rFonts w:asciiTheme="minorEastAsia" w:eastAsiaTheme="minorEastAsia" w:hAnsiTheme="minorEastAsia" w:hint="eastAsia"/>
                <w:szCs w:val="21"/>
              </w:rPr>
              <w:t>牌位架</w:t>
            </w:r>
            <w:r w:rsidRPr="001348A7">
              <w:rPr>
                <w:rFonts w:asciiTheme="minorEastAsia" w:eastAsiaTheme="minorEastAsia" w:hAnsiTheme="minorEastAsia" w:hint="eastAsia"/>
                <w:szCs w:val="21"/>
              </w:rPr>
              <w:t>，</w:t>
            </w:r>
            <w:r w:rsidR="001348A7" w:rsidRPr="001348A7">
              <w:t>260</w:t>
            </w:r>
            <w:r w:rsidR="00404DB4" w:rsidRPr="001348A7">
              <w:t>*</w:t>
            </w:r>
            <w:r w:rsidR="001348A7" w:rsidRPr="001348A7">
              <w:t>160</w:t>
            </w:r>
            <w:r w:rsidR="00404DB4" w:rsidRPr="001348A7">
              <w:t>*</w:t>
            </w:r>
            <w:r w:rsidR="001348A7" w:rsidRPr="001348A7">
              <w:t>280</w:t>
            </w:r>
          </w:p>
          <w:p w14:paraId="28124A12" w14:textId="6878AB5E"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在生产加工过程中，对产品的侧板</w:t>
            </w:r>
            <w:r w:rsidR="00647957">
              <w:rPr>
                <w:rFonts w:asciiTheme="minorEastAsia" w:eastAsiaTheme="minorEastAsia" w:hAnsiTheme="minorEastAsia" w:hint="eastAsia"/>
                <w:szCs w:val="21"/>
              </w:rPr>
              <w:t>、上/下料</w:t>
            </w:r>
            <w:r w:rsidRPr="001348A7">
              <w:rPr>
                <w:rFonts w:asciiTheme="minorEastAsia" w:eastAsiaTheme="minorEastAsia" w:hAnsiTheme="minorEastAsia" w:hint="eastAsia"/>
                <w:szCs w:val="21"/>
              </w:rPr>
              <w:t>等零部件的剪板下料、冲压、折弯、组装等工序进行了检验。</w:t>
            </w:r>
          </w:p>
          <w:p w14:paraId="60B0647C" w14:textId="2692730D"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检验结果：合格  检验员：</w:t>
            </w:r>
            <w:proofErr w:type="gramStart"/>
            <w:r w:rsidR="00CE57C0" w:rsidRPr="001348A7">
              <w:rPr>
                <w:rFonts w:asciiTheme="minorEastAsia" w:eastAsiaTheme="minorEastAsia" w:hAnsiTheme="minorEastAsia" w:hint="eastAsia"/>
                <w:szCs w:val="21"/>
              </w:rPr>
              <w:t>熊细兰</w:t>
            </w:r>
            <w:proofErr w:type="gramEnd"/>
            <w:r w:rsidRPr="001348A7">
              <w:rPr>
                <w:rFonts w:asciiTheme="minorEastAsia" w:eastAsiaTheme="minorEastAsia" w:hAnsiTheme="minorEastAsia" w:hint="eastAsia"/>
                <w:szCs w:val="21"/>
              </w:rPr>
              <w:t>等。</w:t>
            </w:r>
          </w:p>
          <w:p w14:paraId="6A0BE1FB" w14:textId="5EB8CC86"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 xml:space="preserve">抽查:2021年12月8日工序检验记录，  </w:t>
            </w:r>
          </w:p>
          <w:p w14:paraId="64E93A77" w14:textId="0E39E953"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产品名称：</w:t>
            </w:r>
            <w:r w:rsidR="001348A7" w:rsidRPr="001348A7">
              <w:rPr>
                <w:rFonts w:asciiTheme="minorEastAsia" w:eastAsiaTheme="minorEastAsia" w:hAnsiTheme="minorEastAsia" w:hint="eastAsia"/>
                <w:szCs w:val="21"/>
              </w:rPr>
              <w:t>万佛墙</w:t>
            </w:r>
            <w:r w:rsidRPr="001348A7">
              <w:rPr>
                <w:rFonts w:asciiTheme="minorEastAsia" w:eastAsiaTheme="minorEastAsia" w:hAnsiTheme="minorEastAsia" w:hint="eastAsia"/>
                <w:szCs w:val="21"/>
              </w:rPr>
              <w:t>，</w:t>
            </w:r>
            <w:r w:rsidR="001348A7" w:rsidRPr="001348A7">
              <w:t>260</w:t>
            </w:r>
            <w:r w:rsidRPr="001348A7">
              <w:rPr>
                <w:rFonts w:hint="eastAsia"/>
              </w:rPr>
              <w:t>*</w:t>
            </w:r>
            <w:r w:rsidR="001348A7" w:rsidRPr="001348A7">
              <w:t>260</w:t>
            </w:r>
            <w:r w:rsidRPr="001348A7">
              <w:rPr>
                <w:rFonts w:hint="eastAsia"/>
              </w:rPr>
              <w:t>*</w:t>
            </w:r>
            <w:r w:rsidR="001348A7" w:rsidRPr="001348A7">
              <w:t>30</w:t>
            </w:r>
            <w:r w:rsidRPr="001348A7">
              <w:rPr>
                <w:rFonts w:hint="eastAsia"/>
              </w:rPr>
              <w:t>0</w:t>
            </w:r>
          </w:p>
          <w:p w14:paraId="6274D0BA" w14:textId="3D79BFEC"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在生产加工过程中，对产品的</w:t>
            </w:r>
            <w:r w:rsidR="00647957">
              <w:rPr>
                <w:rFonts w:asciiTheme="minorEastAsia" w:eastAsiaTheme="minorEastAsia" w:hAnsiTheme="minorEastAsia" w:hint="eastAsia"/>
                <w:szCs w:val="21"/>
              </w:rPr>
              <w:t>横料、</w:t>
            </w:r>
            <w:r w:rsidRPr="001348A7">
              <w:rPr>
                <w:rFonts w:asciiTheme="minorEastAsia" w:eastAsiaTheme="minorEastAsia" w:hAnsiTheme="minorEastAsia" w:hint="eastAsia"/>
                <w:szCs w:val="21"/>
              </w:rPr>
              <w:t>左右</w:t>
            </w:r>
            <w:r w:rsidR="00647957">
              <w:rPr>
                <w:rFonts w:asciiTheme="minorEastAsia" w:eastAsiaTheme="minorEastAsia" w:hAnsiTheme="minorEastAsia" w:hint="eastAsia"/>
                <w:szCs w:val="21"/>
              </w:rPr>
              <w:t>小侧</w:t>
            </w:r>
            <w:r w:rsidRPr="001348A7">
              <w:rPr>
                <w:rFonts w:asciiTheme="minorEastAsia" w:eastAsiaTheme="minorEastAsia" w:hAnsiTheme="minorEastAsia" w:hint="eastAsia"/>
                <w:szCs w:val="21"/>
              </w:rPr>
              <w:t>板等零部件的剪板下料、冲压、折弯、组装等工序进行了检验。</w:t>
            </w:r>
          </w:p>
          <w:p w14:paraId="3678662F" w14:textId="4506D044" w:rsidR="00C25EBD" w:rsidRPr="001348A7"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r w:rsidRPr="001348A7">
              <w:rPr>
                <w:rFonts w:asciiTheme="minorEastAsia" w:eastAsiaTheme="minorEastAsia" w:hAnsiTheme="minorEastAsia" w:hint="eastAsia"/>
                <w:szCs w:val="21"/>
              </w:rPr>
              <w:t>检验结果：合格  检验员：</w:t>
            </w:r>
            <w:proofErr w:type="gramStart"/>
            <w:r w:rsidR="00CE57C0" w:rsidRPr="001348A7">
              <w:rPr>
                <w:rFonts w:asciiTheme="minorEastAsia" w:eastAsiaTheme="minorEastAsia" w:hAnsiTheme="minorEastAsia" w:hint="eastAsia"/>
                <w:szCs w:val="21"/>
              </w:rPr>
              <w:t>熊细兰</w:t>
            </w:r>
            <w:proofErr w:type="gramEnd"/>
            <w:r w:rsidRPr="001348A7">
              <w:rPr>
                <w:rFonts w:asciiTheme="minorEastAsia" w:eastAsiaTheme="minorEastAsia" w:hAnsiTheme="minorEastAsia" w:hint="eastAsia"/>
                <w:szCs w:val="21"/>
              </w:rPr>
              <w:t>等。</w:t>
            </w:r>
          </w:p>
          <w:p w14:paraId="48636349" w14:textId="77777777" w:rsidR="00C25EBD" w:rsidRPr="00C25EBD" w:rsidRDefault="00C25EBD" w:rsidP="00181158">
            <w:pPr>
              <w:spacing w:beforeLines="20" w:before="62" w:afterLines="20" w:after="62" w:line="288" w:lineRule="auto"/>
              <w:ind w:firstLineChars="200" w:firstLine="420"/>
              <w:jc w:val="left"/>
              <w:rPr>
                <w:rFonts w:asciiTheme="minorEastAsia" w:eastAsiaTheme="minorEastAsia" w:hAnsiTheme="minorEastAsia"/>
                <w:szCs w:val="21"/>
              </w:rPr>
            </w:pPr>
          </w:p>
          <w:p w14:paraId="27E4BED0" w14:textId="77777777" w:rsidR="00E72AC7" w:rsidRPr="000E54C2" w:rsidRDefault="009A5B7A"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（三）成品检验：检验依据产品检验规范</w:t>
            </w:r>
            <w:r w:rsidR="00E72AC7" w:rsidRPr="000E54C2">
              <w:rPr>
                <w:rFonts w:asciiTheme="minorEastAsia" w:eastAsiaTheme="minorEastAsia" w:hAnsiTheme="minorEastAsia" w:hint="eastAsia"/>
                <w:szCs w:val="21"/>
              </w:rPr>
              <w:t>、国标</w:t>
            </w:r>
            <w:r w:rsidRPr="000E54C2">
              <w:rPr>
                <w:rFonts w:asciiTheme="minorEastAsia" w:eastAsiaTheme="minorEastAsia" w:hAnsiTheme="minorEastAsia" w:hint="eastAsia"/>
                <w:szCs w:val="21"/>
              </w:rPr>
              <w:t>、客户技术要求等</w:t>
            </w:r>
            <w:r w:rsidR="00E72AC7" w:rsidRPr="000E54C2">
              <w:rPr>
                <w:rFonts w:asciiTheme="minorEastAsia" w:eastAsiaTheme="minorEastAsia" w:hAnsiTheme="minorEastAsia" w:hint="eastAsia"/>
                <w:szCs w:val="21"/>
              </w:rPr>
              <w:t>，检验项目含外形尺寸、外观、开关灵活性等符合要求。</w:t>
            </w:r>
          </w:p>
          <w:p w14:paraId="0D78FC7F" w14:textId="77777777"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提供成品检验单，</w:t>
            </w:r>
          </w:p>
          <w:p w14:paraId="757B39D3" w14:textId="26597EDC"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抽查:202</w:t>
            </w:r>
            <w:r w:rsidR="009A5B7A" w:rsidRPr="000E54C2">
              <w:rPr>
                <w:rFonts w:asciiTheme="minorEastAsia" w:eastAsiaTheme="minorEastAsia" w:hAnsiTheme="minorEastAsia" w:hint="eastAsia"/>
                <w:szCs w:val="21"/>
              </w:rPr>
              <w:t>2</w:t>
            </w:r>
            <w:r w:rsidRPr="000E54C2">
              <w:rPr>
                <w:rFonts w:asciiTheme="minorEastAsia" w:eastAsiaTheme="minorEastAsia" w:hAnsiTheme="minorEastAsia" w:hint="eastAsia"/>
                <w:szCs w:val="21"/>
              </w:rPr>
              <w:t>年</w:t>
            </w:r>
            <w:r w:rsidR="00CE57C0">
              <w:rPr>
                <w:rFonts w:asciiTheme="minorEastAsia" w:eastAsiaTheme="minorEastAsia" w:hAnsiTheme="minorEastAsia"/>
                <w:szCs w:val="21"/>
              </w:rPr>
              <w:t>6</w:t>
            </w:r>
            <w:r w:rsidRPr="000E54C2">
              <w:rPr>
                <w:rFonts w:asciiTheme="minorEastAsia" w:eastAsiaTheme="minorEastAsia" w:hAnsiTheme="minorEastAsia" w:hint="eastAsia"/>
                <w:szCs w:val="21"/>
              </w:rPr>
              <w:t>月</w:t>
            </w:r>
            <w:r w:rsidR="00CE57C0">
              <w:rPr>
                <w:rFonts w:asciiTheme="minorEastAsia" w:eastAsiaTheme="minorEastAsia" w:hAnsiTheme="minorEastAsia"/>
                <w:szCs w:val="21"/>
              </w:rPr>
              <w:t>3</w:t>
            </w:r>
            <w:r w:rsidR="000F5D7E">
              <w:rPr>
                <w:rFonts w:asciiTheme="minorEastAsia" w:eastAsiaTheme="minorEastAsia" w:hAnsiTheme="minorEastAsia" w:hint="eastAsia"/>
                <w:szCs w:val="21"/>
              </w:rPr>
              <w:t>0</w:t>
            </w:r>
            <w:r w:rsidRPr="000E54C2">
              <w:rPr>
                <w:rFonts w:asciiTheme="minorEastAsia" w:eastAsiaTheme="minorEastAsia" w:hAnsiTheme="minorEastAsia" w:hint="eastAsia"/>
                <w:szCs w:val="21"/>
              </w:rPr>
              <w:t xml:space="preserve">日成品检验单记录，  </w:t>
            </w:r>
          </w:p>
          <w:p w14:paraId="13663B82" w14:textId="2964534F"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产品名称：骨灰盒存放架，</w:t>
            </w:r>
            <w:r w:rsidR="00292B97">
              <w:rPr>
                <w:rFonts w:asciiTheme="minorEastAsia" w:eastAsiaTheme="minorEastAsia" w:hAnsiTheme="minorEastAsia"/>
                <w:szCs w:val="21"/>
              </w:rPr>
              <w:t>7</w:t>
            </w:r>
            <w:r w:rsidR="00CE57C0">
              <w:rPr>
                <w:rFonts w:asciiTheme="minorEastAsia" w:eastAsiaTheme="minorEastAsia" w:hAnsiTheme="minorEastAsia"/>
                <w:szCs w:val="21"/>
              </w:rPr>
              <w:t>5</w:t>
            </w:r>
            <w:r w:rsidRPr="000E54C2">
              <w:rPr>
                <w:rFonts w:asciiTheme="minorEastAsia" w:eastAsiaTheme="minorEastAsia" w:hAnsiTheme="minorEastAsia" w:hint="eastAsia"/>
                <w:szCs w:val="21"/>
              </w:rPr>
              <w:t>0*</w:t>
            </w:r>
            <w:r w:rsidR="00CE57C0">
              <w:rPr>
                <w:rFonts w:asciiTheme="minorEastAsia" w:eastAsiaTheme="minorEastAsia" w:hAnsiTheme="minorEastAsia"/>
                <w:szCs w:val="21"/>
              </w:rPr>
              <w:t>4</w:t>
            </w:r>
            <w:r w:rsidRPr="000E54C2">
              <w:rPr>
                <w:rFonts w:asciiTheme="minorEastAsia" w:eastAsiaTheme="minorEastAsia" w:hAnsiTheme="minorEastAsia" w:hint="eastAsia"/>
                <w:szCs w:val="21"/>
              </w:rPr>
              <w:t>00*</w:t>
            </w:r>
            <w:r w:rsidR="00CE57C0">
              <w:rPr>
                <w:rFonts w:asciiTheme="minorEastAsia" w:eastAsiaTheme="minorEastAsia" w:hAnsiTheme="minorEastAsia"/>
                <w:szCs w:val="21"/>
              </w:rPr>
              <w:t>4</w:t>
            </w:r>
            <w:r w:rsidRPr="000E54C2">
              <w:rPr>
                <w:rFonts w:asciiTheme="minorEastAsia" w:eastAsiaTheme="minorEastAsia" w:hAnsiTheme="minorEastAsia" w:hint="eastAsia"/>
                <w:szCs w:val="21"/>
              </w:rPr>
              <w:t>00</w:t>
            </w:r>
          </w:p>
          <w:p w14:paraId="54059469" w14:textId="294F4DBA"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lastRenderedPageBreak/>
              <w:t>数量</w:t>
            </w:r>
            <w:r w:rsidR="00292B97">
              <w:rPr>
                <w:rFonts w:asciiTheme="minorEastAsia" w:eastAsiaTheme="minorEastAsia" w:hAnsiTheme="minorEastAsia"/>
                <w:szCs w:val="21"/>
              </w:rPr>
              <w:t>1000</w:t>
            </w:r>
            <w:r w:rsidR="009A5B7A" w:rsidRPr="000E54C2">
              <w:rPr>
                <w:rFonts w:asciiTheme="minorEastAsia" w:eastAsiaTheme="minorEastAsia" w:hAnsiTheme="minorEastAsia" w:hint="eastAsia"/>
                <w:szCs w:val="21"/>
              </w:rPr>
              <w:t>组</w:t>
            </w:r>
            <w:r w:rsidRPr="000E54C2">
              <w:rPr>
                <w:rFonts w:asciiTheme="minorEastAsia" w:eastAsiaTheme="minorEastAsia" w:hAnsiTheme="minorEastAsia" w:hint="eastAsia"/>
                <w:szCs w:val="21"/>
              </w:rPr>
              <w:t>，检验项目：主要尺寸（要求±</w:t>
            </w:r>
            <w:r w:rsidR="00CE57C0">
              <w:rPr>
                <w:rFonts w:asciiTheme="minorEastAsia" w:eastAsiaTheme="minorEastAsia" w:hAnsiTheme="minorEastAsia"/>
                <w:szCs w:val="21"/>
              </w:rPr>
              <w:t>3</w:t>
            </w:r>
            <w:r w:rsidRPr="000E54C2">
              <w:rPr>
                <w:rFonts w:asciiTheme="minorEastAsia" w:eastAsiaTheme="minorEastAsia" w:hAnsiTheme="minorEastAsia" w:hint="eastAsia"/>
                <w:szCs w:val="21"/>
              </w:rPr>
              <w:t>mm，实测</w:t>
            </w:r>
            <w:r w:rsidR="00292B97">
              <w:rPr>
                <w:rFonts w:asciiTheme="minorEastAsia" w:eastAsiaTheme="minorEastAsia" w:hAnsiTheme="minorEastAsia"/>
                <w:szCs w:val="21"/>
              </w:rPr>
              <w:t>7</w:t>
            </w:r>
            <w:r w:rsidR="00CE57C0" w:rsidRPr="00CE57C0">
              <w:rPr>
                <w:rFonts w:asciiTheme="minorEastAsia" w:eastAsiaTheme="minorEastAsia" w:hAnsiTheme="minorEastAsia"/>
                <w:szCs w:val="21"/>
              </w:rPr>
              <w:t>52*402.6*401mm</w:t>
            </w:r>
            <w:r w:rsidRPr="000E54C2">
              <w:rPr>
                <w:rFonts w:asciiTheme="minorEastAsia" w:eastAsiaTheme="minorEastAsia" w:hAnsiTheme="minorEastAsia" w:hint="eastAsia"/>
                <w:szCs w:val="21"/>
              </w:rPr>
              <w:t>）、外观性能要求、标示说明、配件、开关灵活性、等项，</w:t>
            </w:r>
          </w:p>
          <w:p w14:paraId="751B6419" w14:textId="2D11BC3A"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检验结论：合格  检验员：</w:t>
            </w:r>
            <w:proofErr w:type="gramStart"/>
            <w:r w:rsidR="00CE57C0">
              <w:rPr>
                <w:rFonts w:asciiTheme="minorEastAsia" w:eastAsiaTheme="minorEastAsia" w:hAnsiTheme="minorEastAsia" w:hint="eastAsia"/>
                <w:szCs w:val="21"/>
              </w:rPr>
              <w:t>熊细兰</w:t>
            </w:r>
            <w:proofErr w:type="gramEnd"/>
            <w:r w:rsidRPr="000E54C2">
              <w:rPr>
                <w:rFonts w:asciiTheme="minorEastAsia" w:eastAsiaTheme="minorEastAsia" w:hAnsiTheme="minorEastAsia" w:hint="eastAsia"/>
                <w:szCs w:val="21"/>
              </w:rPr>
              <w:t>。</w:t>
            </w:r>
          </w:p>
          <w:p w14:paraId="36DBF8C3" w14:textId="21B58C30"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抽查:202</w:t>
            </w:r>
            <w:r w:rsidR="00292B97">
              <w:rPr>
                <w:rFonts w:asciiTheme="minorEastAsia" w:eastAsiaTheme="minorEastAsia" w:hAnsiTheme="minorEastAsia"/>
                <w:szCs w:val="21"/>
              </w:rPr>
              <w:t>2</w:t>
            </w:r>
            <w:r w:rsidRPr="000E54C2">
              <w:rPr>
                <w:rFonts w:asciiTheme="minorEastAsia" w:eastAsiaTheme="minorEastAsia" w:hAnsiTheme="minorEastAsia" w:hint="eastAsia"/>
                <w:szCs w:val="21"/>
              </w:rPr>
              <w:t>年</w:t>
            </w:r>
            <w:r w:rsidR="00292B97">
              <w:rPr>
                <w:rFonts w:asciiTheme="minorEastAsia" w:eastAsiaTheme="minorEastAsia" w:hAnsiTheme="minorEastAsia"/>
                <w:szCs w:val="21"/>
              </w:rPr>
              <w:t>7</w:t>
            </w:r>
            <w:r w:rsidRPr="000E54C2">
              <w:rPr>
                <w:rFonts w:asciiTheme="minorEastAsia" w:eastAsiaTheme="minorEastAsia" w:hAnsiTheme="minorEastAsia" w:hint="eastAsia"/>
                <w:szCs w:val="21"/>
              </w:rPr>
              <w:t>月</w:t>
            </w:r>
            <w:r w:rsidR="00292B97">
              <w:rPr>
                <w:rFonts w:asciiTheme="minorEastAsia" w:eastAsiaTheme="minorEastAsia" w:hAnsiTheme="minorEastAsia"/>
                <w:szCs w:val="21"/>
              </w:rPr>
              <w:t>8</w:t>
            </w:r>
            <w:r w:rsidRPr="000E54C2">
              <w:rPr>
                <w:rFonts w:asciiTheme="minorEastAsia" w:eastAsiaTheme="minorEastAsia" w:hAnsiTheme="minorEastAsia" w:hint="eastAsia"/>
                <w:szCs w:val="21"/>
              </w:rPr>
              <w:t xml:space="preserve">日成品检验记录，  </w:t>
            </w:r>
          </w:p>
          <w:p w14:paraId="1226F983" w14:textId="43D396F2" w:rsidR="00292B97" w:rsidRPr="000E54C2" w:rsidRDefault="00292B97" w:rsidP="00292B97">
            <w:pPr>
              <w:spacing w:beforeLines="20" w:before="62" w:afterLines="20" w:after="62"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产</w:t>
            </w:r>
            <w:r w:rsidRPr="000E54C2">
              <w:rPr>
                <w:rFonts w:asciiTheme="minorEastAsia" w:eastAsiaTheme="minorEastAsia" w:hAnsiTheme="minorEastAsia" w:hint="eastAsia"/>
                <w:szCs w:val="21"/>
              </w:rPr>
              <w:t>品名称：骨灰盒存放架，4</w:t>
            </w:r>
            <w:r>
              <w:rPr>
                <w:rFonts w:asciiTheme="minorEastAsia" w:eastAsiaTheme="minorEastAsia" w:hAnsiTheme="minorEastAsia"/>
                <w:szCs w:val="21"/>
              </w:rPr>
              <w:t>5</w:t>
            </w:r>
            <w:r w:rsidRPr="000E54C2">
              <w:rPr>
                <w:rFonts w:asciiTheme="minorEastAsia" w:eastAsiaTheme="minorEastAsia" w:hAnsiTheme="minorEastAsia" w:hint="eastAsia"/>
                <w:szCs w:val="21"/>
              </w:rPr>
              <w:t>0*</w:t>
            </w:r>
            <w:r>
              <w:rPr>
                <w:rFonts w:asciiTheme="minorEastAsia" w:eastAsiaTheme="minorEastAsia" w:hAnsiTheme="minorEastAsia"/>
                <w:szCs w:val="21"/>
              </w:rPr>
              <w:t>4</w:t>
            </w:r>
            <w:r w:rsidRPr="000E54C2">
              <w:rPr>
                <w:rFonts w:asciiTheme="minorEastAsia" w:eastAsiaTheme="minorEastAsia" w:hAnsiTheme="minorEastAsia" w:hint="eastAsia"/>
                <w:szCs w:val="21"/>
              </w:rPr>
              <w:t>00*</w:t>
            </w:r>
            <w:r>
              <w:rPr>
                <w:rFonts w:asciiTheme="minorEastAsia" w:eastAsiaTheme="minorEastAsia" w:hAnsiTheme="minorEastAsia"/>
                <w:szCs w:val="21"/>
              </w:rPr>
              <w:t>4</w:t>
            </w:r>
            <w:r w:rsidRPr="000E54C2">
              <w:rPr>
                <w:rFonts w:asciiTheme="minorEastAsia" w:eastAsiaTheme="minorEastAsia" w:hAnsiTheme="minorEastAsia" w:hint="eastAsia"/>
                <w:szCs w:val="21"/>
              </w:rPr>
              <w:t>00</w:t>
            </w:r>
          </w:p>
          <w:p w14:paraId="7C3EBFF2" w14:textId="77777777" w:rsidR="00292B97" w:rsidRPr="000E54C2" w:rsidRDefault="00292B97" w:rsidP="00292B97">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数量</w:t>
            </w:r>
            <w:r>
              <w:rPr>
                <w:rFonts w:asciiTheme="minorEastAsia" w:eastAsiaTheme="minorEastAsia" w:hAnsiTheme="minorEastAsia"/>
                <w:szCs w:val="21"/>
              </w:rPr>
              <w:t>280</w:t>
            </w:r>
            <w:r w:rsidRPr="000E54C2">
              <w:rPr>
                <w:rFonts w:asciiTheme="minorEastAsia" w:eastAsiaTheme="minorEastAsia" w:hAnsiTheme="minorEastAsia" w:hint="eastAsia"/>
                <w:szCs w:val="21"/>
              </w:rPr>
              <w:t>组，检验项目：主要尺寸（要求±</w:t>
            </w:r>
            <w:r>
              <w:rPr>
                <w:rFonts w:asciiTheme="minorEastAsia" w:eastAsiaTheme="minorEastAsia" w:hAnsiTheme="minorEastAsia"/>
                <w:szCs w:val="21"/>
              </w:rPr>
              <w:t>3</w:t>
            </w:r>
            <w:r w:rsidRPr="000E54C2">
              <w:rPr>
                <w:rFonts w:asciiTheme="minorEastAsia" w:eastAsiaTheme="minorEastAsia" w:hAnsiTheme="minorEastAsia" w:hint="eastAsia"/>
                <w:szCs w:val="21"/>
              </w:rPr>
              <w:t>mm，实测</w:t>
            </w:r>
            <w:r w:rsidRPr="00CE57C0">
              <w:rPr>
                <w:rFonts w:asciiTheme="minorEastAsia" w:eastAsiaTheme="minorEastAsia" w:hAnsiTheme="minorEastAsia"/>
                <w:szCs w:val="21"/>
              </w:rPr>
              <w:t>452*402.6*401mm</w:t>
            </w:r>
            <w:r w:rsidRPr="000E54C2">
              <w:rPr>
                <w:rFonts w:asciiTheme="minorEastAsia" w:eastAsiaTheme="minorEastAsia" w:hAnsiTheme="minorEastAsia" w:hint="eastAsia"/>
                <w:szCs w:val="21"/>
              </w:rPr>
              <w:t>）、外观性能要求、标示说明、配件、开关灵活性、等项，</w:t>
            </w:r>
          </w:p>
          <w:p w14:paraId="0E56B14F" w14:textId="77777777" w:rsidR="00292B97" w:rsidRPr="000E54C2" w:rsidRDefault="00292B97" w:rsidP="00292B97">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检验结论：合格  检验员：</w:t>
            </w:r>
            <w:proofErr w:type="gramStart"/>
            <w:r>
              <w:rPr>
                <w:rFonts w:asciiTheme="minorEastAsia" w:eastAsiaTheme="minorEastAsia" w:hAnsiTheme="minorEastAsia" w:hint="eastAsia"/>
                <w:szCs w:val="21"/>
              </w:rPr>
              <w:t>熊细兰</w:t>
            </w:r>
            <w:proofErr w:type="gramEnd"/>
            <w:r w:rsidRPr="000E54C2">
              <w:rPr>
                <w:rFonts w:asciiTheme="minorEastAsia" w:eastAsiaTheme="minorEastAsia" w:hAnsiTheme="minorEastAsia" w:hint="eastAsia"/>
                <w:szCs w:val="21"/>
              </w:rPr>
              <w:t>。</w:t>
            </w:r>
          </w:p>
          <w:p w14:paraId="3444EBE0" w14:textId="14662331" w:rsidR="000F5D7E" w:rsidRPr="00A074EB"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A074EB">
              <w:rPr>
                <w:rFonts w:eastAsiaTheme="minorEastAsia" w:hAnsiTheme="minorEastAsia" w:hint="eastAsia"/>
                <w:szCs w:val="21"/>
              </w:rPr>
              <w:t>抽查</w:t>
            </w:r>
            <w:r w:rsidRPr="00A074EB">
              <w:rPr>
                <w:rFonts w:eastAsiaTheme="minorEastAsia" w:hAnsiTheme="minorEastAsia" w:hint="eastAsia"/>
                <w:szCs w:val="21"/>
              </w:rPr>
              <w:t>:2021</w:t>
            </w:r>
            <w:r w:rsidRPr="00A074EB">
              <w:rPr>
                <w:rFonts w:eastAsiaTheme="minorEastAsia" w:hAnsiTheme="minorEastAsia" w:hint="eastAsia"/>
                <w:szCs w:val="21"/>
              </w:rPr>
              <w:t>年</w:t>
            </w:r>
            <w:r w:rsidR="00A074EB" w:rsidRPr="00A074EB">
              <w:rPr>
                <w:rFonts w:eastAsiaTheme="minorEastAsia" w:hAnsiTheme="minorEastAsia"/>
                <w:szCs w:val="21"/>
              </w:rPr>
              <w:t>12</w:t>
            </w:r>
            <w:r w:rsidRPr="00A074EB">
              <w:rPr>
                <w:rFonts w:eastAsiaTheme="minorEastAsia" w:hAnsiTheme="minorEastAsia" w:hint="eastAsia"/>
                <w:szCs w:val="21"/>
              </w:rPr>
              <w:t>月</w:t>
            </w:r>
            <w:r w:rsidRPr="00A074EB">
              <w:rPr>
                <w:rFonts w:eastAsiaTheme="minorEastAsia" w:hAnsiTheme="minorEastAsia" w:hint="eastAsia"/>
                <w:szCs w:val="21"/>
              </w:rPr>
              <w:t>2</w:t>
            </w:r>
            <w:r w:rsidR="00A074EB" w:rsidRPr="00A074EB">
              <w:rPr>
                <w:rFonts w:eastAsiaTheme="minorEastAsia" w:hAnsiTheme="minorEastAsia"/>
                <w:szCs w:val="21"/>
              </w:rPr>
              <w:t>0</w:t>
            </w:r>
            <w:r w:rsidRPr="00A074EB">
              <w:rPr>
                <w:rFonts w:eastAsiaTheme="minorEastAsia" w:hAnsiTheme="minorEastAsia" w:hint="eastAsia"/>
                <w:szCs w:val="21"/>
              </w:rPr>
              <w:t>日成品检验记录，</w:t>
            </w:r>
            <w:r w:rsidRPr="00A074EB">
              <w:rPr>
                <w:rFonts w:eastAsiaTheme="minorEastAsia" w:hAnsiTheme="minorEastAsia" w:hint="eastAsia"/>
                <w:szCs w:val="21"/>
              </w:rPr>
              <w:t xml:space="preserve">  </w:t>
            </w:r>
          </w:p>
          <w:p w14:paraId="5319BE13" w14:textId="3BB4429E" w:rsidR="000F5D7E" w:rsidRPr="00A074EB"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A074EB">
              <w:rPr>
                <w:rFonts w:eastAsiaTheme="minorEastAsia" w:hAnsiTheme="minorEastAsia" w:hint="eastAsia"/>
                <w:szCs w:val="21"/>
              </w:rPr>
              <w:t>产品名称：</w:t>
            </w:r>
            <w:r w:rsidR="00A074EB" w:rsidRPr="00A074EB">
              <w:rPr>
                <w:rFonts w:eastAsiaTheme="minorEastAsia" w:hAnsiTheme="minorEastAsia" w:hint="eastAsia"/>
                <w:szCs w:val="21"/>
              </w:rPr>
              <w:t>万佛墙</w:t>
            </w:r>
            <w:r w:rsidR="00A074EB" w:rsidRPr="00A074EB">
              <w:t>260</w:t>
            </w:r>
            <w:r w:rsidRPr="00A074EB">
              <w:rPr>
                <w:rFonts w:hint="eastAsia"/>
              </w:rPr>
              <w:t>*</w:t>
            </w:r>
            <w:r w:rsidR="00A074EB" w:rsidRPr="00A074EB">
              <w:t>260</w:t>
            </w:r>
            <w:r w:rsidRPr="00A074EB">
              <w:rPr>
                <w:rFonts w:hint="eastAsia"/>
              </w:rPr>
              <w:t>*</w:t>
            </w:r>
            <w:r w:rsidR="00A074EB" w:rsidRPr="00A074EB">
              <w:t>300</w:t>
            </w:r>
            <w:r w:rsidRPr="00A074EB">
              <w:rPr>
                <w:rFonts w:eastAsiaTheme="minorEastAsia" w:hAnsiTheme="minorEastAsia" w:hint="eastAsia"/>
                <w:szCs w:val="21"/>
              </w:rPr>
              <w:t>，</w:t>
            </w:r>
          </w:p>
          <w:p w14:paraId="1D9DC69B" w14:textId="1F7B8730" w:rsidR="000F5D7E" w:rsidRPr="00A074EB"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A074EB">
              <w:rPr>
                <w:rFonts w:eastAsiaTheme="minorEastAsia" w:hAnsiTheme="minorEastAsia" w:hint="eastAsia"/>
                <w:szCs w:val="21"/>
              </w:rPr>
              <w:t>检验项目：对主要外观、外形尺寸偏差（±</w:t>
            </w:r>
            <w:r w:rsidR="00A074EB" w:rsidRPr="00A074EB">
              <w:rPr>
                <w:rFonts w:eastAsiaTheme="minorEastAsia" w:hAnsiTheme="minorEastAsia"/>
                <w:szCs w:val="21"/>
              </w:rPr>
              <w:t>3</w:t>
            </w:r>
            <w:r w:rsidRPr="00A074EB">
              <w:rPr>
                <w:rFonts w:eastAsiaTheme="minorEastAsia" w:hAnsiTheme="minorEastAsia" w:hint="eastAsia"/>
                <w:szCs w:val="21"/>
              </w:rPr>
              <w:t>mm</w:t>
            </w:r>
            <w:r w:rsidRPr="00A074EB">
              <w:rPr>
                <w:rFonts w:eastAsiaTheme="minorEastAsia" w:hAnsiTheme="minorEastAsia" w:hint="eastAsia"/>
                <w:szCs w:val="21"/>
              </w:rPr>
              <w:t>，实测</w:t>
            </w:r>
            <w:r w:rsidR="00A074EB" w:rsidRPr="00A074EB">
              <w:rPr>
                <w:rFonts w:eastAsiaTheme="minorEastAsia" w:hAnsiTheme="minorEastAsia"/>
                <w:szCs w:val="21"/>
              </w:rPr>
              <w:t>260</w:t>
            </w:r>
            <w:r w:rsidRPr="00A074EB">
              <w:rPr>
                <w:rFonts w:eastAsiaTheme="minorEastAsia" w:hAnsiTheme="minorEastAsia" w:hint="eastAsia"/>
                <w:szCs w:val="21"/>
              </w:rPr>
              <w:t>mm</w:t>
            </w:r>
            <w:r w:rsidRPr="00A074EB">
              <w:rPr>
                <w:rFonts w:eastAsiaTheme="minorEastAsia" w:hAnsiTheme="minorEastAsia" w:hint="eastAsia"/>
                <w:szCs w:val="21"/>
              </w:rPr>
              <w:t>，</w:t>
            </w:r>
            <w:r w:rsidR="00A074EB" w:rsidRPr="00A074EB">
              <w:rPr>
                <w:rFonts w:eastAsiaTheme="minorEastAsia" w:hAnsiTheme="minorEastAsia"/>
                <w:szCs w:val="21"/>
              </w:rPr>
              <w:t>26</w:t>
            </w:r>
            <w:r w:rsidRPr="00A074EB">
              <w:rPr>
                <w:rFonts w:eastAsiaTheme="minorEastAsia" w:hAnsiTheme="minorEastAsia" w:hint="eastAsia"/>
                <w:szCs w:val="21"/>
              </w:rPr>
              <w:t>1mm</w:t>
            </w:r>
            <w:r w:rsidRPr="00A074EB">
              <w:rPr>
                <w:rFonts w:eastAsiaTheme="minorEastAsia" w:hAnsiTheme="minorEastAsia" w:hint="eastAsia"/>
                <w:szCs w:val="21"/>
              </w:rPr>
              <w:t>，</w:t>
            </w:r>
            <w:r w:rsidR="00A074EB" w:rsidRPr="00A074EB">
              <w:rPr>
                <w:rFonts w:eastAsiaTheme="minorEastAsia" w:hAnsiTheme="minorEastAsia"/>
                <w:szCs w:val="21"/>
              </w:rPr>
              <w:t>299</w:t>
            </w:r>
            <w:r w:rsidRPr="00A074EB">
              <w:rPr>
                <w:rFonts w:eastAsiaTheme="minorEastAsia" w:hAnsiTheme="minorEastAsia" w:hint="eastAsia"/>
                <w:szCs w:val="21"/>
              </w:rPr>
              <w:t>mm</w:t>
            </w:r>
            <w:r w:rsidRPr="00A074EB">
              <w:rPr>
                <w:rFonts w:eastAsiaTheme="minorEastAsia" w:hAnsiTheme="minorEastAsia" w:hint="eastAsia"/>
                <w:szCs w:val="21"/>
              </w:rPr>
              <w:t>）、</w:t>
            </w:r>
            <w:r w:rsidR="00A074EB" w:rsidRPr="00A074EB">
              <w:rPr>
                <w:rFonts w:asciiTheme="minorEastAsia" w:eastAsiaTheme="minorEastAsia" w:hAnsiTheme="minorEastAsia" w:hint="eastAsia"/>
                <w:szCs w:val="21"/>
              </w:rPr>
              <w:t>外观性能要求、标示说明、配件、开关灵活性、等项，</w:t>
            </w:r>
          </w:p>
          <w:p w14:paraId="48D8EAC5" w14:textId="0B7EF700" w:rsidR="000F5D7E" w:rsidRPr="00A074EB"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A074EB">
              <w:rPr>
                <w:rFonts w:eastAsiaTheme="minorEastAsia" w:hAnsiTheme="minorEastAsia" w:hint="eastAsia"/>
                <w:szCs w:val="21"/>
              </w:rPr>
              <w:t>检验结论：合格</w:t>
            </w:r>
            <w:r w:rsidRPr="00A074EB">
              <w:rPr>
                <w:rFonts w:eastAsiaTheme="minorEastAsia" w:hAnsiTheme="minorEastAsia" w:hint="eastAsia"/>
                <w:szCs w:val="21"/>
              </w:rPr>
              <w:t xml:space="preserve">  </w:t>
            </w:r>
            <w:r w:rsidRPr="00A074EB">
              <w:rPr>
                <w:rFonts w:eastAsiaTheme="minorEastAsia" w:hAnsiTheme="minorEastAsia" w:hint="eastAsia"/>
                <w:szCs w:val="21"/>
              </w:rPr>
              <w:t>检验员：</w:t>
            </w:r>
            <w:proofErr w:type="gramStart"/>
            <w:r w:rsidR="00CE57C0" w:rsidRPr="00A074EB">
              <w:rPr>
                <w:rFonts w:asciiTheme="minorEastAsia" w:eastAsiaTheme="minorEastAsia" w:hAnsiTheme="minorEastAsia" w:hint="eastAsia"/>
                <w:szCs w:val="21"/>
              </w:rPr>
              <w:t>熊细兰</w:t>
            </w:r>
            <w:proofErr w:type="gramEnd"/>
            <w:r w:rsidRPr="00A074EB">
              <w:rPr>
                <w:rFonts w:eastAsiaTheme="minorEastAsia" w:hAnsiTheme="minorEastAsia" w:hint="eastAsia"/>
                <w:szCs w:val="21"/>
              </w:rPr>
              <w:t>。</w:t>
            </w:r>
          </w:p>
          <w:p w14:paraId="44B365D4" w14:textId="475FCAE9" w:rsidR="000F5D7E" w:rsidRPr="00A074EB"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A074EB">
              <w:rPr>
                <w:rFonts w:eastAsiaTheme="minorEastAsia" w:hAnsiTheme="minorEastAsia" w:hint="eastAsia"/>
                <w:szCs w:val="21"/>
              </w:rPr>
              <w:t>抽查</w:t>
            </w:r>
            <w:r w:rsidRPr="00A074EB">
              <w:rPr>
                <w:rFonts w:eastAsiaTheme="minorEastAsia" w:hAnsiTheme="minorEastAsia" w:hint="eastAsia"/>
                <w:szCs w:val="21"/>
              </w:rPr>
              <w:t>:202</w:t>
            </w:r>
            <w:r w:rsidR="00A074EB" w:rsidRPr="00A074EB">
              <w:rPr>
                <w:rFonts w:eastAsiaTheme="minorEastAsia" w:hAnsiTheme="minorEastAsia"/>
                <w:szCs w:val="21"/>
              </w:rPr>
              <w:t>1</w:t>
            </w:r>
            <w:r w:rsidRPr="00A074EB">
              <w:rPr>
                <w:rFonts w:eastAsiaTheme="minorEastAsia" w:hAnsiTheme="minorEastAsia" w:hint="eastAsia"/>
                <w:szCs w:val="21"/>
              </w:rPr>
              <w:t>年</w:t>
            </w:r>
            <w:r w:rsidR="00A074EB" w:rsidRPr="00A074EB">
              <w:rPr>
                <w:rFonts w:eastAsiaTheme="minorEastAsia" w:hAnsiTheme="minorEastAsia"/>
                <w:szCs w:val="21"/>
              </w:rPr>
              <w:t>11</w:t>
            </w:r>
            <w:r w:rsidRPr="00A074EB">
              <w:rPr>
                <w:rFonts w:eastAsiaTheme="minorEastAsia" w:hAnsiTheme="minorEastAsia" w:hint="eastAsia"/>
                <w:szCs w:val="21"/>
              </w:rPr>
              <w:t>月</w:t>
            </w:r>
            <w:r w:rsidR="00A074EB" w:rsidRPr="00A074EB">
              <w:rPr>
                <w:rFonts w:eastAsiaTheme="minorEastAsia" w:hAnsiTheme="minorEastAsia"/>
                <w:szCs w:val="21"/>
              </w:rPr>
              <w:t>10</w:t>
            </w:r>
            <w:r w:rsidRPr="00A074EB">
              <w:rPr>
                <w:rFonts w:eastAsiaTheme="minorEastAsia" w:hAnsiTheme="minorEastAsia" w:hint="eastAsia"/>
                <w:szCs w:val="21"/>
              </w:rPr>
              <w:t>日成品检验记录，</w:t>
            </w:r>
            <w:r w:rsidRPr="00A074EB">
              <w:rPr>
                <w:rFonts w:eastAsiaTheme="minorEastAsia" w:hAnsiTheme="minorEastAsia" w:hint="eastAsia"/>
                <w:szCs w:val="21"/>
              </w:rPr>
              <w:t xml:space="preserve">  </w:t>
            </w:r>
          </w:p>
          <w:p w14:paraId="31563CD3" w14:textId="0E9F036F" w:rsidR="000F5D7E" w:rsidRPr="00A074EB"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A074EB">
              <w:rPr>
                <w:rFonts w:eastAsiaTheme="minorEastAsia" w:hAnsiTheme="minorEastAsia" w:hint="eastAsia"/>
                <w:szCs w:val="21"/>
              </w:rPr>
              <w:t>产品名称：牌位架</w:t>
            </w:r>
            <w:r w:rsidRPr="00A074EB">
              <w:rPr>
                <w:rFonts w:eastAsiaTheme="minorEastAsia" w:hAnsiTheme="minorEastAsia" w:hint="eastAsia"/>
                <w:szCs w:val="21"/>
              </w:rPr>
              <w:t xml:space="preserve"> </w:t>
            </w:r>
            <w:r w:rsidR="00A074EB" w:rsidRPr="00A074EB">
              <w:t>260</w:t>
            </w:r>
            <w:r w:rsidRPr="00A074EB">
              <w:rPr>
                <w:rFonts w:hint="eastAsia"/>
              </w:rPr>
              <w:t>*</w:t>
            </w:r>
            <w:r w:rsidR="00A074EB" w:rsidRPr="00A074EB">
              <w:t>160</w:t>
            </w:r>
            <w:r w:rsidRPr="00A074EB">
              <w:rPr>
                <w:rFonts w:hint="eastAsia"/>
              </w:rPr>
              <w:t>*280</w:t>
            </w:r>
          </w:p>
          <w:p w14:paraId="54683714" w14:textId="6107A4CC" w:rsidR="000F5D7E" w:rsidRPr="00A074EB"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A074EB">
              <w:rPr>
                <w:rFonts w:eastAsiaTheme="minorEastAsia" w:hAnsiTheme="minorEastAsia" w:hint="eastAsia"/>
                <w:szCs w:val="21"/>
              </w:rPr>
              <w:t>检验项目：对主要外观、外形尺寸偏差（±</w:t>
            </w:r>
            <w:r w:rsidR="00A074EB" w:rsidRPr="00A074EB">
              <w:rPr>
                <w:rFonts w:eastAsiaTheme="minorEastAsia" w:hAnsiTheme="minorEastAsia"/>
                <w:szCs w:val="21"/>
              </w:rPr>
              <w:t>3</w:t>
            </w:r>
            <w:r w:rsidRPr="00A074EB">
              <w:rPr>
                <w:rFonts w:eastAsiaTheme="minorEastAsia" w:hAnsiTheme="minorEastAsia" w:hint="eastAsia"/>
                <w:szCs w:val="21"/>
              </w:rPr>
              <w:t>mm</w:t>
            </w:r>
            <w:r w:rsidRPr="00A074EB">
              <w:rPr>
                <w:rFonts w:eastAsiaTheme="minorEastAsia" w:hAnsiTheme="minorEastAsia" w:hint="eastAsia"/>
                <w:szCs w:val="21"/>
              </w:rPr>
              <w:t>，实测</w:t>
            </w:r>
            <w:r w:rsidR="00A074EB" w:rsidRPr="00A074EB">
              <w:rPr>
                <w:rFonts w:eastAsiaTheme="minorEastAsia" w:hAnsiTheme="minorEastAsia"/>
                <w:szCs w:val="21"/>
              </w:rPr>
              <w:t>260</w:t>
            </w:r>
            <w:r w:rsidRPr="00A074EB">
              <w:rPr>
                <w:rFonts w:eastAsiaTheme="minorEastAsia" w:hAnsiTheme="minorEastAsia" w:hint="eastAsia"/>
                <w:szCs w:val="21"/>
              </w:rPr>
              <w:t>*</w:t>
            </w:r>
            <w:r w:rsidR="00A074EB" w:rsidRPr="00A074EB">
              <w:rPr>
                <w:rFonts w:eastAsiaTheme="minorEastAsia" w:hAnsiTheme="minorEastAsia"/>
                <w:szCs w:val="21"/>
              </w:rPr>
              <w:t>160</w:t>
            </w:r>
            <w:r w:rsidRPr="00A074EB">
              <w:rPr>
                <w:rFonts w:eastAsiaTheme="minorEastAsia" w:hAnsiTheme="minorEastAsia" w:hint="eastAsia"/>
                <w:szCs w:val="21"/>
              </w:rPr>
              <w:t>*</w:t>
            </w:r>
            <w:r w:rsidR="00A074EB" w:rsidRPr="00A074EB">
              <w:rPr>
                <w:rFonts w:eastAsiaTheme="minorEastAsia" w:hAnsiTheme="minorEastAsia"/>
                <w:szCs w:val="21"/>
              </w:rPr>
              <w:t>281</w:t>
            </w:r>
            <w:r w:rsidRPr="00A074EB">
              <w:rPr>
                <w:rFonts w:eastAsiaTheme="minorEastAsia" w:hAnsiTheme="minorEastAsia" w:hint="eastAsia"/>
                <w:szCs w:val="21"/>
              </w:rPr>
              <w:t>mm</w:t>
            </w:r>
            <w:r w:rsidRPr="00A074EB">
              <w:rPr>
                <w:rFonts w:eastAsiaTheme="minorEastAsia" w:hAnsiTheme="minorEastAsia" w:hint="eastAsia"/>
                <w:szCs w:val="21"/>
              </w:rPr>
              <w:t>）、外观性能要求、标示说明、配件、开关灵活性等，</w:t>
            </w:r>
          </w:p>
          <w:p w14:paraId="3D15DE98" w14:textId="44A0A1AF" w:rsidR="000F5D7E" w:rsidRPr="00D86F62"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D86F62">
              <w:rPr>
                <w:rFonts w:eastAsiaTheme="minorEastAsia" w:hAnsiTheme="minorEastAsia" w:hint="eastAsia"/>
                <w:szCs w:val="21"/>
              </w:rPr>
              <w:t>检验结论：合格</w:t>
            </w:r>
            <w:r w:rsidRPr="00D86F62">
              <w:rPr>
                <w:rFonts w:eastAsiaTheme="minorEastAsia" w:hAnsiTheme="minorEastAsia" w:hint="eastAsia"/>
                <w:szCs w:val="21"/>
              </w:rPr>
              <w:t xml:space="preserve">  </w:t>
            </w:r>
            <w:r w:rsidRPr="00D86F62">
              <w:rPr>
                <w:rFonts w:eastAsiaTheme="minorEastAsia" w:hAnsiTheme="minorEastAsia" w:hint="eastAsia"/>
                <w:szCs w:val="21"/>
              </w:rPr>
              <w:t>检验员：</w:t>
            </w:r>
            <w:proofErr w:type="gramStart"/>
            <w:r w:rsidR="00CE57C0" w:rsidRPr="00D86F62">
              <w:rPr>
                <w:rFonts w:asciiTheme="minorEastAsia" w:eastAsiaTheme="minorEastAsia" w:hAnsiTheme="minorEastAsia" w:hint="eastAsia"/>
                <w:szCs w:val="21"/>
              </w:rPr>
              <w:t>熊细兰</w:t>
            </w:r>
            <w:proofErr w:type="gramEnd"/>
            <w:r w:rsidRPr="00D86F62">
              <w:rPr>
                <w:rFonts w:eastAsiaTheme="minorEastAsia" w:hAnsiTheme="minorEastAsia" w:hint="eastAsia"/>
                <w:szCs w:val="21"/>
              </w:rPr>
              <w:t>。</w:t>
            </w:r>
          </w:p>
          <w:p w14:paraId="0B094F61" w14:textId="01582FDD" w:rsidR="000F5D7E" w:rsidRPr="00D86F62"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D86F62">
              <w:rPr>
                <w:rFonts w:eastAsiaTheme="minorEastAsia" w:hAnsiTheme="minorEastAsia" w:hint="eastAsia"/>
                <w:szCs w:val="21"/>
              </w:rPr>
              <w:t>抽查</w:t>
            </w:r>
            <w:r w:rsidRPr="00D86F62">
              <w:rPr>
                <w:rFonts w:eastAsiaTheme="minorEastAsia" w:hAnsiTheme="minorEastAsia" w:hint="eastAsia"/>
                <w:szCs w:val="21"/>
              </w:rPr>
              <w:t>:202</w:t>
            </w:r>
            <w:r w:rsidR="00A074EB" w:rsidRPr="00D86F62">
              <w:rPr>
                <w:rFonts w:eastAsiaTheme="minorEastAsia" w:hAnsiTheme="minorEastAsia"/>
                <w:szCs w:val="21"/>
              </w:rPr>
              <w:t>2</w:t>
            </w:r>
            <w:r w:rsidRPr="00D86F62">
              <w:rPr>
                <w:rFonts w:eastAsiaTheme="minorEastAsia" w:hAnsiTheme="minorEastAsia" w:hint="eastAsia"/>
                <w:szCs w:val="21"/>
              </w:rPr>
              <w:t>年</w:t>
            </w:r>
            <w:r w:rsidR="00A074EB" w:rsidRPr="00D86F62">
              <w:rPr>
                <w:rFonts w:eastAsiaTheme="minorEastAsia" w:hAnsiTheme="minorEastAsia"/>
                <w:szCs w:val="21"/>
              </w:rPr>
              <w:t>4</w:t>
            </w:r>
            <w:r w:rsidRPr="00D86F62">
              <w:rPr>
                <w:rFonts w:eastAsiaTheme="minorEastAsia" w:hAnsiTheme="minorEastAsia" w:hint="eastAsia"/>
                <w:szCs w:val="21"/>
              </w:rPr>
              <w:t>月</w:t>
            </w:r>
            <w:r w:rsidR="00A074EB" w:rsidRPr="00D86F62">
              <w:rPr>
                <w:rFonts w:eastAsiaTheme="minorEastAsia" w:hAnsiTheme="minorEastAsia"/>
                <w:szCs w:val="21"/>
              </w:rPr>
              <w:t>25</w:t>
            </w:r>
            <w:r w:rsidRPr="00D86F62">
              <w:rPr>
                <w:rFonts w:eastAsiaTheme="minorEastAsia" w:hAnsiTheme="minorEastAsia" w:hint="eastAsia"/>
                <w:szCs w:val="21"/>
              </w:rPr>
              <w:t>日成品检验记录，</w:t>
            </w:r>
            <w:r w:rsidRPr="00D86F62">
              <w:rPr>
                <w:rFonts w:eastAsiaTheme="minorEastAsia" w:hAnsiTheme="minorEastAsia" w:hint="eastAsia"/>
                <w:szCs w:val="21"/>
              </w:rPr>
              <w:t xml:space="preserve">  </w:t>
            </w:r>
          </w:p>
          <w:p w14:paraId="7F36EDC3" w14:textId="4AEDA345" w:rsidR="000F5D7E" w:rsidRPr="00D86F62"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D86F62">
              <w:rPr>
                <w:rFonts w:eastAsiaTheme="minorEastAsia" w:hAnsiTheme="minorEastAsia" w:hint="eastAsia"/>
                <w:szCs w:val="21"/>
              </w:rPr>
              <w:lastRenderedPageBreak/>
              <w:t>产品名称：</w:t>
            </w:r>
            <w:r w:rsidR="00647957">
              <w:rPr>
                <w:rFonts w:eastAsiaTheme="minorEastAsia" w:hAnsiTheme="minorEastAsia" w:hint="eastAsia"/>
                <w:szCs w:val="21"/>
              </w:rPr>
              <w:t>骨灰盒存放架</w:t>
            </w:r>
            <w:r w:rsidR="00647957">
              <w:rPr>
                <w:rFonts w:eastAsiaTheme="minorEastAsia" w:hAnsiTheme="minorEastAsia" w:hint="eastAsia"/>
                <w:szCs w:val="21"/>
              </w:rPr>
              <w:t>/</w:t>
            </w:r>
            <w:r w:rsidR="00A074EB" w:rsidRPr="00D86F62">
              <w:rPr>
                <w:rFonts w:eastAsiaTheme="minorEastAsia" w:hAnsiTheme="minorEastAsia" w:hint="eastAsia"/>
                <w:szCs w:val="21"/>
              </w:rPr>
              <w:t>福寿架</w:t>
            </w:r>
            <w:r w:rsidR="00A074EB" w:rsidRPr="00D86F62">
              <w:t>400</w:t>
            </w:r>
            <w:r w:rsidRPr="00D86F62">
              <w:t>*</w:t>
            </w:r>
            <w:r w:rsidR="00A074EB" w:rsidRPr="00D86F62">
              <w:t>300</w:t>
            </w:r>
            <w:r w:rsidRPr="00D86F62">
              <w:t>*</w:t>
            </w:r>
            <w:r w:rsidR="00A074EB" w:rsidRPr="00D86F62">
              <w:t>300</w:t>
            </w:r>
            <w:r w:rsidRPr="00D86F62">
              <w:rPr>
                <w:rFonts w:eastAsiaTheme="minorEastAsia" w:hAnsiTheme="minorEastAsia" w:hint="eastAsia"/>
                <w:szCs w:val="21"/>
              </w:rPr>
              <w:t>，</w:t>
            </w:r>
          </w:p>
          <w:p w14:paraId="794C5483" w14:textId="371225AC" w:rsidR="000F5D7E" w:rsidRPr="00D86F62" w:rsidRDefault="000F5D7E" w:rsidP="00181158">
            <w:pPr>
              <w:tabs>
                <w:tab w:val="left" w:pos="6597"/>
              </w:tabs>
              <w:spacing w:beforeLines="20" w:before="62" w:afterLines="20" w:after="62" w:line="312" w:lineRule="auto"/>
              <w:ind w:firstLineChars="200" w:firstLine="420"/>
              <w:rPr>
                <w:rFonts w:eastAsiaTheme="minorEastAsia" w:hAnsiTheme="minorEastAsia"/>
                <w:szCs w:val="21"/>
              </w:rPr>
            </w:pPr>
            <w:r w:rsidRPr="00D86F62">
              <w:rPr>
                <w:rFonts w:eastAsiaTheme="minorEastAsia" w:hAnsiTheme="minorEastAsia" w:hint="eastAsia"/>
                <w:szCs w:val="21"/>
              </w:rPr>
              <w:t>检验项目：</w:t>
            </w:r>
            <w:r w:rsidR="00D86F62" w:rsidRPr="00D86F62">
              <w:rPr>
                <w:rFonts w:eastAsiaTheme="minorEastAsia" w:hAnsiTheme="minorEastAsia" w:hint="eastAsia"/>
                <w:szCs w:val="21"/>
              </w:rPr>
              <w:t>对主要外观、外形尺寸偏差</w:t>
            </w:r>
            <w:r w:rsidRPr="00D86F62">
              <w:rPr>
                <w:rFonts w:eastAsiaTheme="minorEastAsia" w:hAnsiTheme="minorEastAsia" w:hint="eastAsia"/>
                <w:szCs w:val="21"/>
              </w:rPr>
              <w:t>（要求±</w:t>
            </w:r>
            <w:r w:rsidR="00D86F62" w:rsidRPr="00D86F62">
              <w:rPr>
                <w:rFonts w:eastAsiaTheme="minorEastAsia" w:hAnsiTheme="minorEastAsia"/>
                <w:szCs w:val="21"/>
              </w:rPr>
              <w:t>3</w:t>
            </w:r>
            <w:r w:rsidRPr="00D86F62">
              <w:rPr>
                <w:rFonts w:eastAsiaTheme="minorEastAsia" w:hAnsiTheme="minorEastAsia" w:hint="eastAsia"/>
                <w:szCs w:val="21"/>
              </w:rPr>
              <w:t>mm</w:t>
            </w:r>
            <w:r w:rsidRPr="00D86F62">
              <w:rPr>
                <w:rFonts w:eastAsiaTheme="minorEastAsia" w:hAnsiTheme="minorEastAsia" w:hint="eastAsia"/>
                <w:szCs w:val="21"/>
              </w:rPr>
              <w:t>，实测</w:t>
            </w:r>
            <w:r w:rsidR="00D86F62" w:rsidRPr="00D86F62">
              <w:rPr>
                <w:rFonts w:eastAsiaTheme="minorEastAsia" w:hAnsiTheme="minorEastAsia"/>
                <w:szCs w:val="21"/>
              </w:rPr>
              <w:t>400</w:t>
            </w:r>
            <w:r w:rsidRPr="00D86F62">
              <w:rPr>
                <w:rFonts w:eastAsiaTheme="minorEastAsia" w:hAnsiTheme="minorEastAsia" w:hint="eastAsia"/>
                <w:szCs w:val="21"/>
              </w:rPr>
              <w:t>*</w:t>
            </w:r>
            <w:r w:rsidR="00D86F62" w:rsidRPr="00D86F62">
              <w:rPr>
                <w:rFonts w:eastAsiaTheme="minorEastAsia" w:hAnsiTheme="minorEastAsia"/>
                <w:szCs w:val="21"/>
              </w:rPr>
              <w:t>299</w:t>
            </w:r>
            <w:r w:rsidRPr="00D86F62">
              <w:rPr>
                <w:rFonts w:eastAsiaTheme="minorEastAsia" w:hAnsiTheme="minorEastAsia" w:hint="eastAsia"/>
                <w:szCs w:val="21"/>
              </w:rPr>
              <w:t>*</w:t>
            </w:r>
            <w:r w:rsidR="00D86F62" w:rsidRPr="00D86F62">
              <w:rPr>
                <w:rFonts w:eastAsiaTheme="minorEastAsia" w:hAnsiTheme="minorEastAsia"/>
                <w:szCs w:val="21"/>
              </w:rPr>
              <w:t>301</w:t>
            </w:r>
            <w:r w:rsidRPr="00D86F62">
              <w:rPr>
                <w:rFonts w:eastAsiaTheme="minorEastAsia" w:hAnsiTheme="minorEastAsia" w:hint="eastAsia"/>
                <w:szCs w:val="21"/>
              </w:rPr>
              <w:t>mm</w:t>
            </w:r>
            <w:r w:rsidRPr="00D86F62">
              <w:rPr>
                <w:rFonts w:eastAsiaTheme="minorEastAsia" w:hAnsiTheme="minorEastAsia" w:hint="eastAsia"/>
                <w:szCs w:val="21"/>
              </w:rPr>
              <w:t>）、外观性能要求、标示说明、配件、开关灵活性等，</w:t>
            </w:r>
          </w:p>
          <w:p w14:paraId="00531D68" w14:textId="443387F4" w:rsidR="000F5D7E" w:rsidRPr="000E54C2" w:rsidRDefault="000F5D7E" w:rsidP="00181158">
            <w:pPr>
              <w:spacing w:beforeLines="20" w:before="62" w:afterLines="20" w:after="62" w:line="288" w:lineRule="auto"/>
              <w:ind w:firstLineChars="200" w:firstLine="420"/>
              <w:jc w:val="left"/>
              <w:rPr>
                <w:rFonts w:asciiTheme="minorEastAsia" w:eastAsiaTheme="minorEastAsia" w:hAnsiTheme="minorEastAsia"/>
                <w:szCs w:val="21"/>
              </w:rPr>
            </w:pPr>
            <w:r w:rsidRPr="00D86F62">
              <w:rPr>
                <w:rFonts w:eastAsiaTheme="minorEastAsia" w:hAnsiTheme="minorEastAsia" w:hint="eastAsia"/>
                <w:szCs w:val="21"/>
              </w:rPr>
              <w:t>检验结论：合格</w:t>
            </w:r>
            <w:r w:rsidRPr="00D86F62">
              <w:rPr>
                <w:rFonts w:eastAsiaTheme="minorEastAsia" w:hAnsiTheme="minorEastAsia" w:hint="eastAsia"/>
                <w:szCs w:val="21"/>
              </w:rPr>
              <w:t xml:space="preserve">  </w:t>
            </w:r>
            <w:r w:rsidRPr="00D86F62">
              <w:rPr>
                <w:rFonts w:eastAsiaTheme="minorEastAsia" w:hAnsiTheme="minorEastAsia" w:hint="eastAsia"/>
                <w:szCs w:val="21"/>
              </w:rPr>
              <w:t>检验员：</w:t>
            </w:r>
            <w:proofErr w:type="gramStart"/>
            <w:r w:rsidR="00CE57C0" w:rsidRPr="00D86F62">
              <w:rPr>
                <w:rFonts w:asciiTheme="minorEastAsia" w:eastAsiaTheme="minorEastAsia" w:hAnsiTheme="minorEastAsia" w:hint="eastAsia"/>
                <w:szCs w:val="21"/>
              </w:rPr>
              <w:t>熊细兰</w:t>
            </w:r>
            <w:proofErr w:type="gramEnd"/>
            <w:r w:rsidRPr="00D86F62">
              <w:rPr>
                <w:rFonts w:eastAsiaTheme="minorEastAsia" w:hAnsiTheme="minorEastAsia" w:hint="eastAsia"/>
                <w:szCs w:val="21"/>
              </w:rPr>
              <w:t>。</w:t>
            </w:r>
          </w:p>
          <w:p w14:paraId="0F9BBCFB" w14:textId="77777777"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（四）销售服务质量的检验：</w:t>
            </w:r>
          </w:p>
          <w:p w14:paraId="64ADA460" w14:textId="77777777"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公司制订了《销售服务规范》《售后管理制度》等对产品销售及售后服务过程进行了质量控制的规定。</w:t>
            </w:r>
          </w:p>
          <w:p w14:paraId="7487F21C" w14:textId="55BC8124"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D44C1">
              <w:rPr>
                <w:rFonts w:asciiTheme="minorEastAsia" w:eastAsiaTheme="minorEastAsia" w:hAnsiTheme="minorEastAsia" w:hint="eastAsia"/>
                <w:szCs w:val="21"/>
              </w:rPr>
              <w:t>抽查202</w:t>
            </w:r>
            <w:r w:rsidR="000D44C1" w:rsidRPr="000D44C1">
              <w:rPr>
                <w:rFonts w:asciiTheme="minorEastAsia" w:eastAsiaTheme="minorEastAsia" w:hAnsiTheme="minorEastAsia" w:hint="eastAsia"/>
                <w:szCs w:val="21"/>
              </w:rPr>
              <w:t>2</w:t>
            </w:r>
            <w:r w:rsidRPr="000D44C1">
              <w:rPr>
                <w:rFonts w:asciiTheme="minorEastAsia" w:eastAsiaTheme="minorEastAsia" w:hAnsiTheme="minorEastAsia" w:hint="eastAsia"/>
                <w:szCs w:val="21"/>
              </w:rPr>
              <w:t>年</w:t>
            </w:r>
            <w:r w:rsidR="009D4190">
              <w:rPr>
                <w:rFonts w:asciiTheme="minorEastAsia" w:eastAsiaTheme="minorEastAsia" w:hAnsiTheme="minorEastAsia"/>
                <w:szCs w:val="21"/>
              </w:rPr>
              <w:t>7</w:t>
            </w:r>
            <w:r w:rsidRPr="000D44C1">
              <w:rPr>
                <w:rFonts w:asciiTheme="minorEastAsia" w:eastAsiaTheme="minorEastAsia" w:hAnsiTheme="minorEastAsia" w:hint="eastAsia"/>
                <w:szCs w:val="21"/>
              </w:rPr>
              <w:t>月</w:t>
            </w:r>
            <w:r w:rsidR="000D44C1" w:rsidRPr="000D44C1">
              <w:rPr>
                <w:rFonts w:asciiTheme="minorEastAsia" w:eastAsiaTheme="minorEastAsia" w:hAnsiTheme="minorEastAsia" w:hint="eastAsia"/>
                <w:szCs w:val="21"/>
              </w:rPr>
              <w:t>2</w:t>
            </w:r>
            <w:r w:rsidR="009D4190">
              <w:rPr>
                <w:rFonts w:asciiTheme="minorEastAsia" w:eastAsiaTheme="minorEastAsia" w:hAnsiTheme="minorEastAsia"/>
                <w:szCs w:val="21"/>
              </w:rPr>
              <w:t>6</w:t>
            </w:r>
            <w:r w:rsidRPr="000D44C1">
              <w:rPr>
                <w:rFonts w:asciiTheme="minorEastAsia" w:eastAsiaTheme="minorEastAsia" w:hAnsiTheme="minorEastAsia" w:hint="eastAsia"/>
                <w:szCs w:val="21"/>
              </w:rPr>
              <w:t>日的</w:t>
            </w:r>
            <w:r w:rsidR="009D4190" w:rsidRPr="009D4190">
              <w:rPr>
                <w:rFonts w:asciiTheme="minorEastAsia" w:eastAsiaTheme="minorEastAsia" w:hAnsiTheme="minorEastAsia" w:hint="eastAsia"/>
                <w:szCs w:val="21"/>
              </w:rPr>
              <w:t>密集架、书架</w:t>
            </w:r>
            <w:r w:rsidR="009D4190">
              <w:rPr>
                <w:rFonts w:asciiTheme="minorEastAsia" w:eastAsiaTheme="minorEastAsia" w:hAnsiTheme="minorEastAsia" w:hint="eastAsia"/>
                <w:szCs w:val="21"/>
              </w:rPr>
              <w:t>、</w:t>
            </w:r>
            <w:r w:rsidR="009D4190" w:rsidRPr="009D4190">
              <w:rPr>
                <w:rFonts w:asciiTheme="minorEastAsia" w:eastAsiaTheme="minorEastAsia" w:hAnsiTheme="minorEastAsia" w:hint="eastAsia"/>
                <w:szCs w:val="21"/>
              </w:rPr>
              <w:t>智能物证柜、金属办公设备、医用设备</w:t>
            </w:r>
            <w:r w:rsidRPr="000D44C1">
              <w:rPr>
                <w:rFonts w:asciiTheme="minorEastAsia" w:eastAsiaTheme="minorEastAsia" w:hAnsiTheme="minorEastAsia" w:hint="eastAsia"/>
                <w:szCs w:val="21"/>
              </w:rPr>
              <w:t>产品《销售服务质量检查表》，检查考评涉及内容：销售仪表、销售环境、接待质量、电话记录、商品验收、合同评审及时性、产品质量、顾客沟通、回访、售后处理等，检查结果符合，检查人：</w:t>
            </w:r>
            <w:r w:rsidR="009D4190" w:rsidRPr="009D4190">
              <w:rPr>
                <w:rFonts w:asciiTheme="minorEastAsia" w:eastAsiaTheme="minorEastAsia" w:hAnsiTheme="minorEastAsia" w:hint="eastAsia"/>
                <w:szCs w:val="21"/>
              </w:rPr>
              <w:t xml:space="preserve">龚斯勤 </w:t>
            </w:r>
            <w:r w:rsidRPr="000D44C1">
              <w:rPr>
                <w:rFonts w:asciiTheme="minorEastAsia" w:eastAsiaTheme="minorEastAsia" w:hAnsiTheme="minorEastAsia" w:hint="eastAsia"/>
                <w:szCs w:val="21"/>
              </w:rPr>
              <w:t>。</w:t>
            </w:r>
          </w:p>
          <w:p w14:paraId="1E601C87" w14:textId="77777777"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售后服务客户考核，定期对市场部业务员的售后服务业绩进行考核。业务员填写售后服务记录，采用电话回访的方式进行考评。</w:t>
            </w:r>
          </w:p>
          <w:p w14:paraId="6833205C" w14:textId="77777777"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产品发货前开具发货清单，发货人员核对发货产品名称、规格、数量、外观质量状况，并与合同订单一一核对，无误后准许发货，客户验收合格后签字带回。</w:t>
            </w:r>
          </w:p>
          <w:p w14:paraId="0C6D67E8" w14:textId="77777777"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 xml:space="preserve"> (五)第三方检验： </w:t>
            </w:r>
          </w:p>
          <w:p w14:paraId="5C37D3C5" w14:textId="2DA64BC4" w:rsidR="00E72AC7"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经介绍，未有国抽、地</w:t>
            </w:r>
            <w:proofErr w:type="gramStart"/>
            <w:r w:rsidRPr="000E54C2">
              <w:rPr>
                <w:rFonts w:asciiTheme="minorEastAsia" w:eastAsiaTheme="minorEastAsia" w:hAnsiTheme="minorEastAsia" w:hint="eastAsia"/>
                <w:szCs w:val="21"/>
              </w:rPr>
              <w:t>抽情况</w:t>
            </w:r>
            <w:proofErr w:type="gramEnd"/>
            <w:r w:rsidRPr="000E54C2">
              <w:rPr>
                <w:rFonts w:asciiTheme="minorEastAsia" w:eastAsiaTheme="minorEastAsia" w:hAnsiTheme="minorEastAsia" w:hint="eastAsia"/>
                <w:szCs w:val="21"/>
              </w:rPr>
              <w:t>发生，进行了产品第三方委托检验报告</w:t>
            </w:r>
          </w:p>
          <w:p w14:paraId="5FB570C6" w14:textId="7CD94883" w:rsidR="00DE655A" w:rsidRDefault="00DE655A" w:rsidP="00181158">
            <w:pPr>
              <w:spacing w:beforeLines="20" w:before="62" w:afterLines="20" w:after="62" w:line="288" w:lineRule="auto"/>
              <w:ind w:firstLineChars="200" w:firstLine="420"/>
              <w:jc w:val="left"/>
              <w:rPr>
                <w:rFonts w:asciiTheme="minorEastAsia" w:eastAsiaTheme="minorEastAsia" w:hAnsiTheme="minorEastAsia"/>
                <w:szCs w:val="21"/>
              </w:rPr>
            </w:pPr>
            <w:r w:rsidRPr="00DE655A">
              <w:rPr>
                <w:rFonts w:asciiTheme="minorEastAsia" w:eastAsiaTheme="minorEastAsia" w:hAnsiTheme="minorEastAsia" w:hint="eastAsia"/>
                <w:szCs w:val="21"/>
              </w:rPr>
              <w:t>提供青岛博恩德检测有限公司的产品检验报告，2021.8.2日对公司生产的骨灰盒存放</w:t>
            </w:r>
            <w:proofErr w:type="gramStart"/>
            <w:r w:rsidRPr="00DE655A">
              <w:rPr>
                <w:rFonts w:asciiTheme="minorEastAsia" w:eastAsiaTheme="minorEastAsia" w:hAnsiTheme="minorEastAsia" w:hint="eastAsia"/>
                <w:szCs w:val="21"/>
              </w:rPr>
              <w:t>柜进行</w:t>
            </w:r>
            <w:proofErr w:type="gramEnd"/>
            <w:r w:rsidRPr="00DE655A">
              <w:rPr>
                <w:rFonts w:asciiTheme="minorEastAsia" w:eastAsiaTheme="minorEastAsia" w:hAnsiTheme="minorEastAsia" w:hint="eastAsia"/>
                <w:szCs w:val="21"/>
              </w:rPr>
              <w:t>了检验，结果符合要求。</w:t>
            </w:r>
          </w:p>
          <w:p w14:paraId="36BFCB97" w14:textId="464380C0" w:rsidR="00B46FB3" w:rsidRPr="000E54C2" w:rsidRDefault="00B46FB3" w:rsidP="00181158">
            <w:pPr>
              <w:spacing w:beforeLines="20" w:before="62" w:afterLines="20" w:after="62"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提供了青岛新达检测服务有限公司的产品检验报告，2</w:t>
            </w:r>
            <w:r>
              <w:rPr>
                <w:rFonts w:asciiTheme="minorEastAsia" w:eastAsiaTheme="minorEastAsia" w:hAnsiTheme="minorEastAsia"/>
                <w:szCs w:val="21"/>
              </w:rPr>
              <w:t>022</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对公司生产的骨灰盒存放架进行了检验，结果符合要求。</w:t>
            </w:r>
          </w:p>
          <w:p w14:paraId="51DA1710" w14:textId="77777777" w:rsidR="00E72AC7" w:rsidRPr="000E54C2"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通过上述记录了解到，组织对产品实现的各过程进行了有效的监视测量，产品必须经检验合格才能交付，确保</w:t>
            </w:r>
            <w:r w:rsidRPr="000E54C2">
              <w:rPr>
                <w:rFonts w:asciiTheme="minorEastAsia" w:eastAsiaTheme="minorEastAsia" w:hAnsiTheme="minorEastAsia" w:hint="eastAsia"/>
                <w:szCs w:val="21"/>
              </w:rPr>
              <w:lastRenderedPageBreak/>
              <w:t>能满足顾客对产品的质量要求。</w:t>
            </w:r>
          </w:p>
          <w:p w14:paraId="36B390D6" w14:textId="77777777" w:rsidR="0028445E" w:rsidRPr="00EB6DBD" w:rsidRDefault="00E72AC7"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E54C2">
              <w:rPr>
                <w:rFonts w:asciiTheme="minorEastAsia" w:eastAsiaTheme="minorEastAsia" w:hAnsiTheme="minorEastAsia" w:hint="eastAsia"/>
                <w:szCs w:val="21"/>
              </w:rPr>
              <w:t>公司产品和销售服务的监视和测量控制基本符合规定要求。</w:t>
            </w:r>
          </w:p>
        </w:tc>
        <w:tc>
          <w:tcPr>
            <w:tcW w:w="851" w:type="dxa"/>
          </w:tcPr>
          <w:p w14:paraId="21C83B49" w14:textId="77777777" w:rsidR="0028445E" w:rsidRPr="00302F2F" w:rsidRDefault="0028445E" w:rsidP="0028445E">
            <w:pPr>
              <w:rPr>
                <w:szCs w:val="21"/>
                <w:highlight w:val="yellow"/>
              </w:rPr>
            </w:pPr>
            <w:r w:rsidRPr="00EB6DBD">
              <w:rPr>
                <w:rFonts w:eastAsiaTheme="minorEastAsia"/>
                <w:szCs w:val="21"/>
              </w:rPr>
              <w:lastRenderedPageBreak/>
              <w:t>符合</w:t>
            </w:r>
          </w:p>
        </w:tc>
      </w:tr>
      <w:tr w:rsidR="0028445E" w:rsidRPr="00151C14" w14:paraId="45A972BA" w14:textId="77777777" w:rsidTr="00370CCC">
        <w:trPr>
          <w:trHeight w:val="547"/>
        </w:trPr>
        <w:tc>
          <w:tcPr>
            <w:tcW w:w="1954" w:type="dxa"/>
          </w:tcPr>
          <w:p w14:paraId="5419AE4C" w14:textId="77777777" w:rsidR="0028445E" w:rsidRPr="00EB6DBD" w:rsidRDefault="0028445E" w:rsidP="0028445E">
            <w:pPr>
              <w:rPr>
                <w:szCs w:val="21"/>
              </w:rPr>
            </w:pPr>
            <w:r w:rsidRPr="00EB6DBD">
              <w:rPr>
                <w:rFonts w:hAnsi="宋体"/>
                <w:szCs w:val="21"/>
              </w:rPr>
              <w:lastRenderedPageBreak/>
              <w:t>不合格输出的控制</w:t>
            </w:r>
          </w:p>
        </w:tc>
        <w:tc>
          <w:tcPr>
            <w:tcW w:w="1166" w:type="dxa"/>
          </w:tcPr>
          <w:p w14:paraId="78408CB2" w14:textId="77777777" w:rsidR="0028445E" w:rsidRPr="00EB6DBD" w:rsidRDefault="0028445E" w:rsidP="0028445E">
            <w:pPr>
              <w:rPr>
                <w:szCs w:val="21"/>
              </w:rPr>
            </w:pPr>
            <w:r w:rsidRPr="00EB6DBD">
              <w:rPr>
                <w:szCs w:val="21"/>
              </w:rPr>
              <w:t>Q8.7</w:t>
            </w:r>
          </w:p>
        </w:tc>
        <w:tc>
          <w:tcPr>
            <w:tcW w:w="10738" w:type="dxa"/>
          </w:tcPr>
          <w:p w14:paraId="5F6288DD" w14:textId="77777777" w:rsidR="0028445E" w:rsidRPr="0007229E" w:rsidRDefault="0028445E"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评审处理单”，记录不合格品名称、规格/型号、数量、不合格事实、评审处置措施，验证结果等；</w:t>
            </w:r>
          </w:p>
          <w:p w14:paraId="62297E65" w14:textId="56F9E927" w:rsidR="0028445E" w:rsidRPr="0007229E" w:rsidRDefault="0028445E"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抽查了202</w:t>
            </w:r>
            <w:r w:rsidR="00B1567F" w:rsidRPr="0007229E">
              <w:rPr>
                <w:rFonts w:asciiTheme="minorEastAsia" w:eastAsiaTheme="minorEastAsia" w:hAnsiTheme="minorEastAsia" w:hint="eastAsia"/>
                <w:szCs w:val="21"/>
              </w:rPr>
              <w:t>2</w:t>
            </w:r>
            <w:r w:rsidRPr="0007229E">
              <w:rPr>
                <w:rFonts w:asciiTheme="minorEastAsia" w:eastAsiaTheme="minorEastAsia" w:hAnsiTheme="minorEastAsia" w:hint="eastAsia"/>
                <w:szCs w:val="21"/>
              </w:rPr>
              <w:t>.</w:t>
            </w:r>
            <w:r w:rsidR="00292B97">
              <w:rPr>
                <w:rFonts w:asciiTheme="minorEastAsia" w:eastAsiaTheme="minorEastAsia" w:hAnsiTheme="minorEastAsia"/>
                <w:szCs w:val="21"/>
              </w:rPr>
              <w:t>5</w:t>
            </w:r>
            <w:r w:rsidRPr="0007229E">
              <w:rPr>
                <w:rFonts w:asciiTheme="minorEastAsia" w:eastAsiaTheme="minorEastAsia" w:hAnsiTheme="minorEastAsia" w:hint="eastAsia"/>
                <w:szCs w:val="21"/>
              </w:rPr>
              <w:t>.</w:t>
            </w:r>
            <w:r w:rsidR="00292B97">
              <w:rPr>
                <w:rFonts w:asciiTheme="minorEastAsia" w:eastAsiaTheme="minorEastAsia" w:hAnsiTheme="minorEastAsia"/>
                <w:szCs w:val="21"/>
              </w:rPr>
              <w:t>10</w:t>
            </w:r>
            <w:r w:rsidRPr="0007229E">
              <w:rPr>
                <w:rFonts w:asciiTheme="minorEastAsia" w:eastAsiaTheme="minorEastAsia" w:hAnsiTheme="minorEastAsia" w:hint="eastAsia"/>
                <w:szCs w:val="21"/>
              </w:rPr>
              <w:t>日不合格</w:t>
            </w:r>
            <w:r w:rsidR="007A02D2" w:rsidRPr="0007229E">
              <w:rPr>
                <w:rFonts w:asciiTheme="minorEastAsia" w:eastAsiaTheme="minorEastAsia" w:hAnsiTheme="minorEastAsia" w:hint="eastAsia"/>
                <w:szCs w:val="21"/>
              </w:rPr>
              <w:t>品报告，不合格内容描述：</w:t>
            </w:r>
            <w:r w:rsidR="000E54C2" w:rsidRPr="0007229E">
              <w:rPr>
                <w:rFonts w:asciiTheme="minorEastAsia" w:eastAsiaTheme="minorEastAsia" w:hAnsiTheme="minorEastAsia" w:hint="eastAsia"/>
                <w:szCs w:val="21"/>
              </w:rPr>
              <w:t>生产车间</w:t>
            </w:r>
            <w:r w:rsidR="007A02D2" w:rsidRPr="0007229E">
              <w:rPr>
                <w:rFonts w:asciiTheme="minorEastAsia" w:eastAsiaTheme="minorEastAsia" w:hAnsiTheme="minorEastAsia" w:hint="eastAsia"/>
                <w:szCs w:val="21"/>
              </w:rPr>
              <w:t>巡检</w:t>
            </w:r>
            <w:r w:rsidR="000E54C2" w:rsidRPr="0007229E">
              <w:rPr>
                <w:rFonts w:asciiTheme="minorEastAsia" w:eastAsiaTheme="minorEastAsia" w:hAnsiTheme="minorEastAsia" w:hint="eastAsia"/>
                <w:szCs w:val="21"/>
              </w:rPr>
              <w:t>，发现在下料</w:t>
            </w:r>
            <w:r w:rsidR="00370CCC" w:rsidRPr="0007229E">
              <w:rPr>
                <w:rFonts w:asciiTheme="minorEastAsia" w:eastAsiaTheme="minorEastAsia" w:hAnsiTheme="minorEastAsia" w:hint="eastAsia"/>
                <w:szCs w:val="21"/>
              </w:rPr>
              <w:t>工序，</w:t>
            </w:r>
            <w:r w:rsidR="00292B97">
              <w:rPr>
                <w:rFonts w:asciiTheme="minorEastAsia" w:eastAsiaTheme="minorEastAsia" w:hAnsiTheme="minorEastAsia" w:hint="eastAsia"/>
                <w:szCs w:val="21"/>
              </w:rPr>
              <w:t>门板</w:t>
            </w:r>
            <w:r w:rsidR="000E54C2" w:rsidRPr="0007229E">
              <w:rPr>
                <w:rFonts w:asciiTheme="minorEastAsia" w:eastAsiaTheme="minorEastAsia" w:hAnsiTheme="minorEastAsia" w:hint="eastAsia"/>
                <w:szCs w:val="21"/>
              </w:rPr>
              <w:t>下料</w:t>
            </w:r>
            <w:r w:rsidR="00292B97">
              <w:rPr>
                <w:rFonts w:asciiTheme="minorEastAsia" w:eastAsiaTheme="minorEastAsia" w:hAnsiTheme="minorEastAsia" w:hint="eastAsia"/>
                <w:szCs w:val="21"/>
              </w:rPr>
              <w:t>后存在区域内发现</w:t>
            </w:r>
            <w:proofErr w:type="gramStart"/>
            <w:r w:rsidR="00292B97">
              <w:rPr>
                <w:rFonts w:asciiTheme="minorEastAsia" w:eastAsiaTheme="minorEastAsia" w:hAnsiTheme="minorEastAsia" w:hint="eastAsia"/>
                <w:szCs w:val="21"/>
              </w:rPr>
              <w:t>表面</w:t>
            </w:r>
            <w:r w:rsidR="00286204">
              <w:rPr>
                <w:rFonts w:asciiTheme="minorEastAsia" w:eastAsiaTheme="minorEastAsia" w:hAnsiTheme="minorEastAsia" w:hint="eastAsia"/>
                <w:szCs w:val="21"/>
              </w:rPr>
              <w:t>剐蹭划伤</w:t>
            </w:r>
            <w:proofErr w:type="gramEnd"/>
            <w:r w:rsidR="00286204">
              <w:rPr>
                <w:rFonts w:asciiTheme="minorEastAsia" w:eastAsiaTheme="minorEastAsia" w:hAnsiTheme="minorEastAsia" w:hint="eastAsia"/>
                <w:szCs w:val="21"/>
              </w:rPr>
              <w:t>不良，不良数3pcs，</w:t>
            </w:r>
            <w:r w:rsidRPr="0007229E">
              <w:rPr>
                <w:rFonts w:asciiTheme="minorEastAsia" w:eastAsiaTheme="minorEastAsia" w:hAnsiTheme="minorEastAsia" w:hint="eastAsia"/>
                <w:szCs w:val="21"/>
              </w:rPr>
              <w:t>不符合要求。</w:t>
            </w:r>
          </w:p>
          <w:p w14:paraId="6CE2C90C" w14:textId="6767476C" w:rsidR="0028445E" w:rsidRPr="0007229E" w:rsidRDefault="0028445E"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不符合原因：员工</w:t>
            </w:r>
            <w:r w:rsidR="00286204" w:rsidRPr="00286204">
              <w:rPr>
                <w:rFonts w:asciiTheme="minorEastAsia" w:eastAsiaTheme="minorEastAsia" w:hAnsiTheme="minorEastAsia" w:hint="eastAsia"/>
                <w:szCs w:val="21"/>
              </w:rPr>
              <w:t>杨科</w:t>
            </w:r>
            <w:r w:rsidR="00286204">
              <w:rPr>
                <w:rFonts w:asciiTheme="minorEastAsia" w:eastAsiaTheme="minorEastAsia" w:hAnsiTheme="minorEastAsia" w:hint="eastAsia"/>
                <w:szCs w:val="21"/>
              </w:rPr>
              <w:t>在下料后，运输过程中不小心跌落，导致产品不良，未放置在不合格品区，未按要求联系主任及时处理。</w:t>
            </w:r>
            <w:r w:rsidRPr="0007229E">
              <w:rPr>
                <w:rFonts w:asciiTheme="minorEastAsia" w:eastAsiaTheme="minorEastAsia" w:hAnsiTheme="minorEastAsia" w:hint="eastAsia"/>
                <w:szCs w:val="21"/>
              </w:rPr>
              <w:t>纠正：对不良品进行区分隔离，</w:t>
            </w:r>
            <w:r w:rsidR="00286204">
              <w:rPr>
                <w:rFonts w:asciiTheme="minorEastAsia" w:eastAsiaTheme="minorEastAsia" w:hAnsiTheme="minorEastAsia" w:hint="eastAsia"/>
                <w:szCs w:val="21"/>
              </w:rPr>
              <w:t>报废处理。按要求重新下料生产。对员工进行培训质量意识及纠正预防管理要求；</w:t>
            </w:r>
            <w:r w:rsidRPr="0007229E">
              <w:rPr>
                <w:rFonts w:asciiTheme="minorEastAsia" w:eastAsiaTheme="minorEastAsia" w:hAnsiTheme="minorEastAsia" w:hint="eastAsia"/>
                <w:szCs w:val="21"/>
              </w:rPr>
              <w:t>评审人：</w:t>
            </w:r>
            <w:proofErr w:type="gramStart"/>
            <w:r w:rsidR="00286204">
              <w:rPr>
                <w:rFonts w:asciiTheme="minorEastAsia" w:eastAsiaTheme="minorEastAsia" w:hAnsiTheme="minorEastAsia" w:hint="eastAsia"/>
                <w:szCs w:val="21"/>
              </w:rPr>
              <w:t>熊细兰</w:t>
            </w:r>
            <w:proofErr w:type="gramEnd"/>
          </w:p>
          <w:p w14:paraId="5347C1D3" w14:textId="2BB151F8" w:rsidR="0028445E" w:rsidRPr="0007229E" w:rsidRDefault="0028445E"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验证：已</w:t>
            </w:r>
            <w:r w:rsidR="00906450">
              <w:rPr>
                <w:rFonts w:asciiTheme="minorEastAsia" w:eastAsiaTheme="minorEastAsia" w:hAnsiTheme="minorEastAsia" w:hint="eastAsia"/>
                <w:szCs w:val="21"/>
              </w:rPr>
              <w:t>重新生产，质量符合要求</w:t>
            </w:r>
            <w:r w:rsidRPr="0007229E">
              <w:rPr>
                <w:rFonts w:asciiTheme="minorEastAsia" w:eastAsiaTheme="minorEastAsia" w:hAnsiTheme="minorEastAsia" w:hint="eastAsia"/>
                <w:szCs w:val="21"/>
              </w:rPr>
              <w:t>；</w:t>
            </w:r>
            <w:r w:rsidR="000E54C2" w:rsidRPr="0007229E">
              <w:rPr>
                <w:rFonts w:asciiTheme="minorEastAsia" w:eastAsiaTheme="minorEastAsia" w:hAnsiTheme="minorEastAsia" w:hint="eastAsia"/>
                <w:szCs w:val="21"/>
              </w:rPr>
              <w:t>对员工</w:t>
            </w:r>
            <w:r w:rsidR="00906450">
              <w:rPr>
                <w:rFonts w:asciiTheme="minorEastAsia" w:eastAsiaTheme="minorEastAsia" w:hAnsiTheme="minorEastAsia" w:hint="eastAsia"/>
                <w:szCs w:val="21"/>
              </w:rPr>
              <w:t>进行了</w:t>
            </w:r>
            <w:r w:rsidRPr="0007229E">
              <w:rPr>
                <w:rFonts w:asciiTheme="minorEastAsia" w:eastAsiaTheme="minorEastAsia" w:hAnsiTheme="minorEastAsia" w:hint="eastAsia"/>
                <w:szCs w:val="21"/>
              </w:rPr>
              <w:t>作业要求</w:t>
            </w:r>
            <w:r w:rsidR="00906450">
              <w:rPr>
                <w:rFonts w:asciiTheme="minorEastAsia" w:eastAsiaTheme="minorEastAsia" w:hAnsiTheme="minorEastAsia" w:hint="eastAsia"/>
                <w:szCs w:val="21"/>
              </w:rPr>
              <w:t>、</w:t>
            </w:r>
            <w:r w:rsidR="000E54C2" w:rsidRPr="0007229E">
              <w:rPr>
                <w:rFonts w:asciiTheme="minorEastAsia" w:eastAsiaTheme="minorEastAsia" w:hAnsiTheme="minorEastAsia" w:hint="eastAsia"/>
                <w:szCs w:val="21"/>
              </w:rPr>
              <w:t>质量意识</w:t>
            </w:r>
            <w:r w:rsidR="00906450">
              <w:rPr>
                <w:rFonts w:asciiTheme="minorEastAsia" w:eastAsiaTheme="minorEastAsia" w:hAnsiTheme="minorEastAsia" w:hint="eastAsia"/>
                <w:szCs w:val="21"/>
              </w:rPr>
              <w:t>及纠正预防管理要求培训</w:t>
            </w:r>
            <w:r w:rsidRPr="0007229E">
              <w:rPr>
                <w:rFonts w:asciiTheme="minorEastAsia" w:eastAsiaTheme="minorEastAsia" w:hAnsiTheme="minorEastAsia" w:hint="eastAsia"/>
                <w:szCs w:val="21"/>
              </w:rPr>
              <w:t>。</w:t>
            </w:r>
            <w:r w:rsidR="00B1567F" w:rsidRPr="0007229E">
              <w:rPr>
                <w:rFonts w:asciiTheme="minorEastAsia" w:eastAsiaTheme="minorEastAsia" w:hAnsiTheme="minorEastAsia" w:hint="eastAsia"/>
                <w:szCs w:val="21"/>
              </w:rPr>
              <w:t xml:space="preserve"> </w:t>
            </w:r>
            <w:r w:rsidRPr="0007229E">
              <w:rPr>
                <w:rFonts w:asciiTheme="minorEastAsia" w:eastAsiaTheme="minorEastAsia" w:hAnsiTheme="minorEastAsia" w:hint="eastAsia"/>
                <w:szCs w:val="21"/>
              </w:rPr>
              <w:t>验证人：</w:t>
            </w:r>
            <w:proofErr w:type="gramStart"/>
            <w:r w:rsidR="00286204">
              <w:rPr>
                <w:rFonts w:asciiTheme="minorEastAsia" w:eastAsiaTheme="minorEastAsia" w:hAnsiTheme="minorEastAsia" w:hint="eastAsia"/>
                <w:szCs w:val="21"/>
              </w:rPr>
              <w:t>熊细兰</w:t>
            </w:r>
            <w:proofErr w:type="gramEnd"/>
            <w:r w:rsidR="00286204">
              <w:rPr>
                <w:rFonts w:asciiTheme="minorEastAsia" w:eastAsiaTheme="minorEastAsia" w:hAnsiTheme="minorEastAsia" w:hint="eastAsia"/>
                <w:szCs w:val="21"/>
              </w:rPr>
              <w:t xml:space="preserve"> </w:t>
            </w:r>
            <w:r w:rsidRPr="0007229E">
              <w:rPr>
                <w:rFonts w:asciiTheme="minorEastAsia" w:eastAsiaTheme="minorEastAsia" w:hAnsiTheme="minorEastAsia" w:hint="eastAsia"/>
                <w:szCs w:val="21"/>
              </w:rPr>
              <w:t>202</w:t>
            </w:r>
            <w:r w:rsidR="00B1567F" w:rsidRPr="0007229E">
              <w:rPr>
                <w:rFonts w:asciiTheme="minorEastAsia" w:eastAsiaTheme="minorEastAsia" w:hAnsiTheme="minorEastAsia" w:hint="eastAsia"/>
                <w:szCs w:val="21"/>
              </w:rPr>
              <w:t>2</w:t>
            </w:r>
            <w:r w:rsidRPr="0007229E">
              <w:rPr>
                <w:rFonts w:asciiTheme="minorEastAsia" w:eastAsiaTheme="minorEastAsia" w:hAnsiTheme="minorEastAsia" w:hint="eastAsia"/>
                <w:szCs w:val="21"/>
              </w:rPr>
              <w:t>年</w:t>
            </w:r>
            <w:r w:rsidR="00286204">
              <w:rPr>
                <w:rFonts w:asciiTheme="minorEastAsia" w:eastAsiaTheme="minorEastAsia" w:hAnsiTheme="minorEastAsia"/>
                <w:szCs w:val="21"/>
              </w:rPr>
              <w:t>5</w:t>
            </w:r>
            <w:r w:rsidRPr="0007229E">
              <w:rPr>
                <w:rFonts w:asciiTheme="minorEastAsia" w:eastAsiaTheme="minorEastAsia" w:hAnsiTheme="minorEastAsia" w:hint="eastAsia"/>
                <w:szCs w:val="21"/>
              </w:rPr>
              <w:t>月</w:t>
            </w:r>
            <w:r w:rsidR="00286204">
              <w:rPr>
                <w:rFonts w:asciiTheme="minorEastAsia" w:eastAsiaTheme="minorEastAsia" w:hAnsiTheme="minorEastAsia"/>
                <w:szCs w:val="21"/>
              </w:rPr>
              <w:t>10</w:t>
            </w:r>
            <w:r w:rsidRPr="0007229E">
              <w:rPr>
                <w:rFonts w:asciiTheme="minorEastAsia" w:eastAsiaTheme="minorEastAsia" w:hAnsiTheme="minorEastAsia" w:hint="eastAsia"/>
                <w:szCs w:val="21"/>
              </w:rPr>
              <w:t>日。</w:t>
            </w:r>
          </w:p>
          <w:p w14:paraId="02E3AE39" w14:textId="77777777" w:rsidR="0028445E" w:rsidRPr="0007229E" w:rsidRDefault="0028445E" w:rsidP="00181158">
            <w:pPr>
              <w:spacing w:beforeLines="20" w:before="62" w:afterLines="20" w:after="62"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出现不符合时能及时响应，处理得当，组织不合格品控制基本有效。</w:t>
            </w:r>
          </w:p>
        </w:tc>
        <w:tc>
          <w:tcPr>
            <w:tcW w:w="851" w:type="dxa"/>
          </w:tcPr>
          <w:p w14:paraId="739F69C4" w14:textId="77777777" w:rsidR="0028445E" w:rsidRPr="00EB6DBD" w:rsidRDefault="0028445E" w:rsidP="0028445E">
            <w:pPr>
              <w:rPr>
                <w:szCs w:val="21"/>
              </w:rPr>
            </w:pPr>
            <w:r w:rsidRPr="00EB6DBD">
              <w:rPr>
                <w:rFonts w:eastAsiaTheme="minorEastAsia"/>
                <w:szCs w:val="21"/>
              </w:rPr>
              <w:t>符合</w:t>
            </w:r>
          </w:p>
        </w:tc>
      </w:tr>
      <w:tr w:rsidR="00EC18BA" w:rsidRPr="00151C14" w14:paraId="73D481A5" w14:textId="77777777">
        <w:trPr>
          <w:trHeight w:val="690"/>
        </w:trPr>
        <w:tc>
          <w:tcPr>
            <w:tcW w:w="1954" w:type="dxa"/>
          </w:tcPr>
          <w:p w14:paraId="622EDAA2" w14:textId="77777777" w:rsidR="00EC18BA" w:rsidRPr="00151C14" w:rsidRDefault="00EC18BA" w:rsidP="00EC18BA">
            <w:pPr>
              <w:spacing w:line="360" w:lineRule="auto"/>
              <w:rPr>
                <w:rFonts w:eastAsiaTheme="minorEastAsia" w:hAnsiTheme="minorEastAsia"/>
                <w:szCs w:val="21"/>
              </w:rPr>
            </w:pPr>
            <w:r w:rsidRPr="00151C14">
              <w:rPr>
                <w:rFonts w:eastAsiaTheme="minorEastAsia" w:hAnsiTheme="minorEastAsia"/>
                <w:szCs w:val="21"/>
              </w:rPr>
              <w:t>环境因素</w:t>
            </w:r>
            <w:r w:rsidRPr="00151C14">
              <w:rPr>
                <w:rFonts w:eastAsiaTheme="minorEastAsia"/>
                <w:szCs w:val="21"/>
              </w:rPr>
              <w:t>/</w:t>
            </w:r>
            <w:r w:rsidRPr="00151C14">
              <w:rPr>
                <w:rFonts w:eastAsiaTheme="minorEastAsia" w:hAnsiTheme="minorEastAsia"/>
                <w:szCs w:val="21"/>
              </w:rPr>
              <w:t>危险源辨识与评价</w:t>
            </w:r>
          </w:p>
          <w:p w14:paraId="3A86741C" w14:textId="77777777" w:rsidR="00EC18BA" w:rsidRPr="00151C14" w:rsidRDefault="00EC18BA" w:rsidP="00EC18BA">
            <w:pPr>
              <w:spacing w:line="360" w:lineRule="auto"/>
              <w:rPr>
                <w:rFonts w:eastAsiaTheme="minorEastAsia" w:hAnsiTheme="minorEastAsia"/>
                <w:szCs w:val="21"/>
              </w:rPr>
            </w:pPr>
          </w:p>
          <w:p w14:paraId="5321284B" w14:textId="77777777" w:rsidR="00EC18BA" w:rsidRPr="00151C14" w:rsidRDefault="00EC18BA" w:rsidP="00EC18BA">
            <w:pPr>
              <w:spacing w:line="360" w:lineRule="auto"/>
              <w:rPr>
                <w:rFonts w:eastAsiaTheme="minorEastAsia" w:hAnsiTheme="minorEastAsia"/>
                <w:szCs w:val="21"/>
              </w:rPr>
            </w:pPr>
          </w:p>
          <w:p w14:paraId="10A310FB" w14:textId="3A13A215" w:rsidR="00EC18BA" w:rsidRPr="00465FE8" w:rsidRDefault="00EC18BA" w:rsidP="00EC18BA">
            <w:pPr>
              <w:spacing w:line="360" w:lineRule="auto"/>
              <w:rPr>
                <w:rFonts w:eastAsiaTheme="minorEastAsia" w:hAnsiTheme="minorEastAsia"/>
                <w:bCs/>
                <w:szCs w:val="21"/>
              </w:rPr>
            </w:pPr>
            <w:r w:rsidRPr="00151C14">
              <w:rPr>
                <w:rFonts w:eastAsiaTheme="minorEastAsia" w:hAnsiTheme="minorEastAsia" w:hint="eastAsia"/>
                <w:szCs w:val="21"/>
              </w:rPr>
              <w:lastRenderedPageBreak/>
              <w:t>措施的策划</w:t>
            </w:r>
          </w:p>
        </w:tc>
        <w:tc>
          <w:tcPr>
            <w:tcW w:w="1166" w:type="dxa"/>
          </w:tcPr>
          <w:p w14:paraId="1E3DDB7E" w14:textId="77777777" w:rsidR="00EC18BA" w:rsidRPr="00151C14" w:rsidRDefault="00EC18BA" w:rsidP="00EC18BA">
            <w:pPr>
              <w:spacing w:line="360" w:lineRule="auto"/>
              <w:rPr>
                <w:rFonts w:eastAsiaTheme="minorEastAsia"/>
                <w:b/>
                <w:szCs w:val="21"/>
              </w:rPr>
            </w:pPr>
            <w:r w:rsidRPr="00151C14">
              <w:rPr>
                <w:rFonts w:eastAsiaTheme="minorEastAsia"/>
                <w:b/>
                <w:bCs/>
                <w:szCs w:val="21"/>
              </w:rPr>
              <w:lastRenderedPageBreak/>
              <w:t>E</w:t>
            </w:r>
            <w:r w:rsidRPr="00151C14">
              <w:rPr>
                <w:rFonts w:eastAsiaTheme="minorEastAsia" w:hint="eastAsia"/>
                <w:b/>
                <w:bCs/>
                <w:szCs w:val="21"/>
              </w:rPr>
              <w:t>O</w:t>
            </w:r>
            <w:r w:rsidRPr="00151C14">
              <w:rPr>
                <w:rFonts w:eastAsiaTheme="minorEastAsia"/>
                <w:b/>
                <w:szCs w:val="21"/>
              </w:rPr>
              <w:t>6.1.2</w:t>
            </w:r>
          </w:p>
          <w:p w14:paraId="461A3EC6" w14:textId="77777777" w:rsidR="00EC18BA" w:rsidRPr="00151C14" w:rsidRDefault="00EC18BA" w:rsidP="00EC18BA">
            <w:pPr>
              <w:rPr>
                <w:rFonts w:eastAsiaTheme="minorEastAsia"/>
                <w:b/>
                <w:bCs/>
                <w:szCs w:val="21"/>
              </w:rPr>
            </w:pPr>
          </w:p>
          <w:p w14:paraId="77E70F23" w14:textId="77777777" w:rsidR="00EC18BA" w:rsidRPr="00151C14" w:rsidRDefault="00EC18BA" w:rsidP="00EC18BA">
            <w:pPr>
              <w:rPr>
                <w:rFonts w:eastAsiaTheme="minorEastAsia"/>
                <w:b/>
                <w:bCs/>
                <w:szCs w:val="21"/>
              </w:rPr>
            </w:pPr>
          </w:p>
          <w:p w14:paraId="763CB06A" w14:textId="77777777" w:rsidR="00EC18BA" w:rsidRPr="00151C14" w:rsidRDefault="00EC18BA" w:rsidP="00EC18BA">
            <w:pPr>
              <w:rPr>
                <w:rFonts w:eastAsiaTheme="minorEastAsia"/>
                <w:b/>
                <w:bCs/>
                <w:szCs w:val="21"/>
              </w:rPr>
            </w:pPr>
          </w:p>
          <w:p w14:paraId="1148D8B5" w14:textId="77777777" w:rsidR="00EC18BA" w:rsidRPr="00151C14" w:rsidRDefault="00EC18BA" w:rsidP="00EC18BA">
            <w:pPr>
              <w:rPr>
                <w:rFonts w:eastAsiaTheme="minorEastAsia"/>
                <w:b/>
                <w:bCs/>
                <w:szCs w:val="21"/>
              </w:rPr>
            </w:pPr>
          </w:p>
          <w:p w14:paraId="32AE5785" w14:textId="77777777" w:rsidR="00EC18BA" w:rsidRPr="00151C14" w:rsidRDefault="00EC18BA" w:rsidP="00EC18BA">
            <w:pPr>
              <w:rPr>
                <w:rFonts w:eastAsiaTheme="minorEastAsia"/>
                <w:b/>
                <w:bCs/>
                <w:szCs w:val="21"/>
              </w:rPr>
            </w:pPr>
          </w:p>
          <w:p w14:paraId="656052E5" w14:textId="77777777" w:rsidR="00EC18BA" w:rsidRPr="00151C14" w:rsidRDefault="00EC18BA" w:rsidP="00EC18BA">
            <w:pPr>
              <w:rPr>
                <w:rFonts w:eastAsiaTheme="minorEastAsia"/>
                <w:b/>
                <w:bCs/>
                <w:szCs w:val="21"/>
              </w:rPr>
            </w:pPr>
            <w:r w:rsidRPr="00151C14">
              <w:rPr>
                <w:rFonts w:eastAsiaTheme="minorEastAsia" w:hint="eastAsia"/>
                <w:b/>
                <w:bCs/>
                <w:szCs w:val="21"/>
              </w:rPr>
              <w:lastRenderedPageBreak/>
              <w:t>EO6.1.4</w:t>
            </w:r>
          </w:p>
          <w:p w14:paraId="5ACF24A1" w14:textId="77777777" w:rsidR="00EC18BA" w:rsidRPr="00465FE8" w:rsidRDefault="00EC18BA" w:rsidP="00EC18BA">
            <w:pPr>
              <w:spacing w:line="360" w:lineRule="auto"/>
              <w:rPr>
                <w:rFonts w:eastAsiaTheme="minorEastAsia"/>
                <w:szCs w:val="21"/>
              </w:rPr>
            </w:pPr>
          </w:p>
        </w:tc>
        <w:tc>
          <w:tcPr>
            <w:tcW w:w="10738" w:type="dxa"/>
          </w:tcPr>
          <w:p w14:paraId="3B590344" w14:textId="77777777" w:rsidR="00EC18BA" w:rsidRPr="00F87BD3" w:rsidRDefault="00EC18BA" w:rsidP="00EC18BA">
            <w:pPr>
              <w:spacing w:beforeLines="30" w:before="93" w:afterLines="30" w:after="93" w:line="288" w:lineRule="auto"/>
              <w:ind w:firstLineChars="200" w:firstLine="420"/>
              <w:rPr>
                <w:rFonts w:eastAsiaTheme="minorEastAsia" w:hAnsiTheme="minorEastAsia"/>
                <w:bCs/>
                <w:szCs w:val="21"/>
              </w:rPr>
            </w:pPr>
            <w:r w:rsidRPr="00F87BD3">
              <w:rPr>
                <w:rFonts w:eastAsiaTheme="minorEastAsia" w:hAnsiTheme="minorEastAsia" w:hint="eastAsia"/>
                <w:bCs/>
                <w:szCs w:val="21"/>
              </w:rPr>
              <w:lastRenderedPageBreak/>
              <w:t>公司制订《环境因素和危险源识别评价与控制程序》，有效文件</w:t>
            </w:r>
          </w:p>
          <w:p w14:paraId="60DF2D01" w14:textId="77777777" w:rsidR="00EC18BA" w:rsidRPr="00F87BD3" w:rsidRDefault="00EC18BA" w:rsidP="00EC18BA">
            <w:pPr>
              <w:spacing w:beforeLines="30" w:before="93" w:afterLines="30" w:after="93" w:line="288" w:lineRule="auto"/>
              <w:ind w:firstLineChars="200" w:firstLine="420"/>
              <w:rPr>
                <w:rFonts w:eastAsiaTheme="minorEastAsia" w:hAnsiTheme="minorEastAsia"/>
                <w:bCs/>
                <w:szCs w:val="21"/>
              </w:rPr>
            </w:pPr>
            <w:r w:rsidRPr="00F87BD3">
              <w:rPr>
                <w:rFonts w:eastAsiaTheme="minorEastAsia" w:hAnsiTheme="minorEastAsia" w:hint="eastAsia"/>
                <w:bCs/>
                <w:szCs w:val="21"/>
              </w:rPr>
              <w:t>质检部有对所属区域范围内产品检验和办公活动中的环境因素进行识别、评价。</w:t>
            </w:r>
          </w:p>
          <w:p w14:paraId="6CCE6F61" w14:textId="3B5FCFA9" w:rsidR="00EC18BA" w:rsidRPr="00F87BD3" w:rsidRDefault="009901E2" w:rsidP="00EC18BA">
            <w:pPr>
              <w:spacing w:beforeLines="30" w:before="93" w:afterLines="30" w:after="93" w:line="288" w:lineRule="auto"/>
              <w:ind w:firstLineChars="200" w:firstLine="420"/>
              <w:rPr>
                <w:rFonts w:eastAsiaTheme="minorEastAsia" w:hAnsiTheme="minorEastAsia"/>
                <w:bCs/>
                <w:szCs w:val="21"/>
              </w:rPr>
            </w:pPr>
            <w:r>
              <w:rPr>
                <w:rFonts w:eastAsiaTheme="minorEastAsia" w:hAnsiTheme="minorEastAsia" w:hint="eastAsia"/>
                <w:bCs/>
                <w:szCs w:val="21"/>
              </w:rPr>
              <w:t>提供了环境因素辨识评价表，</w:t>
            </w:r>
            <w:r w:rsidR="00EC18BA" w:rsidRPr="00F87BD3">
              <w:rPr>
                <w:rFonts w:eastAsiaTheme="minorEastAsia" w:hAnsiTheme="minorEastAsia" w:hint="eastAsia"/>
                <w:bCs/>
                <w:szCs w:val="21"/>
              </w:rPr>
              <w:t>识别的环境因素主要包括意外火灾、固体废弃物排放、生活垃圾的废弃、电能的消耗、水的消耗等，质检部重要环境因素是固废排放和火灾事故的发生。</w:t>
            </w:r>
          </w:p>
          <w:p w14:paraId="4693CB48" w14:textId="59352C70" w:rsidR="00EC18BA" w:rsidRPr="00F87BD3" w:rsidRDefault="00EC18BA" w:rsidP="00EC18BA">
            <w:pPr>
              <w:spacing w:beforeLines="30" w:before="93" w:afterLines="30" w:after="93" w:line="288" w:lineRule="auto"/>
              <w:ind w:firstLineChars="200" w:firstLine="420"/>
              <w:rPr>
                <w:rFonts w:eastAsiaTheme="minorEastAsia" w:hAnsiTheme="minorEastAsia"/>
                <w:bCs/>
                <w:szCs w:val="21"/>
              </w:rPr>
            </w:pPr>
            <w:r w:rsidRPr="00F87BD3">
              <w:rPr>
                <w:rFonts w:eastAsiaTheme="minorEastAsia" w:hAnsiTheme="minorEastAsia" w:hint="eastAsia"/>
                <w:bCs/>
                <w:szCs w:val="21"/>
              </w:rPr>
              <w:t>控制措施：固废分类存放、垃圾等由</w:t>
            </w:r>
            <w:r w:rsidR="009901E2">
              <w:rPr>
                <w:rFonts w:eastAsiaTheme="minorEastAsia" w:hAnsiTheme="minorEastAsia" w:hint="eastAsia"/>
                <w:bCs/>
                <w:szCs w:val="21"/>
              </w:rPr>
              <w:t>行政部</w:t>
            </w:r>
            <w:r w:rsidRPr="00F87BD3">
              <w:rPr>
                <w:rFonts w:eastAsiaTheme="minorEastAsia" w:hAnsiTheme="minorEastAsia" w:hint="eastAsia"/>
                <w:bCs/>
                <w:szCs w:val="21"/>
              </w:rPr>
              <w:t>负责按规定处置，日常监督检查和培训教育，配备有消防器材等措</w:t>
            </w:r>
            <w:r w:rsidRPr="00F87BD3">
              <w:rPr>
                <w:rFonts w:eastAsiaTheme="minorEastAsia" w:hAnsiTheme="minorEastAsia" w:hint="eastAsia"/>
                <w:bCs/>
                <w:szCs w:val="21"/>
              </w:rPr>
              <w:lastRenderedPageBreak/>
              <w:t>施。</w:t>
            </w:r>
          </w:p>
          <w:p w14:paraId="2EEA6A7D" w14:textId="073F2366" w:rsidR="00EC18BA" w:rsidRPr="00F87BD3" w:rsidRDefault="009901E2" w:rsidP="00EC18BA">
            <w:pPr>
              <w:spacing w:beforeLines="30" w:before="93" w:afterLines="30" w:after="93" w:line="288" w:lineRule="auto"/>
              <w:ind w:firstLineChars="200" w:firstLine="420"/>
              <w:rPr>
                <w:rFonts w:eastAsiaTheme="minorEastAsia" w:hAnsiTheme="minorEastAsia"/>
                <w:bCs/>
                <w:szCs w:val="21"/>
              </w:rPr>
            </w:pPr>
            <w:r>
              <w:rPr>
                <w:rFonts w:eastAsiaTheme="minorEastAsia" w:hAnsiTheme="minorEastAsia" w:hint="eastAsia"/>
                <w:bCs/>
                <w:szCs w:val="21"/>
              </w:rPr>
              <w:t>提供危险源辨识及评价表，</w:t>
            </w:r>
            <w:r w:rsidRPr="009901E2">
              <w:rPr>
                <w:rFonts w:eastAsiaTheme="minorEastAsia" w:hAnsiTheme="minorEastAsia" w:hint="eastAsia"/>
                <w:bCs/>
                <w:szCs w:val="21"/>
              </w:rPr>
              <w:t>内容有：作业活动名称、潜在危险因素、时态、状态、可导致事故、可采取控制措施、危险发生的可能性</w:t>
            </w:r>
            <w:r w:rsidRPr="009901E2">
              <w:rPr>
                <w:rFonts w:eastAsiaTheme="minorEastAsia" w:hAnsiTheme="minorEastAsia" w:hint="eastAsia"/>
                <w:bCs/>
                <w:szCs w:val="21"/>
              </w:rPr>
              <w:t>L</w:t>
            </w:r>
            <w:r w:rsidRPr="009901E2">
              <w:rPr>
                <w:rFonts w:eastAsiaTheme="minorEastAsia" w:hAnsiTheme="minorEastAsia" w:hint="eastAsia"/>
                <w:bCs/>
                <w:szCs w:val="21"/>
              </w:rPr>
              <w:t>、损失后果</w:t>
            </w:r>
            <w:r w:rsidRPr="009901E2">
              <w:rPr>
                <w:rFonts w:eastAsiaTheme="minorEastAsia" w:hAnsiTheme="minorEastAsia" w:hint="eastAsia"/>
                <w:bCs/>
                <w:szCs w:val="21"/>
              </w:rPr>
              <w:t>C</w:t>
            </w:r>
            <w:r w:rsidRPr="009901E2">
              <w:rPr>
                <w:rFonts w:eastAsiaTheme="minorEastAsia" w:hAnsiTheme="minorEastAsia" w:hint="eastAsia"/>
                <w:bCs/>
                <w:szCs w:val="21"/>
              </w:rPr>
              <w:t>、频繁程度</w:t>
            </w:r>
            <w:r w:rsidRPr="009901E2">
              <w:rPr>
                <w:rFonts w:eastAsiaTheme="minorEastAsia" w:hAnsiTheme="minorEastAsia" w:hint="eastAsia"/>
                <w:bCs/>
                <w:szCs w:val="21"/>
              </w:rPr>
              <w:t>E</w:t>
            </w:r>
            <w:r w:rsidRPr="009901E2">
              <w:rPr>
                <w:rFonts w:eastAsiaTheme="minorEastAsia" w:hAnsiTheme="minorEastAsia" w:hint="eastAsia"/>
                <w:bCs/>
                <w:szCs w:val="21"/>
              </w:rPr>
              <w:t>等。识别的危险源主要包括办公用电</w:t>
            </w:r>
            <w:r w:rsidRPr="009901E2">
              <w:rPr>
                <w:rFonts w:eastAsiaTheme="minorEastAsia" w:hAnsiTheme="minorEastAsia" w:hint="eastAsia"/>
                <w:bCs/>
                <w:szCs w:val="21"/>
              </w:rPr>
              <w:t>/</w:t>
            </w:r>
            <w:r w:rsidRPr="009901E2">
              <w:rPr>
                <w:rFonts w:eastAsiaTheme="minorEastAsia" w:hAnsiTheme="minorEastAsia" w:hint="eastAsia"/>
                <w:bCs/>
                <w:szCs w:val="21"/>
              </w:rPr>
              <w:t>测试用电不当触电、热水烫伤、意外伤害、火灾、进车间抽查检验机械伤害、噪音伤害等。不可接受风险识别有：火灾、触电、机械伤害。</w:t>
            </w:r>
          </w:p>
          <w:p w14:paraId="57BD1E36" w14:textId="21B4E728" w:rsidR="00EC18BA" w:rsidRPr="0017157E" w:rsidRDefault="00EC18BA" w:rsidP="00EC18BA">
            <w:pPr>
              <w:spacing w:beforeLines="30" w:before="93" w:afterLines="30" w:after="93" w:line="288" w:lineRule="auto"/>
              <w:ind w:firstLineChars="200" w:firstLine="420"/>
              <w:rPr>
                <w:rFonts w:eastAsiaTheme="minorEastAsia" w:hAnsiTheme="minorEastAsia"/>
                <w:sz w:val="24"/>
                <w:szCs w:val="24"/>
              </w:rPr>
            </w:pPr>
            <w:r w:rsidRPr="00F87BD3">
              <w:rPr>
                <w:rFonts w:eastAsiaTheme="minorEastAsia" w:hAnsiTheme="minorEastAsia" w:hint="eastAsia"/>
                <w:bCs/>
                <w:szCs w:val="21"/>
              </w:rPr>
              <w:t>危险源控制执行管理方案、配备消防器材、个体防护、日常检查、日常培训教育等运行控制措施。</w:t>
            </w:r>
          </w:p>
        </w:tc>
        <w:tc>
          <w:tcPr>
            <w:tcW w:w="851" w:type="dxa"/>
          </w:tcPr>
          <w:p w14:paraId="0D3CE2C6" w14:textId="580818EF" w:rsidR="00EC18BA" w:rsidRDefault="00EC18BA" w:rsidP="00EC18BA">
            <w:pPr>
              <w:rPr>
                <w:rFonts w:eastAsiaTheme="minorEastAsia"/>
                <w:sz w:val="24"/>
                <w:szCs w:val="24"/>
              </w:rPr>
            </w:pPr>
            <w:r>
              <w:rPr>
                <w:rFonts w:eastAsiaTheme="minorEastAsia" w:hint="eastAsia"/>
                <w:sz w:val="24"/>
                <w:szCs w:val="24"/>
              </w:rPr>
              <w:lastRenderedPageBreak/>
              <w:t>符合</w:t>
            </w:r>
          </w:p>
        </w:tc>
      </w:tr>
      <w:tr w:rsidR="009901E2" w:rsidRPr="00151C14" w14:paraId="5F7BE01B" w14:textId="77777777">
        <w:trPr>
          <w:trHeight w:val="690"/>
        </w:trPr>
        <w:tc>
          <w:tcPr>
            <w:tcW w:w="1954" w:type="dxa"/>
          </w:tcPr>
          <w:p w14:paraId="4B66D8BC" w14:textId="38BE16AB" w:rsidR="009901E2" w:rsidRPr="00151C14" w:rsidRDefault="009901E2" w:rsidP="009901E2">
            <w:pPr>
              <w:spacing w:line="360" w:lineRule="auto"/>
              <w:rPr>
                <w:rFonts w:eastAsiaTheme="minorEastAsia" w:hAnsiTheme="minorEastAsia"/>
                <w:szCs w:val="21"/>
              </w:rPr>
            </w:pPr>
            <w:r w:rsidRPr="00D535AA">
              <w:rPr>
                <w:rFonts w:eastAsiaTheme="minorEastAsia" w:hAnsiTheme="minorEastAsia"/>
                <w:bCs/>
                <w:sz w:val="24"/>
                <w:szCs w:val="24"/>
              </w:rPr>
              <w:t>环境和职业健康安全运行控制</w:t>
            </w:r>
          </w:p>
        </w:tc>
        <w:tc>
          <w:tcPr>
            <w:tcW w:w="1166" w:type="dxa"/>
          </w:tcPr>
          <w:p w14:paraId="6F787F27" w14:textId="77777777" w:rsidR="009901E2" w:rsidRPr="006F2B8E" w:rsidRDefault="009901E2" w:rsidP="009901E2">
            <w:pPr>
              <w:rPr>
                <w:rFonts w:eastAsiaTheme="minorEastAsia"/>
                <w:sz w:val="24"/>
                <w:szCs w:val="24"/>
              </w:rPr>
            </w:pPr>
            <w:r w:rsidRPr="006F2B8E">
              <w:rPr>
                <w:rFonts w:eastAsiaTheme="minorEastAsia"/>
                <w:sz w:val="24"/>
                <w:szCs w:val="24"/>
              </w:rPr>
              <w:t>EO8.1</w:t>
            </w:r>
          </w:p>
          <w:p w14:paraId="7CB2DD9F" w14:textId="77777777" w:rsidR="009901E2" w:rsidRPr="00D535AA" w:rsidRDefault="009901E2" w:rsidP="009901E2">
            <w:pPr>
              <w:rPr>
                <w:rFonts w:eastAsiaTheme="minorEastAsia"/>
                <w:b/>
                <w:sz w:val="24"/>
                <w:szCs w:val="24"/>
              </w:rPr>
            </w:pPr>
          </w:p>
          <w:p w14:paraId="43956E8D" w14:textId="77777777" w:rsidR="009901E2" w:rsidRPr="00151C14" w:rsidRDefault="009901E2" w:rsidP="009901E2">
            <w:pPr>
              <w:spacing w:line="360" w:lineRule="auto"/>
              <w:rPr>
                <w:rFonts w:eastAsiaTheme="minorEastAsia"/>
                <w:b/>
                <w:bCs/>
                <w:szCs w:val="21"/>
              </w:rPr>
            </w:pPr>
          </w:p>
        </w:tc>
        <w:tc>
          <w:tcPr>
            <w:tcW w:w="10738" w:type="dxa"/>
          </w:tcPr>
          <w:p w14:paraId="74ED10AC" w14:textId="42E5FE70"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查质检部实施</w:t>
            </w:r>
            <w:proofErr w:type="gramStart"/>
            <w:r w:rsidRPr="00F43A4E">
              <w:rPr>
                <w:rFonts w:eastAsiaTheme="minorEastAsia" w:hAnsiTheme="minorEastAsia" w:hint="eastAsia"/>
                <w:bCs/>
                <w:szCs w:val="21"/>
              </w:rPr>
              <w:t>以下环境</w:t>
            </w:r>
            <w:proofErr w:type="gramEnd"/>
            <w:r w:rsidRPr="00F43A4E">
              <w:rPr>
                <w:rFonts w:eastAsiaTheme="minorEastAsia" w:hAnsiTheme="minorEastAsia" w:hint="eastAsia"/>
                <w:bCs/>
                <w:szCs w:val="21"/>
              </w:rPr>
              <w:t>安全管理制度：《运行控制程序》、《固体废弃物管理制度》《消防器材管理规定程序》、《火灾事故应急救援预案》、《劳动防护用品管理制度》等。</w:t>
            </w:r>
          </w:p>
          <w:p w14:paraId="45A596B0" w14:textId="77777777"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查不可接受风险源：火灾、触电、机械伤害等。</w:t>
            </w:r>
          </w:p>
          <w:p w14:paraId="7C92AFAE" w14:textId="77777777"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重要环境因素：固废和潜在火灾。</w:t>
            </w:r>
          </w:p>
          <w:p w14:paraId="226AACEF" w14:textId="77777777"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查看，公司制订的相应的管理制度及管理方案，对重大风险源和重要环境因素进行管控。</w:t>
            </w:r>
          </w:p>
          <w:p w14:paraId="71791713" w14:textId="77777777"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日常通过加强及时关电脑、关灯，节约用纸、用电、办公用品节约资源能源。巡视办公室，无发现违章用电现象。</w:t>
            </w:r>
          </w:p>
          <w:p w14:paraId="4D773454" w14:textId="77777777"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现场观察有关检验人员操作，满足操作规程的要求，各劳动防护用品配备齐全。</w:t>
            </w:r>
          </w:p>
          <w:p w14:paraId="711F613D" w14:textId="1FDE0353"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检验项目主要是物理指标，主要用到：钢卷尺、卡尺等，没有用到化学品。</w:t>
            </w:r>
          </w:p>
          <w:p w14:paraId="5BE2627C" w14:textId="77777777"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到车间检验时注意滑倒、碰伤、机械伤害、粉尘伤害、噪音伤害，遵守车间的环保和安全管理制度，禁止吸烟，穿戴口罩、手套等劳保用品。</w:t>
            </w:r>
          </w:p>
          <w:p w14:paraId="16E91CAB" w14:textId="77777777"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查看质检部区域内制订了相关仪器设备作业指导书及注意事项。区域内现场电线布线合理，电线均处于完好状态，状态良好，电器有漏电保护器，经常对电路、电源进行检查，</w:t>
            </w:r>
            <w:proofErr w:type="gramStart"/>
            <w:r w:rsidRPr="00F43A4E">
              <w:rPr>
                <w:rFonts w:eastAsiaTheme="minorEastAsia" w:hAnsiTheme="minorEastAsia" w:hint="eastAsia"/>
                <w:bCs/>
                <w:szCs w:val="21"/>
              </w:rPr>
              <w:t>没有露电现象</w:t>
            </w:r>
            <w:proofErr w:type="gramEnd"/>
            <w:r w:rsidRPr="00F43A4E">
              <w:rPr>
                <w:rFonts w:eastAsiaTheme="minorEastAsia" w:hAnsiTheme="minorEastAsia" w:hint="eastAsia"/>
                <w:bCs/>
                <w:szCs w:val="21"/>
              </w:rPr>
              <w:t>发生。</w:t>
            </w:r>
          </w:p>
          <w:p w14:paraId="07FD9C00" w14:textId="551A2628"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每月进行环境安全运行检查，查看到</w:t>
            </w:r>
            <w:r w:rsidRPr="00F43A4E">
              <w:rPr>
                <w:rFonts w:eastAsiaTheme="minorEastAsia" w:hAnsiTheme="minorEastAsia" w:hint="eastAsia"/>
                <w:bCs/>
                <w:szCs w:val="21"/>
              </w:rPr>
              <w:t>2022</w:t>
            </w:r>
            <w:r w:rsidRPr="00F43A4E">
              <w:rPr>
                <w:rFonts w:eastAsiaTheme="minorEastAsia" w:hAnsiTheme="minorEastAsia" w:hint="eastAsia"/>
                <w:bCs/>
                <w:szCs w:val="21"/>
              </w:rPr>
              <w:t>年</w:t>
            </w:r>
            <w:r w:rsidR="00F9268A" w:rsidRPr="00F43A4E">
              <w:rPr>
                <w:rFonts w:eastAsiaTheme="minorEastAsia" w:hAnsiTheme="minorEastAsia"/>
                <w:bCs/>
                <w:szCs w:val="21"/>
              </w:rPr>
              <w:t>1</w:t>
            </w:r>
            <w:r w:rsidRPr="00F43A4E">
              <w:rPr>
                <w:rFonts w:eastAsiaTheme="minorEastAsia" w:hAnsiTheme="minorEastAsia" w:hint="eastAsia"/>
                <w:bCs/>
                <w:szCs w:val="21"/>
              </w:rPr>
              <w:t>-</w:t>
            </w:r>
            <w:r w:rsidR="00F9268A" w:rsidRPr="00F43A4E">
              <w:rPr>
                <w:rFonts w:eastAsiaTheme="minorEastAsia" w:hAnsiTheme="minorEastAsia"/>
                <w:bCs/>
                <w:szCs w:val="21"/>
              </w:rPr>
              <w:t>7</w:t>
            </w:r>
            <w:r w:rsidRPr="00F43A4E">
              <w:rPr>
                <w:rFonts w:eastAsiaTheme="minorEastAsia" w:hAnsiTheme="minorEastAsia" w:hint="eastAsia"/>
                <w:bCs/>
                <w:szCs w:val="21"/>
              </w:rPr>
              <w:t>月运行检验记录，均正常，检查人：</w:t>
            </w:r>
            <w:r w:rsidR="00F9268A" w:rsidRPr="00F43A4E">
              <w:rPr>
                <w:rFonts w:eastAsiaTheme="minorEastAsia" w:hAnsiTheme="minorEastAsia" w:hint="eastAsia"/>
                <w:bCs/>
                <w:szCs w:val="21"/>
              </w:rPr>
              <w:t>敖爱平</w:t>
            </w:r>
            <w:r w:rsidRPr="00F43A4E">
              <w:rPr>
                <w:rFonts w:eastAsiaTheme="minorEastAsia" w:hAnsiTheme="minorEastAsia" w:hint="eastAsia"/>
                <w:bCs/>
                <w:szCs w:val="21"/>
              </w:rPr>
              <w:t>等。</w:t>
            </w:r>
          </w:p>
          <w:p w14:paraId="2756513E" w14:textId="77777777" w:rsidR="009901E2" w:rsidRPr="00F43A4E" w:rsidRDefault="009901E2"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lastRenderedPageBreak/>
              <w:t>检验和办公现场用电安全、废弃物管理、安全防护等，均良好，未发现异常现象，运行控制基本有效。</w:t>
            </w:r>
          </w:p>
          <w:p w14:paraId="56BEF149" w14:textId="77777777" w:rsidR="009901E2" w:rsidRPr="00F87BD3" w:rsidRDefault="009901E2" w:rsidP="009901E2">
            <w:pPr>
              <w:spacing w:beforeLines="30" w:before="93" w:afterLines="30" w:after="93" w:line="288" w:lineRule="auto"/>
              <w:ind w:firstLineChars="200" w:firstLine="420"/>
              <w:rPr>
                <w:rFonts w:eastAsiaTheme="minorEastAsia" w:hAnsiTheme="minorEastAsia"/>
                <w:bCs/>
                <w:szCs w:val="21"/>
              </w:rPr>
            </w:pPr>
          </w:p>
        </w:tc>
        <w:tc>
          <w:tcPr>
            <w:tcW w:w="851" w:type="dxa"/>
          </w:tcPr>
          <w:p w14:paraId="763B6418" w14:textId="67CFDC95" w:rsidR="009901E2" w:rsidRDefault="00F9268A" w:rsidP="009901E2">
            <w:pPr>
              <w:rPr>
                <w:rFonts w:eastAsiaTheme="minorEastAsia"/>
                <w:sz w:val="24"/>
                <w:szCs w:val="24"/>
              </w:rPr>
            </w:pPr>
            <w:r>
              <w:rPr>
                <w:rFonts w:eastAsiaTheme="minorEastAsia" w:hint="eastAsia"/>
                <w:sz w:val="24"/>
                <w:szCs w:val="24"/>
              </w:rPr>
              <w:lastRenderedPageBreak/>
              <w:t>符合</w:t>
            </w:r>
          </w:p>
        </w:tc>
      </w:tr>
      <w:tr w:rsidR="00F9268A" w:rsidRPr="00151C14" w14:paraId="4C81D4E5" w14:textId="77777777">
        <w:trPr>
          <w:trHeight w:val="690"/>
        </w:trPr>
        <w:tc>
          <w:tcPr>
            <w:tcW w:w="1954" w:type="dxa"/>
          </w:tcPr>
          <w:p w14:paraId="5D2D017D" w14:textId="5D91033E" w:rsidR="00F9268A" w:rsidRPr="00151C14" w:rsidRDefault="00F9268A" w:rsidP="00F9268A">
            <w:pPr>
              <w:spacing w:line="360" w:lineRule="auto"/>
              <w:rPr>
                <w:rFonts w:eastAsiaTheme="minorEastAsia" w:hAnsiTheme="minorEastAsia"/>
                <w:szCs w:val="21"/>
              </w:rPr>
            </w:pPr>
            <w:r w:rsidRPr="00F16A33">
              <w:rPr>
                <w:rFonts w:eastAsiaTheme="minorEastAsia" w:hAnsiTheme="minorEastAsia"/>
                <w:bCs/>
                <w:sz w:val="24"/>
                <w:szCs w:val="24"/>
              </w:rPr>
              <w:t>应急准备和响应</w:t>
            </w:r>
          </w:p>
        </w:tc>
        <w:tc>
          <w:tcPr>
            <w:tcW w:w="1166" w:type="dxa"/>
          </w:tcPr>
          <w:p w14:paraId="1F365CC8" w14:textId="77777777" w:rsidR="00F9268A" w:rsidRPr="00F16A33" w:rsidRDefault="00F9268A" w:rsidP="00F9268A">
            <w:pPr>
              <w:rPr>
                <w:rFonts w:eastAsiaTheme="minorEastAsia"/>
                <w:b/>
                <w:sz w:val="24"/>
                <w:szCs w:val="24"/>
              </w:rPr>
            </w:pPr>
            <w:r w:rsidRPr="00F16A33">
              <w:rPr>
                <w:rFonts w:eastAsiaTheme="minorEastAsia"/>
                <w:b/>
                <w:sz w:val="24"/>
                <w:szCs w:val="24"/>
              </w:rPr>
              <w:t>E</w:t>
            </w:r>
            <w:r>
              <w:rPr>
                <w:rFonts w:eastAsiaTheme="minorEastAsia" w:hint="eastAsia"/>
                <w:b/>
                <w:sz w:val="24"/>
                <w:szCs w:val="24"/>
              </w:rPr>
              <w:t>O</w:t>
            </w:r>
            <w:r w:rsidRPr="00F16A33">
              <w:rPr>
                <w:rFonts w:eastAsiaTheme="minorEastAsia"/>
                <w:b/>
                <w:sz w:val="24"/>
                <w:szCs w:val="24"/>
              </w:rPr>
              <w:t>8.2</w:t>
            </w:r>
          </w:p>
          <w:p w14:paraId="229F092E" w14:textId="77777777" w:rsidR="00F9268A" w:rsidRPr="00151C14" w:rsidRDefault="00F9268A" w:rsidP="00F9268A">
            <w:pPr>
              <w:spacing w:line="360" w:lineRule="auto"/>
              <w:rPr>
                <w:rFonts w:eastAsiaTheme="minorEastAsia"/>
                <w:b/>
                <w:bCs/>
                <w:szCs w:val="21"/>
              </w:rPr>
            </w:pPr>
          </w:p>
        </w:tc>
        <w:tc>
          <w:tcPr>
            <w:tcW w:w="10738" w:type="dxa"/>
          </w:tcPr>
          <w:p w14:paraId="039236C8" w14:textId="77777777" w:rsidR="00F9268A" w:rsidRPr="00F43A4E" w:rsidRDefault="00F9268A"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制定有《应急准备和响应控制程序》，有效文件。</w:t>
            </w:r>
          </w:p>
          <w:p w14:paraId="1B4C4D22" w14:textId="77777777" w:rsidR="00F9268A" w:rsidRPr="00F43A4E" w:rsidRDefault="00F9268A"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质检部工作人员的在公司组织下，参加了公司组织的触电事故应急演练及火灾应急演练。</w:t>
            </w:r>
          </w:p>
          <w:p w14:paraId="5937C6D9" w14:textId="77777777" w:rsidR="00F9268A" w:rsidRPr="00F43A4E" w:rsidRDefault="00F9268A"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通过演练公司员工的安全逃生意识有明显的改善和较大提高。使员工掌握了安全逃生的方式和路径。同时使员工掌握了灭火器材的使用。</w:t>
            </w:r>
          </w:p>
          <w:p w14:paraId="4BD46732" w14:textId="77777777" w:rsidR="00F9268A" w:rsidRPr="00F43A4E" w:rsidRDefault="00F9268A"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现场查看到消防器材完善、良好。</w:t>
            </w:r>
          </w:p>
          <w:p w14:paraId="4A2FEB59" w14:textId="67BD66EC" w:rsidR="00F9268A" w:rsidRPr="00F87BD3" w:rsidRDefault="00F9268A" w:rsidP="00F43A4E">
            <w:pPr>
              <w:spacing w:beforeLines="30" w:before="93" w:afterLines="30" w:after="93" w:line="288" w:lineRule="auto"/>
              <w:ind w:firstLineChars="200" w:firstLine="420"/>
              <w:rPr>
                <w:rFonts w:eastAsiaTheme="minorEastAsia" w:hAnsiTheme="minorEastAsia"/>
                <w:bCs/>
                <w:szCs w:val="21"/>
              </w:rPr>
            </w:pPr>
            <w:r w:rsidRPr="00F43A4E">
              <w:rPr>
                <w:rFonts w:eastAsiaTheme="minorEastAsia" w:hAnsiTheme="minorEastAsia" w:hint="eastAsia"/>
                <w:bCs/>
                <w:szCs w:val="21"/>
              </w:rPr>
              <w:t>自体系运行以来尚未发生紧急情况。</w:t>
            </w:r>
          </w:p>
        </w:tc>
        <w:tc>
          <w:tcPr>
            <w:tcW w:w="851" w:type="dxa"/>
          </w:tcPr>
          <w:p w14:paraId="2B6493AB" w14:textId="73055889" w:rsidR="00F9268A" w:rsidRPr="00F43A4E" w:rsidRDefault="00F9268A" w:rsidP="00F9268A">
            <w:pPr>
              <w:rPr>
                <w:rFonts w:eastAsiaTheme="minorEastAsia"/>
                <w:sz w:val="24"/>
                <w:szCs w:val="24"/>
              </w:rPr>
            </w:pPr>
            <w:r w:rsidRPr="00F43A4E">
              <w:rPr>
                <w:rFonts w:eastAsiaTheme="minorEastAsia" w:hint="eastAsia"/>
                <w:sz w:val="24"/>
                <w:szCs w:val="24"/>
              </w:rPr>
              <w:t>符合</w:t>
            </w:r>
          </w:p>
        </w:tc>
      </w:tr>
    </w:tbl>
    <w:p w14:paraId="3A7E8E3A" w14:textId="77777777" w:rsidR="00D312CA" w:rsidRDefault="00D312CA">
      <w:pPr>
        <w:jc w:val="center"/>
      </w:pPr>
    </w:p>
    <w:p w14:paraId="24232781" w14:textId="77777777" w:rsidR="00D312CA" w:rsidRDefault="00D312CA"/>
    <w:p w14:paraId="73AF50EF" w14:textId="77777777" w:rsidR="00D312CA" w:rsidRDefault="00D312CA"/>
    <w:p w14:paraId="27C0CF32" w14:textId="77777777" w:rsidR="00D312CA" w:rsidRDefault="00F16A33">
      <w:pPr>
        <w:pStyle w:val="aa"/>
      </w:pPr>
      <w:r>
        <w:rPr>
          <w:rFonts w:hint="eastAsia"/>
        </w:rPr>
        <w:t>说明：不符合标注</w:t>
      </w:r>
      <w:r>
        <w:t>N</w:t>
      </w:r>
    </w:p>
    <w:sectPr w:rsidR="00D312CA" w:rsidSect="00D312C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139E" w14:textId="77777777" w:rsidR="002811DC" w:rsidRDefault="002811DC" w:rsidP="00D312CA">
      <w:r>
        <w:separator/>
      </w:r>
    </w:p>
  </w:endnote>
  <w:endnote w:type="continuationSeparator" w:id="0">
    <w:p w14:paraId="4757779E" w14:textId="77777777" w:rsidR="002811DC" w:rsidRDefault="002811DC" w:rsidP="00D3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7B03" w14:textId="77777777" w:rsidR="0028445E" w:rsidRDefault="00C6592C">
    <w:pPr>
      <w:pStyle w:val="aa"/>
      <w:jc w:val="center"/>
    </w:pPr>
    <w:r>
      <w:rPr>
        <w:b/>
      </w:rPr>
      <w:fldChar w:fldCharType="begin"/>
    </w:r>
    <w:r w:rsidR="0028445E">
      <w:rPr>
        <w:b/>
      </w:rPr>
      <w:instrText>PAGE</w:instrText>
    </w:r>
    <w:r>
      <w:rPr>
        <w:b/>
      </w:rPr>
      <w:fldChar w:fldCharType="separate"/>
    </w:r>
    <w:r w:rsidR="00181158">
      <w:rPr>
        <w:b/>
        <w:noProof/>
      </w:rPr>
      <w:t>7</w:t>
    </w:r>
    <w:r>
      <w:rPr>
        <w:b/>
      </w:rPr>
      <w:fldChar w:fldCharType="end"/>
    </w:r>
    <w:r w:rsidR="0028445E">
      <w:rPr>
        <w:lang w:val="zh-CN"/>
      </w:rPr>
      <w:t xml:space="preserve"> / </w:t>
    </w:r>
    <w:r>
      <w:rPr>
        <w:b/>
      </w:rPr>
      <w:fldChar w:fldCharType="begin"/>
    </w:r>
    <w:r w:rsidR="0028445E">
      <w:rPr>
        <w:b/>
      </w:rPr>
      <w:instrText>NUMPAGES</w:instrText>
    </w:r>
    <w:r>
      <w:rPr>
        <w:b/>
      </w:rPr>
      <w:fldChar w:fldCharType="separate"/>
    </w:r>
    <w:r w:rsidR="00181158">
      <w:rPr>
        <w:b/>
        <w:noProof/>
      </w:rPr>
      <w:t>7</w:t>
    </w:r>
    <w:r>
      <w:rPr>
        <w:b/>
      </w:rPr>
      <w:fldChar w:fldCharType="end"/>
    </w:r>
  </w:p>
  <w:p w14:paraId="1FC91C00" w14:textId="77777777" w:rsidR="0028445E" w:rsidRDefault="002844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F2E4" w14:textId="77777777" w:rsidR="002811DC" w:rsidRDefault="002811DC" w:rsidP="00D312CA">
      <w:r>
        <w:separator/>
      </w:r>
    </w:p>
  </w:footnote>
  <w:footnote w:type="continuationSeparator" w:id="0">
    <w:p w14:paraId="361BADBE" w14:textId="77777777" w:rsidR="002811DC" w:rsidRDefault="002811DC" w:rsidP="00D3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4405" w14:textId="77777777" w:rsidR="0066275E" w:rsidRDefault="0066275E" w:rsidP="0066275E">
    <w:pPr>
      <w:pStyle w:val="ac"/>
      <w:pBdr>
        <w:bottom w:val="nil"/>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61312" behindDoc="0" locked="0" layoutInCell="1" allowOverlap="1" wp14:anchorId="4AAC2E09" wp14:editId="4A6EDB6F">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19E5107C">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style="mso-next-textbox:#文本框 1">
            <w:txbxContent>
              <w:p w14:paraId="03B632C0" w14:textId="77777777" w:rsidR="0066275E" w:rsidRDefault="0066275E" w:rsidP="0066275E">
                <w:pPr>
                  <w:rPr>
                    <w:sz w:val="18"/>
                    <w:szCs w:val="18"/>
                  </w:rPr>
                </w:pPr>
                <w:r>
                  <w:rPr>
                    <w:rFonts w:hint="eastAsia"/>
                    <w:sz w:val="18"/>
                    <w:szCs w:val="18"/>
                  </w:rPr>
                  <w:t>ISC-B-II-12(05</w:t>
                </w:r>
                <w:r>
                  <w:rPr>
                    <w:rFonts w:hint="eastAsia"/>
                    <w:sz w:val="18"/>
                    <w:szCs w:val="18"/>
                  </w:rPr>
                  <w:t>版）</w:t>
                </w:r>
              </w:p>
            </w:txbxContent>
          </v:textbox>
        </v:shape>
      </w:pict>
    </w:r>
    <w:r>
      <w:rPr>
        <w:rStyle w:val="CharChar1"/>
      </w:rPr>
      <w:t>北京国标联合认证有限公司</w:t>
    </w:r>
    <w:r>
      <w:rPr>
        <w:rStyle w:val="CharChar1"/>
      </w:rPr>
      <w:tab/>
    </w:r>
    <w:r>
      <w:rPr>
        <w:rStyle w:val="CharChar1"/>
      </w:rPr>
      <w:tab/>
    </w:r>
    <w:r>
      <w:rPr>
        <w:rStyle w:val="CharChar1"/>
      </w:rPr>
      <w:tab/>
    </w:r>
  </w:p>
  <w:p w14:paraId="531B4BDB" w14:textId="77777777" w:rsidR="0066275E" w:rsidRDefault="0066275E" w:rsidP="0066275E">
    <w:pPr>
      <w:pStyle w:val="ac"/>
      <w:pBdr>
        <w:bottom w:val="nil"/>
      </w:pBdr>
      <w:spacing w:line="320" w:lineRule="exact"/>
      <w:ind w:firstLineChars="400" w:firstLine="755"/>
      <w:jc w:val="left"/>
    </w:pPr>
    <w:r>
      <w:rPr>
        <w:rStyle w:val="CharChar1"/>
        <w:w w:val="90"/>
      </w:rPr>
      <w:t xml:space="preserve">Beijing International Standard united Certification </w:t>
    </w:r>
    <w:proofErr w:type="gramStart"/>
    <w:r>
      <w:rPr>
        <w:rStyle w:val="CharChar1"/>
        <w:w w:val="90"/>
      </w:rPr>
      <w:t>Co.,Ltd.</w:t>
    </w:r>
    <w:proofErr w:type="gramEnd"/>
  </w:p>
  <w:p w14:paraId="5939FACE" w14:textId="77777777" w:rsidR="0028445E" w:rsidRPr="0066275E" w:rsidRDefault="0028445E" w:rsidP="0066275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145567"/>
    <w:multiLevelType w:val="singleLevel"/>
    <w:tmpl w:val="F8145567"/>
    <w:lvl w:ilvl="0">
      <w:start w:val="3"/>
      <w:numFmt w:val="decimal"/>
      <w:suff w:val="nothing"/>
      <w:lvlText w:val="%1、"/>
      <w:lvlJc w:val="left"/>
      <w:rPr>
        <w:rFonts w:cs="Times New Roman"/>
      </w:rPr>
    </w:lvl>
  </w:abstractNum>
  <w:abstractNum w:abstractNumId="1" w15:restartNumberingAfterBreak="0">
    <w:nsid w:val="59CB4BF7"/>
    <w:multiLevelType w:val="singleLevel"/>
    <w:tmpl w:val="59CB4BF7"/>
    <w:lvl w:ilvl="0">
      <w:start w:val="1"/>
      <w:numFmt w:val="decimal"/>
      <w:suff w:val="nothing"/>
      <w:lvlText w:val="%1、"/>
      <w:lvlJc w:val="left"/>
    </w:lvl>
  </w:abstractNum>
  <w:abstractNum w:abstractNumId="2" w15:restartNumberingAfterBreak="0">
    <w:nsid w:val="59CB5667"/>
    <w:multiLevelType w:val="singleLevel"/>
    <w:tmpl w:val="59CB5667"/>
    <w:lvl w:ilvl="0">
      <w:start w:val="2"/>
      <w:numFmt w:val="decimal"/>
      <w:suff w:val="nothing"/>
      <w:lvlText w:val="%1、"/>
      <w:lvlJc w:val="left"/>
    </w:lvl>
  </w:abstractNum>
  <w:abstractNum w:abstractNumId="3" w15:restartNumberingAfterBreak="0">
    <w:nsid w:val="59CB57A6"/>
    <w:multiLevelType w:val="singleLevel"/>
    <w:tmpl w:val="59CB57A6"/>
    <w:lvl w:ilvl="0">
      <w:start w:val="1"/>
      <w:numFmt w:val="decimal"/>
      <w:suff w:val="nothing"/>
      <w:lvlText w:val="%1、"/>
      <w:lvlJc w:val="left"/>
    </w:lvl>
  </w:abstractNum>
  <w:abstractNum w:abstractNumId="4" w15:restartNumberingAfterBreak="0">
    <w:nsid w:val="5A6FD64E"/>
    <w:multiLevelType w:val="singleLevel"/>
    <w:tmpl w:val="5A6FD64E"/>
    <w:lvl w:ilvl="0">
      <w:start w:val="1"/>
      <w:numFmt w:val="decimal"/>
      <w:suff w:val="nothing"/>
      <w:lvlText w:val="%1、"/>
      <w:lvlJc w:val="left"/>
      <w:rPr>
        <w:rFonts w:cs="Times New Roman"/>
      </w:rPr>
    </w:lvl>
  </w:abstractNum>
  <w:abstractNum w:abstractNumId="5" w15:restartNumberingAfterBreak="0">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850417606">
    <w:abstractNumId w:val="4"/>
  </w:num>
  <w:num w:numId="2" w16cid:durableId="1690990134">
    <w:abstractNumId w:val="0"/>
  </w:num>
  <w:num w:numId="3" w16cid:durableId="71245788">
    <w:abstractNumId w:val="5"/>
  </w:num>
  <w:num w:numId="4" w16cid:durableId="1937397102">
    <w:abstractNumId w:val="1"/>
  </w:num>
  <w:num w:numId="5" w16cid:durableId="2018119843">
    <w:abstractNumId w:val="3"/>
  </w:num>
  <w:num w:numId="6" w16cid:durableId="1549879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B25DE"/>
    <w:rsid w:val="00013758"/>
    <w:rsid w:val="000219B9"/>
    <w:rsid w:val="0002372C"/>
    <w:rsid w:val="0003373A"/>
    <w:rsid w:val="00033C9F"/>
    <w:rsid w:val="000400E2"/>
    <w:rsid w:val="00044058"/>
    <w:rsid w:val="00046679"/>
    <w:rsid w:val="00051254"/>
    <w:rsid w:val="00062369"/>
    <w:rsid w:val="00063A3B"/>
    <w:rsid w:val="00067C6F"/>
    <w:rsid w:val="0007050C"/>
    <w:rsid w:val="0007229E"/>
    <w:rsid w:val="00073A7D"/>
    <w:rsid w:val="000748D2"/>
    <w:rsid w:val="000759E0"/>
    <w:rsid w:val="00081926"/>
    <w:rsid w:val="000A39EB"/>
    <w:rsid w:val="000A4F12"/>
    <w:rsid w:val="000B51BD"/>
    <w:rsid w:val="000D2823"/>
    <w:rsid w:val="000D44C1"/>
    <w:rsid w:val="000E54C2"/>
    <w:rsid w:val="000F0D61"/>
    <w:rsid w:val="000F0F7E"/>
    <w:rsid w:val="000F2F92"/>
    <w:rsid w:val="000F5D7E"/>
    <w:rsid w:val="00100BD0"/>
    <w:rsid w:val="0012411E"/>
    <w:rsid w:val="00131AC7"/>
    <w:rsid w:val="00133F48"/>
    <w:rsid w:val="001348A7"/>
    <w:rsid w:val="00144E9B"/>
    <w:rsid w:val="00151C14"/>
    <w:rsid w:val="00153815"/>
    <w:rsid w:val="00153BAF"/>
    <w:rsid w:val="00166C1F"/>
    <w:rsid w:val="00167547"/>
    <w:rsid w:val="00170B0D"/>
    <w:rsid w:val="00170FB7"/>
    <w:rsid w:val="00176E59"/>
    <w:rsid w:val="0017723E"/>
    <w:rsid w:val="00181158"/>
    <w:rsid w:val="00193594"/>
    <w:rsid w:val="0019698C"/>
    <w:rsid w:val="001A0D03"/>
    <w:rsid w:val="001B08FB"/>
    <w:rsid w:val="001B25DE"/>
    <w:rsid w:val="001B4C0D"/>
    <w:rsid w:val="001C6C63"/>
    <w:rsid w:val="001D45A7"/>
    <w:rsid w:val="001D52D6"/>
    <w:rsid w:val="001E155C"/>
    <w:rsid w:val="001F1012"/>
    <w:rsid w:val="00200BE4"/>
    <w:rsid w:val="00202985"/>
    <w:rsid w:val="00204C69"/>
    <w:rsid w:val="0021644A"/>
    <w:rsid w:val="002177CA"/>
    <w:rsid w:val="00225BAB"/>
    <w:rsid w:val="00233118"/>
    <w:rsid w:val="00243B9F"/>
    <w:rsid w:val="00250D0F"/>
    <w:rsid w:val="00251F7F"/>
    <w:rsid w:val="00267646"/>
    <w:rsid w:val="00273E21"/>
    <w:rsid w:val="002811DC"/>
    <w:rsid w:val="0028434C"/>
    <w:rsid w:val="0028445E"/>
    <w:rsid w:val="00286204"/>
    <w:rsid w:val="00287CEE"/>
    <w:rsid w:val="00292B97"/>
    <w:rsid w:val="002A4508"/>
    <w:rsid w:val="002B33F0"/>
    <w:rsid w:val="002D3565"/>
    <w:rsid w:val="00302F2F"/>
    <w:rsid w:val="00303300"/>
    <w:rsid w:val="003210B4"/>
    <w:rsid w:val="00351198"/>
    <w:rsid w:val="00353935"/>
    <w:rsid w:val="00354550"/>
    <w:rsid w:val="00354BEE"/>
    <w:rsid w:val="003552E6"/>
    <w:rsid w:val="003662A3"/>
    <w:rsid w:val="003663A8"/>
    <w:rsid w:val="00370CCC"/>
    <w:rsid w:val="00387673"/>
    <w:rsid w:val="00390345"/>
    <w:rsid w:val="003951C2"/>
    <w:rsid w:val="003A3182"/>
    <w:rsid w:val="003A727D"/>
    <w:rsid w:val="003D4EE6"/>
    <w:rsid w:val="003E08A5"/>
    <w:rsid w:val="003F49F0"/>
    <w:rsid w:val="00400E92"/>
    <w:rsid w:val="00402CC6"/>
    <w:rsid w:val="00404DB4"/>
    <w:rsid w:val="00416CB1"/>
    <w:rsid w:val="004241EE"/>
    <w:rsid w:val="0043219E"/>
    <w:rsid w:val="00433001"/>
    <w:rsid w:val="00435C09"/>
    <w:rsid w:val="00440E39"/>
    <w:rsid w:val="00445465"/>
    <w:rsid w:val="004473D0"/>
    <w:rsid w:val="004526F0"/>
    <w:rsid w:val="00466E9E"/>
    <w:rsid w:val="004801A0"/>
    <w:rsid w:val="004815EB"/>
    <w:rsid w:val="004900EC"/>
    <w:rsid w:val="00496783"/>
    <w:rsid w:val="004B0B38"/>
    <w:rsid w:val="004B6927"/>
    <w:rsid w:val="004C6812"/>
    <w:rsid w:val="004E17E5"/>
    <w:rsid w:val="004F443E"/>
    <w:rsid w:val="004F4911"/>
    <w:rsid w:val="00500538"/>
    <w:rsid w:val="005014D4"/>
    <w:rsid w:val="00512602"/>
    <w:rsid w:val="0052252D"/>
    <w:rsid w:val="00530F23"/>
    <w:rsid w:val="00552571"/>
    <w:rsid w:val="005560EC"/>
    <w:rsid w:val="00560DB6"/>
    <w:rsid w:val="00561934"/>
    <w:rsid w:val="00561940"/>
    <w:rsid w:val="00567A42"/>
    <w:rsid w:val="00573D07"/>
    <w:rsid w:val="005752A6"/>
    <w:rsid w:val="00584F5D"/>
    <w:rsid w:val="005A1ED2"/>
    <w:rsid w:val="005A4889"/>
    <w:rsid w:val="005A7A70"/>
    <w:rsid w:val="005C20AE"/>
    <w:rsid w:val="005C4C8E"/>
    <w:rsid w:val="005D40E0"/>
    <w:rsid w:val="005D4B76"/>
    <w:rsid w:val="005E2F71"/>
    <w:rsid w:val="005E7E15"/>
    <w:rsid w:val="00600C20"/>
    <w:rsid w:val="00610CCF"/>
    <w:rsid w:val="00614C4D"/>
    <w:rsid w:val="00620D5E"/>
    <w:rsid w:val="006310F1"/>
    <w:rsid w:val="00647957"/>
    <w:rsid w:val="006510E0"/>
    <w:rsid w:val="006522E9"/>
    <w:rsid w:val="0066275E"/>
    <w:rsid w:val="006730CE"/>
    <w:rsid w:val="006743FE"/>
    <w:rsid w:val="00697127"/>
    <w:rsid w:val="006C4065"/>
    <w:rsid w:val="006D1F4A"/>
    <w:rsid w:val="006E6DC0"/>
    <w:rsid w:val="006F1DC2"/>
    <w:rsid w:val="00701B19"/>
    <w:rsid w:val="00701F8C"/>
    <w:rsid w:val="00703F6B"/>
    <w:rsid w:val="00704180"/>
    <w:rsid w:val="00705786"/>
    <w:rsid w:val="00712323"/>
    <w:rsid w:val="007438B3"/>
    <w:rsid w:val="0074390F"/>
    <w:rsid w:val="00760FB8"/>
    <w:rsid w:val="007620A1"/>
    <w:rsid w:val="007702BC"/>
    <w:rsid w:val="007719AD"/>
    <w:rsid w:val="007757F3"/>
    <w:rsid w:val="00790B70"/>
    <w:rsid w:val="00796363"/>
    <w:rsid w:val="007A02D2"/>
    <w:rsid w:val="007A09B7"/>
    <w:rsid w:val="007B7ED5"/>
    <w:rsid w:val="007B7F25"/>
    <w:rsid w:val="007C5E3B"/>
    <w:rsid w:val="007D0855"/>
    <w:rsid w:val="007D3035"/>
    <w:rsid w:val="007F0444"/>
    <w:rsid w:val="00801158"/>
    <w:rsid w:val="00802116"/>
    <w:rsid w:val="00812FB7"/>
    <w:rsid w:val="00823D21"/>
    <w:rsid w:val="00824A66"/>
    <w:rsid w:val="00826DBD"/>
    <w:rsid w:val="00827780"/>
    <w:rsid w:val="00844620"/>
    <w:rsid w:val="008467DB"/>
    <w:rsid w:val="00847CA6"/>
    <w:rsid w:val="00863309"/>
    <w:rsid w:val="00863941"/>
    <w:rsid w:val="00866652"/>
    <w:rsid w:val="008711D7"/>
    <w:rsid w:val="0087523E"/>
    <w:rsid w:val="00883CE4"/>
    <w:rsid w:val="008846D0"/>
    <w:rsid w:val="008973EE"/>
    <w:rsid w:val="008A3324"/>
    <w:rsid w:val="008A37E8"/>
    <w:rsid w:val="008A5298"/>
    <w:rsid w:val="008C1B99"/>
    <w:rsid w:val="008C61C3"/>
    <w:rsid w:val="008C6391"/>
    <w:rsid w:val="008D54C7"/>
    <w:rsid w:val="008E6797"/>
    <w:rsid w:val="008F045B"/>
    <w:rsid w:val="00901F63"/>
    <w:rsid w:val="00906450"/>
    <w:rsid w:val="00913909"/>
    <w:rsid w:val="00914C10"/>
    <w:rsid w:val="0091775C"/>
    <w:rsid w:val="0092445F"/>
    <w:rsid w:val="0093182A"/>
    <w:rsid w:val="00946B5E"/>
    <w:rsid w:val="00946FD4"/>
    <w:rsid w:val="00951529"/>
    <w:rsid w:val="009529DF"/>
    <w:rsid w:val="00953B0B"/>
    <w:rsid w:val="009617C6"/>
    <w:rsid w:val="00972F3A"/>
    <w:rsid w:val="00981F19"/>
    <w:rsid w:val="00984A26"/>
    <w:rsid w:val="00987E40"/>
    <w:rsid w:val="009901E2"/>
    <w:rsid w:val="00990AB9"/>
    <w:rsid w:val="00992B54"/>
    <w:rsid w:val="009A06D2"/>
    <w:rsid w:val="009A2964"/>
    <w:rsid w:val="009A5088"/>
    <w:rsid w:val="009A5B7A"/>
    <w:rsid w:val="009B1CED"/>
    <w:rsid w:val="009B4611"/>
    <w:rsid w:val="009B6ACD"/>
    <w:rsid w:val="009D4190"/>
    <w:rsid w:val="009E400F"/>
    <w:rsid w:val="009F1EFD"/>
    <w:rsid w:val="009F416F"/>
    <w:rsid w:val="009F6343"/>
    <w:rsid w:val="00A011D3"/>
    <w:rsid w:val="00A074EB"/>
    <w:rsid w:val="00A14097"/>
    <w:rsid w:val="00A21EF2"/>
    <w:rsid w:val="00A25BB5"/>
    <w:rsid w:val="00A31393"/>
    <w:rsid w:val="00A36D27"/>
    <w:rsid w:val="00A45D9E"/>
    <w:rsid w:val="00A55FDA"/>
    <w:rsid w:val="00A60403"/>
    <w:rsid w:val="00A61C46"/>
    <w:rsid w:val="00A6299B"/>
    <w:rsid w:val="00A633BD"/>
    <w:rsid w:val="00A720F7"/>
    <w:rsid w:val="00A85752"/>
    <w:rsid w:val="00A91162"/>
    <w:rsid w:val="00A92F74"/>
    <w:rsid w:val="00AB3B8F"/>
    <w:rsid w:val="00AC1D0C"/>
    <w:rsid w:val="00AC43CE"/>
    <w:rsid w:val="00AC43D6"/>
    <w:rsid w:val="00AC685D"/>
    <w:rsid w:val="00AF2911"/>
    <w:rsid w:val="00AF4316"/>
    <w:rsid w:val="00B00B90"/>
    <w:rsid w:val="00B02E01"/>
    <w:rsid w:val="00B06544"/>
    <w:rsid w:val="00B13582"/>
    <w:rsid w:val="00B1567F"/>
    <w:rsid w:val="00B22E5A"/>
    <w:rsid w:val="00B40D69"/>
    <w:rsid w:val="00B41FC2"/>
    <w:rsid w:val="00B46FB3"/>
    <w:rsid w:val="00B475ED"/>
    <w:rsid w:val="00B620EB"/>
    <w:rsid w:val="00B77922"/>
    <w:rsid w:val="00B77DB2"/>
    <w:rsid w:val="00B80A34"/>
    <w:rsid w:val="00B8487A"/>
    <w:rsid w:val="00B86800"/>
    <w:rsid w:val="00B86992"/>
    <w:rsid w:val="00B90FA4"/>
    <w:rsid w:val="00B933B7"/>
    <w:rsid w:val="00B94BA5"/>
    <w:rsid w:val="00BB5AE7"/>
    <w:rsid w:val="00BB7A88"/>
    <w:rsid w:val="00BC1671"/>
    <w:rsid w:val="00BC2159"/>
    <w:rsid w:val="00BE63F9"/>
    <w:rsid w:val="00BF047C"/>
    <w:rsid w:val="00BF55C1"/>
    <w:rsid w:val="00C02988"/>
    <w:rsid w:val="00C0469F"/>
    <w:rsid w:val="00C0589B"/>
    <w:rsid w:val="00C25EBD"/>
    <w:rsid w:val="00C27353"/>
    <w:rsid w:val="00C30763"/>
    <w:rsid w:val="00C51F68"/>
    <w:rsid w:val="00C53F8C"/>
    <w:rsid w:val="00C55007"/>
    <w:rsid w:val="00C6592C"/>
    <w:rsid w:val="00C66196"/>
    <w:rsid w:val="00C711BC"/>
    <w:rsid w:val="00C759BA"/>
    <w:rsid w:val="00C85C5F"/>
    <w:rsid w:val="00C9295A"/>
    <w:rsid w:val="00CA6511"/>
    <w:rsid w:val="00CA69BB"/>
    <w:rsid w:val="00CB2F54"/>
    <w:rsid w:val="00CC03A8"/>
    <w:rsid w:val="00CC523E"/>
    <w:rsid w:val="00CC7965"/>
    <w:rsid w:val="00CD28BF"/>
    <w:rsid w:val="00CD7A1F"/>
    <w:rsid w:val="00CE57C0"/>
    <w:rsid w:val="00CF0432"/>
    <w:rsid w:val="00CF7501"/>
    <w:rsid w:val="00D018F8"/>
    <w:rsid w:val="00D05722"/>
    <w:rsid w:val="00D1170F"/>
    <w:rsid w:val="00D1502A"/>
    <w:rsid w:val="00D17EB3"/>
    <w:rsid w:val="00D21944"/>
    <w:rsid w:val="00D23666"/>
    <w:rsid w:val="00D30776"/>
    <w:rsid w:val="00D312CA"/>
    <w:rsid w:val="00D31787"/>
    <w:rsid w:val="00D3222C"/>
    <w:rsid w:val="00D36CDB"/>
    <w:rsid w:val="00D37631"/>
    <w:rsid w:val="00D50177"/>
    <w:rsid w:val="00D5511E"/>
    <w:rsid w:val="00D57A07"/>
    <w:rsid w:val="00D61AC0"/>
    <w:rsid w:val="00D705B3"/>
    <w:rsid w:val="00D7291B"/>
    <w:rsid w:val="00D86F62"/>
    <w:rsid w:val="00D903BF"/>
    <w:rsid w:val="00D957B0"/>
    <w:rsid w:val="00D95DE8"/>
    <w:rsid w:val="00D97C9F"/>
    <w:rsid w:val="00DA1939"/>
    <w:rsid w:val="00DA547C"/>
    <w:rsid w:val="00DB75AA"/>
    <w:rsid w:val="00DC7766"/>
    <w:rsid w:val="00DD047E"/>
    <w:rsid w:val="00DD35E1"/>
    <w:rsid w:val="00DD5D57"/>
    <w:rsid w:val="00DE655A"/>
    <w:rsid w:val="00E02963"/>
    <w:rsid w:val="00E057F8"/>
    <w:rsid w:val="00E07D26"/>
    <w:rsid w:val="00E1264F"/>
    <w:rsid w:val="00E27414"/>
    <w:rsid w:val="00E31D5A"/>
    <w:rsid w:val="00E34131"/>
    <w:rsid w:val="00E47862"/>
    <w:rsid w:val="00E6224C"/>
    <w:rsid w:val="00E638E5"/>
    <w:rsid w:val="00E67F6B"/>
    <w:rsid w:val="00E7027E"/>
    <w:rsid w:val="00E72AC7"/>
    <w:rsid w:val="00E812C3"/>
    <w:rsid w:val="00E83DA5"/>
    <w:rsid w:val="00E9127E"/>
    <w:rsid w:val="00E97B40"/>
    <w:rsid w:val="00EA6FEB"/>
    <w:rsid w:val="00EB2F49"/>
    <w:rsid w:val="00EB6DBD"/>
    <w:rsid w:val="00EC08C4"/>
    <w:rsid w:val="00EC18BA"/>
    <w:rsid w:val="00EC4201"/>
    <w:rsid w:val="00ED120F"/>
    <w:rsid w:val="00EE2282"/>
    <w:rsid w:val="00F00235"/>
    <w:rsid w:val="00F02EE8"/>
    <w:rsid w:val="00F03B13"/>
    <w:rsid w:val="00F16A33"/>
    <w:rsid w:val="00F43A4E"/>
    <w:rsid w:val="00F4708E"/>
    <w:rsid w:val="00F6675A"/>
    <w:rsid w:val="00F74248"/>
    <w:rsid w:val="00F81AA1"/>
    <w:rsid w:val="00F84329"/>
    <w:rsid w:val="00F87BD3"/>
    <w:rsid w:val="00F91283"/>
    <w:rsid w:val="00F9268A"/>
    <w:rsid w:val="00F92DF0"/>
    <w:rsid w:val="00F9511B"/>
    <w:rsid w:val="00F97461"/>
    <w:rsid w:val="00FA70AD"/>
    <w:rsid w:val="00FC0249"/>
    <w:rsid w:val="00FC2C87"/>
    <w:rsid w:val="00FF3A70"/>
    <w:rsid w:val="00FF5E73"/>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7"/>
    <o:shapelayout v:ext="edit">
      <o:idmap v:ext="edit" data="2"/>
    </o:shapelayout>
  </w:shapeDefaults>
  <w:decimalSymbol w:val="."/>
  <w:listSeparator w:val=","/>
  <w14:docId w14:val="5F85911D"/>
  <w15:docId w15:val="{1C69058C-9D4F-4AD2-BCAC-82B704D3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B9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312CA"/>
    <w:pPr>
      <w:spacing w:line="360" w:lineRule="auto"/>
    </w:pPr>
    <w:rPr>
      <w:sz w:val="24"/>
    </w:rPr>
  </w:style>
  <w:style w:type="paragraph" w:styleId="a4">
    <w:name w:val="Body Text Indent"/>
    <w:basedOn w:val="a"/>
    <w:link w:val="a5"/>
    <w:uiPriority w:val="99"/>
    <w:semiHidden/>
    <w:qFormat/>
    <w:rsid w:val="00D312CA"/>
    <w:pPr>
      <w:spacing w:after="120"/>
      <w:ind w:leftChars="200" w:left="420"/>
    </w:pPr>
  </w:style>
  <w:style w:type="paragraph" w:styleId="a6">
    <w:name w:val="Plain Text"/>
    <w:basedOn w:val="a"/>
    <w:link w:val="a7"/>
    <w:uiPriority w:val="99"/>
    <w:qFormat/>
    <w:rsid w:val="00D312CA"/>
    <w:rPr>
      <w:rFonts w:ascii="宋体" w:hAnsi="Courier New"/>
    </w:rPr>
  </w:style>
  <w:style w:type="paragraph" w:styleId="a8">
    <w:name w:val="Balloon Text"/>
    <w:basedOn w:val="a"/>
    <w:link w:val="a9"/>
    <w:uiPriority w:val="99"/>
    <w:semiHidden/>
    <w:qFormat/>
    <w:rsid w:val="00D312CA"/>
    <w:rPr>
      <w:sz w:val="18"/>
      <w:szCs w:val="18"/>
    </w:rPr>
  </w:style>
  <w:style w:type="paragraph" w:styleId="aa">
    <w:name w:val="footer"/>
    <w:basedOn w:val="a"/>
    <w:link w:val="ab"/>
    <w:uiPriority w:val="99"/>
    <w:qFormat/>
    <w:rsid w:val="00D312CA"/>
    <w:pPr>
      <w:tabs>
        <w:tab w:val="center" w:pos="4153"/>
        <w:tab w:val="right" w:pos="8306"/>
      </w:tabs>
      <w:snapToGrid w:val="0"/>
      <w:jc w:val="left"/>
    </w:pPr>
    <w:rPr>
      <w:sz w:val="18"/>
      <w:szCs w:val="18"/>
    </w:rPr>
  </w:style>
  <w:style w:type="paragraph" w:styleId="ac">
    <w:name w:val="header"/>
    <w:basedOn w:val="a"/>
    <w:link w:val="ad"/>
    <w:qFormat/>
    <w:rsid w:val="00D312C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0"/>
    <w:uiPriority w:val="99"/>
    <w:qFormat/>
    <w:rsid w:val="00D312CA"/>
    <w:pPr>
      <w:spacing w:after="0"/>
      <w:ind w:leftChars="0" w:left="0" w:firstLineChars="200" w:firstLine="420"/>
      <w:jc w:val="left"/>
    </w:pPr>
    <w:rPr>
      <w:rFonts w:ascii="宋体" w:eastAsia="仿宋_GB2312" w:hAnsi="宋体"/>
      <w:color w:val="000000"/>
      <w:sz w:val="28"/>
    </w:rPr>
  </w:style>
  <w:style w:type="character" w:styleId="ae">
    <w:name w:val="page number"/>
    <w:basedOn w:val="a0"/>
    <w:rsid w:val="00D312CA"/>
  </w:style>
  <w:style w:type="character" w:styleId="af">
    <w:name w:val="Hyperlink"/>
    <w:uiPriority w:val="99"/>
    <w:semiHidden/>
    <w:qFormat/>
    <w:rsid w:val="00D312CA"/>
    <w:rPr>
      <w:rFonts w:cs="Times New Roman"/>
      <w:color w:val="0000FF"/>
      <w:u w:val="single"/>
    </w:rPr>
  </w:style>
  <w:style w:type="character" w:customStyle="1" w:styleId="a9">
    <w:name w:val="批注框文本 字符"/>
    <w:link w:val="a8"/>
    <w:uiPriority w:val="99"/>
    <w:semiHidden/>
    <w:qFormat/>
    <w:locked/>
    <w:rsid w:val="00D312CA"/>
    <w:rPr>
      <w:rFonts w:ascii="Times New Roman" w:eastAsia="宋体" w:hAnsi="Times New Roman" w:cs="Times New Roman"/>
      <w:sz w:val="18"/>
      <w:szCs w:val="18"/>
    </w:rPr>
  </w:style>
  <w:style w:type="character" w:customStyle="1" w:styleId="ab">
    <w:name w:val="页脚 字符"/>
    <w:link w:val="aa"/>
    <w:uiPriority w:val="99"/>
    <w:qFormat/>
    <w:locked/>
    <w:rsid w:val="00D312CA"/>
    <w:rPr>
      <w:rFonts w:ascii="Times New Roman" w:eastAsia="宋体" w:hAnsi="Times New Roman" w:cs="Times New Roman"/>
      <w:sz w:val="18"/>
      <w:szCs w:val="18"/>
    </w:rPr>
  </w:style>
  <w:style w:type="character" w:customStyle="1" w:styleId="ad">
    <w:name w:val="页眉 字符"/>
    <w:link w:val="ac"/>
    <w:qFormat/>
    <w:locked/>
    <w:rsid w:val="00D312CA"/>
    <w:rPr>
      <w:rFonts w:ascii="Times New Roman" w:eastAsia="宋体" w:hAnsi="Times New Roman" w:cs="Times New Roman"/>
      <w:sz w:val="18"/>
      <w:szCs w:val="18"/>
    </w:rPr>
  </w:style>
  <w:style w:type="character" w:customStyle="1" w:styleId="CharChar1">
    <w:name w:val="Char Char1"/>
    <w:qFormat/>
    <w:locked/>
    <w:rsid w:val="00D312CA"/>
    <w:rPr>
      <w:rFonts w:ascii="宋体" w:eastAsia="宋体" w:hAnsi="Courier New"/>
      <w:kern w:val="2"/>
      <w:sz w:val="21"/>
      <w:lang w:val="en-US" w:eastAsia="zh-CN"/>
    </w:rPr>
  </w:style>
  <w:style w:type="character" w:customStyle="1" w:styleId="a5">
    <w:name w:val="正文文本缩进 字符"/>
    <w:link w:val="a4"/>
    <w:uiPriority w:val="99"/>
    <w:semiHidden/>
    <w:qFormat/>
    <w:locked/>
    <w:rsid w:val="00D312CA"/>
    <w:rPr>
      <w:rFonts w:eastAsia="宋体" w:cs="Times New Roman"/>
      <w:kern w:val="2"/>
      <w:sz w:val="21"/>
      <w:lang w:val="en-US" w:eastAsia="zh-CN" w:bidi="ar-SA"/>
    </w:rPr>
  </w:style>
  <w:style w:type="character" w:customStyle="1" w:styleId="20">
    <w:name w:val="正文文本首行缩进 2 字符"/>
    <w:link w:val="2"/>
    <w:uiPriority w:val="99"/>
    <w:qFormat/>
    <w:locked/>
    <w:rsid w:val="00D312CA"/>
    <w:rPr>
      <w:rFonts w:ascii="宋体" w:eastAsia="仿宋_GB2312" w:hAnsi="宋体" w:cs="Times New Roman"/>
      <w:color w:val="000000"/>
      <w:kern w:val="2"/>
      <w:sz w:val="28"/>
      <w:lang w:val="en-US" w:eastAsia="zh-CN" w:bidi="ar-SA"/>
    </w:rPr>
  </w:style>
  <w:style w:type="paragraph" w:customStyle="1" w:styleId="af0">
    <w:name w:val="表格文字"/>
    <w:basedOn w:val="a"/>
    <w:qFormat/>
    <w:rsid w:val="00D312CA"/>
    <w:pPr>
      <w:spacing w:before="25" w:after="25"/>
    </w:pPr>
    <w:rPr>
      <w:bCs/>
      <w:spacing w:val="10"/>
    </w:rPr>
  </w:style>
  <w:style w:type="character" w:customStyle="1" w:styleId="a7">
    <w:name w:val="纯文本 字符"/>
    <w:link w:val="a6"/>
    <w:uiPriority w:val="99"/>
    <w:qFormat/>
    <w:locked/>
    <w:rsid w:val="00D312CA"/>
    <w:rPr>
      <w:rFonts w:ascii="宋体" w:eastAsia="宋体" w:hAnsi="Courier New" w:cs="Times New Roman"/>
      <w:kern w:val="2"/>
      <w:sz w:val="21"/>
      <w:lang w:val="en-US" w:eastAsia="zh-CN" w:bidi="ar-SA"/>
    </w:rPr>
  </w:style>
  <w:style w:type="paragraph" w:styleId="af1">
    <w:name w:val="List Paragraph"/>
    <w:basedOn w:val="a"/>
    <w:uiPriority w:val="99"/>
    <w:qFormat/>
    <w:rsid w:val="00D312CA"/>
    <w:pPr>
      <w:ind w:firstLineChars="200" w:firstLine="420"/>
    </w:pPr>
  </w:style>
  <w:style w:type="paragraph" w:customStyle="1" w:styleId="af2">
    <w:name w:val="东方正文"/>
    <w:basedOn w:val="a"/>
    <w:uiPriority w:val="99"/>
    <w:qFormat/>
    <w:rsid w:val="00D312CA"/>
    <w:pPr>
      <w:spacing w:line="400" w:lineRule="exact"/>
      <w:ind w:left="284" w:right="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2A761C20-45C3-4DB6-B19C-6A5C5E6227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753</Words>
  <Characters>4296</Characters>
  <Application>Microsoft Office Word</Application>
  <DocSecurity>0</DocSecurity>
  <Lines>35</Lines>
  <Paragraphs>10</Paragraphs>
  <ScaleCrop>false</ScaleCrop>
  <Company>china</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67</cp:revision>
  <dcterms:created xsi:type="dcterms:W3CDTF">2020-08-29T03:47:00Z</dcterms:created>
  <dcterms:modified xsi:type="dcterms:W3CDTF">2022-08-18T09:28:00Z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