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F0E2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667B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F0E2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河北中能国建管道设备制造有限公司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0293-2020-QEO-2022</w:t>
            </w:r>
            <w:bookmarkEnd w:id="1"/>
          </w:p>
        </w:tc>
      </w:tr>
      <w:tr w:rsidR="004667B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F0E2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河北省沧州市孟村回族自治县东河工业区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F0E2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田雅芹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67B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67B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F0E2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河北省沧州市孟村回族自治县东河工业区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F0E2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赵怀杰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13643175999</w:t>
            </w:r>
            <w:bookmarkEnd w:id="6"/>
          </w:p>
        </w:tc>
      </w:tr>
      <w:tr w:rsidR="004667B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13643175999</w:t>
            </w:r>
            <w:bookmarkEnd w:id="7"/>
          </w:p>
        </w:tc>
      </w:tr>
      <w:tr w:rsidR="004667B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667B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F0E2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667B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：钢制无缝管件、钢制有缝管件、锻制管件的生产销售（限许可范围内）</w:t>
            </w:r>
            <w:r>
              <w:rPr>
                <w:rFonts w:ascii="宋体"/>
                <w:bCs/>
                <w:sz w:val="24"/>
              </w:rPr>
              <w:t>;</w:t>
            </w:r>
            <w:r>
              <w:rPr>
                <w:rFonts w:ascii="宋体"/>
                <w:bCs/>
                <w:sz w:val="24"/>
              </w:rPr>
              <w:t>法兰、钢管、保温管子和管件的销售。</w:t>
            </w:r>
          </w:p>
          <w:p w:rsidR="0052442F" w:rsidRDefault="000F0E2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：钢制无缝管件、钢制有缝管件、锻制管件的生产销售（限许可范围内）</w:t>
            </w:r>
            <w:r>
              <w:rPr>
                <w:rFonts w:ascii="宋体"/>
                <w:bCs/>
                <w:sz w:val="24"/>
              </w:rPr>
              <w:t>;</w:t>
            </w:r>
            <w:r>
              <w:rPr>
                <w:rFonts w:ascii="宋体"/>
                <w:bCs/>
                <w:sz w:val="24"/>
              </w:rPr>
              <w:t>法兰、钢管、保温管子和管件的销售所涉及场所的环境管理活动。</w:t>
            </w:r>
          </w:p>
          <w:p w:rsidR="0052442F" w:rsidRDefault="000F0E2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：钢制无缝管件、钢制有缝管件、锻制管件的生产销售（限许可范围内）</w:t>
            </w:r>
            <w:r>
              <w:rPr>
                <w:rFonts w:ascii="宋体"/>
                <w:bCs/>
                <w:sz w:val="24"/>
              </w:rPr>
              <w:t>;</w:t>
            </w:r>
            <w:r>
              <w:rPr>
                <w:rFonts w:ascii="宋体"/>
                <w:bCs/>
                <w:sz w:val="24"/>
              </w:rPr>
              <w:t>法兰、钢管、保温管子和管件的销售所涉及场所的职业健康安全管理活动。</w:t>
            </w:r>
            <w:bookmarkEnd w:id="11"/>
          </w:p>
        </w:tc>
      </w:tr>
      <w:tr w:rsidR="004667B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F0E2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</w:t>
            </w:r>
            <w:r>
              <w:rPr>
                <w:rFonts w:hint="eastAsia"/>
                <w:bCs/>
                <w:sz w:val="24"/>
              </w:rPr>
              <w:t>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F0E2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</w:p>
          <w:p w:rsidR="0052442F" w:rsidRDefault="000F0E2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</w:p>
          <w:p w:rsidR="0052442F" w:rsidRDefault="000F0E2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  <w:bookmarkEnd w:id="13"/>
          </w:p>
        </w:tc>
      </w:tr>
      <w:tr w:rsidR="004667B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rPr>
                <w:rFonts w:ascii="宋体"/>
                <w:bCs/>
                <w:sz w:val="24"/>
              </w:rPr>
            </w:pPr>
          </w:p>
        </w:tc>
      </w:tr>
      <w:tr w:rsidR="004667B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F0E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F0E2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667B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F0E2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667B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F0E2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F0E2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F0E2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F0E2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F0E2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 w:rsidR="004667B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0E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F0E2E" w:rsidP="008111C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F0E2E">
            <w:pPr>
              <w:rPr>
                <w:bCs/>
                <w:sz w:val="24"/>
              </w:rPr>
            </w:pPr>
          </w:p>
        </w:tc>
      </w:tr>
      <w:tr w:rsidR="004667B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F0E2E">
            <w:pPr>
              <w:spacing w:line="400" w:lineRule="exact"/>
              <w:rPr>
                <w:bCs/>
                <w:sz w:val="24"/>
              </w:rPr>
            </w:pPr>
          </w:p>
          <w:p w:rsidR="0052442F" w:rsidRDefault="000F0E2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F0E2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F0E2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F0E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F0E2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F0E2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0F0E2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0E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F0E2E">
            <w:pPr>
              <w:pStyle w:val="a0"/>
              <w:ind w:firstLine="480"/>
              <w:rPr>
                <w:sz w:val="24"/>
              </w:rPr>
            </w:pPr>
          </w:p>
          <w:p w:rsidR="0052442F" w:rsidRDefault="000F0E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F0E2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667B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F0E2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667B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F0E2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667B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0E2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667B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F0E2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F0E2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F0E2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667B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F0E2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F0E2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F0E2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0F0E2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0F0E2E">
            <w:pPr>
              <w:pStyle w:val="a0"/>
              <w:ind w:firstLine="480"/>
              <w:rPr>
                <w:sz w:val="24"/>
              </w:rPr>
            </w:pPr>
          </w:p>
          <w:p w:rsidR="0052442F" w:rsidRDefault="000F0E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F0E2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F0E2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F0E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667B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F0E2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111CF">
        <w:trPr>
          <w:trHeight w:val="578"/>
          <w:jc w:val="center"/>
        </w:trPr>
        <w:tc>
          <w:tcPr>
            <w:tcW w:w="1381" w:type="dxa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111CF" w:rsidRDefault="008111CF" w:rsidP="002D2B2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111CF">
        <w:trPr>
          <w:trHeight w:val="578"/>
          <w:jc w:val="center"/>
        </w:trPr>
        <w:tc>
          <w:tcPr>
            <w:tcW w:w="1381" w:type="dxa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111CF" w:rsidRDefault="008111CF" w:rsidP="002D2B2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8111CF">
        <w:trPr>
          <w:trHeight w:val="578"/>
          <w:jc w:val="center"/>
        </w:trPr>
        <w:tc>
          <w:tcPr>
            <w:tcW w:w="1381" w:type="dxa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111CF" w:rsidRDefault="008111CF" w:rsidP="002D2B2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本次审核要素：目标实现、内审、管理评审、投诉与处罚、人力资源管理、采购、销售控制、生产过程控制、产品检验等</w:t>
            </w:r>
          </w:p>
          <w:p w:rsidR="008111CF" w:rsidRDefault="008111CF" w:rsidP="002D2B2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7.1.6、7.5、9.1、9.2；供销部5.3、6.2、8.2、8.4、8.5.3、8.5.5、9.1.2、6.1.2、8.1、8.2；生产技术部5.3、6.2、6.1.2、8.1、8.2；8.5.1、8.5.2、8.5.4、8.5.6；质检部5.3、6.2、7.1.5、8.6、8.7、6.1.2、8.1、8.2</w:t>
            </w:r>
          </w:p>
        </w:tc>
      </w:tr>
      <w:tr w:rsidR="008111CF">
        <w:trPr>
          <w:trHeight w:val="578"/>
          <w:jc w:val="center"/>
        </w:trPr>
        <w:tc>
          <w:tcPr>
            <w:tcW w:w="1381" w:type="dxa"/>
          </w:tcPr>
          <w:p w:rsidR="008111CF" w:rsidRDefault="008111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111CF" w:rsidRDefault="008111CF" w:rsidP="002D2B2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2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：办公室1           </w:t>
            </w:r>
          </w:p>
          <w:p w:rsidR="008111CF" w:rsidRPr="0034535F" w:rsidRDefault="008111CF" w:rsidP="002D2B2E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不符合标准及条款：EO9.1.1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条款，未能提供2022年度</w:t>
            </w:r>
            <w:r>
              <w:rPr>
                <w:rFonts w:ascii="宋体" w:hAnsi="宋体" w:hint="eastAsia"/>
                <w:sz w:val="22"/>
                <w:szCs w:val="22"/>
              </w:rPr>
              <w:t>环境监测和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职业健康危害关键岗位作业人员健康体检合格的证据。</w:t>
            </w:r>
          </w:p>
          <w:p w:rsidR="008111CF" w:rsidRPr="0034535F" w:rsidRDefault="008111CF" w:rsidP="002D2B2E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34535F">
              <w:rPr>
                <w:rFonts w:ascii="宋体" w:hAnsi="宋体" w:hint="eastAsia"/>
                <w:sz w:val="22"/>
                <w:szCs w:val="22"/>
              </w:rPr>
              <w:t>分布</w:t>
            </w:r>
            <w:r w:rsidRPr="0034535F">
              <w:rPr>
                <w:rFonts w:ascii="宋体" w:hAnsi="宋体"/>
                <w:sz w:val="22"/>
                <w:szCs w:val="22"/>
              </w:rPr>
              <w:t>部门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：供销部</w:t>
            </w: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  <w:p w:rsidR="008111CF" w:rsidRPr="0034535F" w:rsidRDefault="008111CF" w:rsidP="002D2B2E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34535F">
              <w:rPr>
                <w:rFonts w:ascii="宋体" w:hAnsi="宋体" w:hint="eastAsia"/>
                <w:sz w:val="22"/>
                <w:szCs w:val="22"/>
              </w:rPr>
              <w:t>不符合标准及条款：Q8.4.1/EO8.1条款，</w:t>
            </w:r>
            <w:r w:rsidRPr="008111CF">
              <w:rPr>
                <w:rFonts w:ascii="宋体" w:hAnsi="宋体" w:hint="eastAsia"/>
                <w:sz w:val="22"/>
                <w:szCs w:val="22"/>
              </w:rPr>
              <w:t>未能提供对供方中原管道制造有限公司、沧州市螺旋钢管集团有限公司进行评价的证据，也未能提供对其施加环境、安全影响的相关证据，</w:t>
            </w:r>
            <w:r w:rsidRPr="008111CF">
              <w:rPr>
                <w:rFonts w:ascii="宋体" w:hAnsi="宋体" w:hint="eastAsia"/>
                <w:sz w:val="22"/>
                <w:szCs w:val="22"/>
              </w:rPr>
              <w:lastRenderedPageBreak/>
              <w:t>不符合要求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8111CF" w:rsidRPr="0034535F" w:rsidRDefault="008111CF" w:rsidP="002D2B2E">
            <w:pPr>
              <w:pStyle w:val="a0"/>
            </w:pPr>
          </w:p>
          <w:p w:rsidR="008111CF" w:rsidRDefault="008111CF" w:rsidP="002D2B2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8111CF" w:rsidRDefault="008111CF" w:rsidP="002D2B2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8111CF" w:rsidRDefault="008111CF" w:rsidP="002D2B2E">
            <w:pPr>
              <w:pStyle w:val="a0"/>
              <w:ind w:firstLine="480"/>
              <w:rPr>
                <w:sz w:val="24"/>
              </w:rPr>
            </w:pP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关注环境监测和员工健康体检。</w:t>
            </w:r>
            <w:bookmarkStart w:id="18" w:name="_GoBack"/>
            <w:bookmarkEnd w:id="18"/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111CF" w:rsidRDefault="008111CF" w:rsidP="002D2B2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111CF" w:rsidRDefault="008111CF" w:rsidP="002D2B2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111CF" w:rsidRPr="00707272" w:rsidRDefault="008111CF" w:rsidP="008111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审核组长/日期：姜海军2022.8.29</w:t>
            </w:r>
          </w:p>
        </w:tc>
      </w:tr>
      <w:tr w:rsidR="008111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111CF" w:rsidRDefault="008111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111CF">
        <w:trPr>
          <w:trHeight w:val="578"/>
          <w:jc w:val="center"/>
        </w:trPr>
        <w:tc>
          <w:tcPr>
            <w:tcW w:w="1381" w:type="dxa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111CF" w:rsidRDefault="008111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111CF">
        <w:trPr>
          <w:trHeight w:val="911"/>
          <w:jc w:val="center"/>
        </w:trPr>
        <w:tc>
          <w:tcPr>
            <w:tcW w:w="1381" w:type="dxa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111CF" w:rsidRDefault="008111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111C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111CF" w:rsidRDefault="008111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111CF" w:rsidRDefault="008111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111CF" w:rsidRDefault="008111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111C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8111CF" w:rsidRDefault="008111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111CF" w:rsidRDefault="008111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111CF" w:rsidRDefault="008111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111CF" w:rsidRDefault="008111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111CF" w:rsidRDefault="008111CF">
            <w:pPr>
              <w:pStyle w:val="a0"/>
              <w:ind w:firstLine="480"/>
              <w:rPr>
                <w:sz w:val="24"/>
              </w:rPr>
            </w:pPr>
          </w:p>
          <w:p w:rsidR="008111CF" w:rsidRDefault="008111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111CF" w:rsidRDefault="008111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111CF" w:rsidRDefault="008111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111CF" w:rsidRDefault="008111C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F0E2E">
      <w:pPr>
        <w:pStyle w:val="a0"/>
        <w:ind w:firstLine="480"/>
        <w:rPr>
          <w:bCs/>
          <w:sz w:val="24"/>
        </w:rPr>
      </w:pPr>
    </w:p>
    <w:p w:rsidR="0052442F" w:rsidRDefault="000F0E2E">
      <w:pPr>
        <w:pStyle w:val="a0"/>
        <w:ind w:firstLine="480"/>
        <w:rPr>
          <w:bCs/>
          <w:sz w:val="24"/>
        </w:rPr>
      </w:pPr>
    </w:p>
    <w:p w:rsidR="0052442F" w:rsidRDefault="000F0E2E">
      <w:pPr>
        <w:pStyle w:val="a0"/>
        <w:ind w:firstLine="480"/>
        <w:rPr>
          <w:bCs/>
          <w:sz w:val="24"/>
        </w:rPr>
      </w:pPr>
    </w:p>
    <w:p w:rsidR="0052442F" w:rsidRDefault="000F0E2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2E" w:rsidRDefault="000F0E2E">
      <w:r>
        <w:separator/>
      </w:r>
    </w:p>
  </w:endnote>
  <w:endnote w:type="continuationSeparator" w:id="0">
    <w:p w:rsidR="000F0E2E" w:rsidRDefault="000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F0E2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2E" w:rsidRDefault="000F0E2E">
      <w:r>
        <w:separator/>
      </w:r>
    </w:p>
  </w:footnote>
  <w:footnote w:type="continuationSeparator" w:id="0">
    <w:p w:rsidR="000F0E2E" w:rsidRDefault="000F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F0E2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F0E2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F0E2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F0E2E" w:rsidP="008111C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7B9"/>
    <w:rsid w:val="000F0E2E"/>
    <w:rsid w:val="004667B9"/>
    <w:rsid w:val="0081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491</Words>
  <Characters>2799</Characters>
  <Application>Microsoft Office Word</Application>
  <DocSecurity>0</DocSecurity>
  <Lines>23</Lines>
  <Paragraphs>6</Paragraphs>
  <ScaleCrop>false</ScaleCrop>
  <Company>微软中国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2022-09-27T04:46:00Z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