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2C60B0" w:rsidRPr="005B660F" w:rsidTr="005B660F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B660F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B660F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2C60B0" w:rsidRPr="005B660F" w:rsidRDefault="003A62C3" w:rsidP="002C34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0565B" w:rsidRPr="005B660F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967EF7">
              <w:rPr>
                <w:rFonts w:ascii="楷体" w:eastAsia="楷体" w:hAnsi="楷体" w:hint="eastAsia"/>
                <w:sz w:val="24"/>
                <w:szCs w:val="24"/>
              </w:rPr>
              <w:t>（含财务）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A42C2E">
              <w:rPr>
                <w:rFonts w:ascii="楷体" w:eastAsia="楷体" w:hAnsi="楷体" w:hint="eastAsia"/>
                <w:sz w:val="24"/>
                <w:szCs w:val="24"/>
              </w:rPr>
              <w:t>刘亚梦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proofErr w:type="gramStart"/>
            <w:r w:rsidR="00357060">
              <w:rPr>
                <w:rFonts w:ascii="楷体" w:eastAsia="楷体" w:hAnsi="楷体" w:hint="eastAsia"/>
                <w:sz w:val="24"/>
                <w:szCs w:val="24"/>
              </w:rPr>
              <w:t>张景国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B660F" w:rsidTr="005B660F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C60B0" w:rsidRPr="005B660F" w:rsidRDefault="003A62C3" w:rsidP="00B9381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5B660F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0B650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54DB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0B650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9381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9381C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B660F" w:rsidTr="005B660F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F1BDD" w:rsidRPr="002F1BDD" w:rsidRDefault="003A62C3" w:rsidP="002F1BDD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审核条款：</w:t>
            </w:r>
            <w:r w:rsidR="002F1BDD" w:rsidRPr="002F1BDD">
              <w:rPr>
                <w:rFonts w:ascii="楷体" w:eastAsia="楷体" w:hAnsi="楷体" w:cs="Arial" w:hint="eastAsia"/>
                <w:sz w:val="24"/>
                <w:szCs w:val="24"/>
              </w:rPr>
              <w:t>QMS:9.1.1监视、测量、分析和评价总则、9.1.3分析与评价，</w:t>
            </w:r>
          </w:p>
          <w:p w:rsidR="002C60B0" w:rsidRPr="002F1BDD" w:rsidRDefault="005E1938" w:rsidP="002F1BDD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EOMS:6.1.2环境因素/危险源的辨识与评价、6.1.3合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性评价）、8.2应急准备和响应,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3A2E" w:rsidRPr="005B660F" w:rsidTr="005B660F">
        <w:trPr>
          <w:trHeight w:val="516"/>
        </w:trPr>
        <w:tc>
          <w:tcPr>
            <w:tcW w:w="1809" w:type="dxa"/>
            <w:vAlign w:val="center"/>
          </w:tcPr>
          <w:p w:rsidR="00C03A2E" w:rsidRPr="005B660F" w:rsidRDefault="00C03A2E" w:rsidP="004D61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环境因素识别、危险源辨识、风险评价和控制措施的确定</w:t>
            </w:r>
          </w:p>
        </w:tc>
        <w:tc>
          <w:tcPr>
            <w:tcW w:w="1311" w:type="dxa"/>
            <w:vAlign w:val="center"/>
          </w:tcPr>
          <w:p w:rsidR="00C03A2E" w:rsidRPr="005B660F" w:rsidRDefault="00C03A2E" w:rsidP="004D61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EO6.1.2</w:t>
            </w:r>
          </w:p>
        </w:tc>
        <w:tc>
          <w:tcPr>
            <w:tcW w:w="10596" w:type="dxa"/>
            <w:vAlign w:val="center"/>
          </w:tcPr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公司编制了</w:t>
            </w: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《环境因素的识别、评价控制程序》、《危险源辨识、风险评价和控制措施确定控制程序》。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办公室作为公司环境和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职业健康安全管理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体系的主控部门，主要负责识别</w:t>
            </w: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评价相关的环境因素和危险源，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根据各部门识别及各生产、办公、供应、销售、质检、仓库过程环节识别，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最后</w:t>
            </w: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由办公室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统一</w:t>
            </w: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汇总。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流程设计活动、生产活动、检验活动、运输活动的环境因素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，公司业务和环境无变化，环境因素没有重新识别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03A2E" w:rsidRPr="005B660F" w:rsidRDefault="00BB3A26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查看</w:t>
            </w:r>
            <w:r w:rsidR="00C03A2E"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识别情况如下： 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抽 1）水：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公司无生产废水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产生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，生活污水经化粪池处理后</w:t>
            </w:r>
            <w:r w:rsidR="00BB3A2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定期清掏堆肥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，不外排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2）噪声：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设备运行的噪声排放等； 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 xml:space="preserve">     3）气：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推制、压制、打磨抛丸、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焊接过程废气的排放、汽车尾气排放等；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4）废渣：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维修废件弃置</w:t>
            </w:r>
            <w:proofErr w:type="gramEnd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设备维保含油</w:t>
            </w:r>
            <w:proofErr w:type="gramEnd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废抹布废弃、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推制工序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氧化皮、布袋除尘器除尘灰、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办公碳粉盒废弃等；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5）（紧急、意外、异常）情况：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潜在火灾发生等。</w:t>
            </w:r>
          </w:p>
          <w:p w:rsidR="00C03A2E" w:rsidRPr="005B660F" w:rsidRDefault="00C03A2E" w:rsidP="004D614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提供了《重要环境因素清单》，</w:t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3E753AE" wp14:editId="6C82209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108585</wp:posOffset>
                  </wp:positionV>
                  <wp:extent cx="6633210" cy="1828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1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C03A2E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37669C" w:rsidRDefault="0037669C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7669C" w:rsidRDefault="0037669C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涉及本部门的环境因素有办公活动中生活垃圾排放、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水电消耗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、废墨盒等废品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、火灾事故发生等</w:t>
            </w:r>
            <w:r w:rsidR="0037669C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办公室的重要环境因素为日常办公过程中水电能源的消耗、固废的排放、火灾事故的发生等。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查《危险源评价表》，识别办公活动、采购销售过程、检验过程、生产过程中的危险源。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办公室的危险源主要是：</w:t>
            </w:r>
            <w:r w:rsidRPr="008E1368">
              <w:rPr>
                <w:rFonts w:ascii="楷体" w:eastAsia="楷体" w:hAnsi="楷体" w:cs="楷体" w:hint="eastAsia"/>
                <w:sz w:val="24"/>
                <w:szCs w:val="24"/>
              </w:rPr>
              <w:t>无漏电保护装置触电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8E1368">
              <w:rPr>
                <w:rFonts w:ascii="楷体" w:eastAsia="楷体" w:hAnsi="楷体" w:cs="楷体" w:hint="eastAsia"/>
                <w:sz w:val="24"/>
                <w:szCs w:val="24"/>
              </w:rPr>
              <w:t>地面积水控制人身伤害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8E1368">
              <w:rPr>
                <w:rFonts w:ascii="楷体" w:eastAsia="楷体" w:hAnsi="楷体" w:cs="楷体" w:hint="eastAsia"/>
                <w:sz w:val="24"/>
                <w:szCs w:val="24"/>
              </w:rPr>
              <w:t>烟头乱扔火灾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8E1368">
              <w:rPr>
                <w:rFonts w:ascii="楷体" w:eastAsia="楷体" w:hAnsi="楷体" w:cs="楷体" w:hint="eastAsia"/>
                <w:sz w:val="24"/>
                <w:szCs w:val="24"/>
              </w:rPr>
              <w:t>电线电器老化火灾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8E1368">
              <w:rPr>
                <w:rFonts w:ascii="楷体" w:eastAsia="楷体" w:hAnsi="楷体" w:cs="楷体" w:hint="eastAsia"/>
                <w:sz w:val="24"/>
                <w:szCs w:val="24"/>
              </w:rPr>
              <w:t>酒后开车人身伤害和财产损失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37669C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查到《不可接受风险清单》，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572812CC" wp14:editId="3765F7E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-4445</wp:posOffset>
                  </wp:positionV>
                  <wp:extent cx="5199380" cy="22987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38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7669C" w:rsidRDefault="0037669C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涉及办公室的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重大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危险源主要是火灾和触电等。</w:t>
            </w:r>
          </w:p>
          <w:p w:rsidR="00C03A2E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备消防器材、个体防护、日常检查、日常培训教育等运行控制措施等。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03A2E" w:rsidRPr="005B660F" w:rsidTr="00863303">
        <w:trPr>
          <w:trHeight w:val="516"/>
        </w:trPr>
        <w:tc>
          <w:tcPr>
            <w:tcW w:w="1809" w:type="dxa"/>
          </w:tcPr>
          <w:p w:rsidR="00C03A2E" w:rsidRPr="005B660F" w:rsidRDefault="00C03A2E" w:rsidP="0095259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义务、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311" w:type="dxa"/>
            <w:vAlign w:val="center"/>
          </w:tcPr>
          <w:p w:rsidR="00C03A2E" w:rsidRPr="005B660F" w:rsidRDefault="00C03A2E" w:rsidP="0095259B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EO6.1.3 </w:t>
            </w:r>
          </w:p>
        </w:tc>
        <w:tc>
          <w:tcPr>
            <w:tcW w:w="10596" w:type="dxa"/>
            <w:vAlign w:val="center"/>
          </w:tcPr>
          <w:p w:rsidR="00C03A2E" w:rsidRPr="005B660F" w:rsidRDefault="00C03A2E" w:rsidP="0095259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编制了《法律法规和其它要求获取、识别控制程序</w:t>
            </w:r>
            <w:r w:rsidR="00B9381C">
              <w:rPr>
                <w:rFonts w:ascii="楷体" w:eastAsia="楷体" w:hAnsi="楷体" w:cs="宋体" w:hint="eastAsia"/>
                <w:sz w:val="24"/>
                <w:szCs w:val="24"/>
              </w:rPr>
              <w:t>ZN</w:t>
            </w:r>
            <w:r w:rsidRPr="00CD6015">
              <w:rPr>
                <w:rFonts w:ascii="楷体" w:eastAsia="楷体" w:hAnsi="楷体" w:cs="宋体" w:hint="eastAsia"/>
                <w:sz w:val="24"/>
                <w:szCs w:val="24"/>
              </w:rPr>
              <w:t>/QES-CX-22-2020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》，对法律法规的识别更新和应用进行规定。办公室为主控部门。</w:t>
            </w:r>
          </w:p>
          <w:p w:rsidR="00C03A2E" w:rsidRPr="005B660F" w:rsidRDefault="00C03A2E" w:rsidP="0095259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C03A2E" w:rsidRPr="005B660F" w:rsidRDefault="00C03A2E" w:rsidP="0095259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提供了“法律法规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及其他要求清单”，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如</w:t>
            </w:r>
            <w:r w:rsidR="0016709D" w:rsidRPr="005B660F">
              <w:rPr>
                <w:rFonts w:ascii="楷体" w:eastAsia="楷体" w:hAnsi="楷体" w:cs="宋体" w:hint="eastAsia"/>
                <w:sz w:val="24"/>
                <w:szCs w:val="24"/>
              </w:rPr>
              <w:t>《中华人民共和国环境影响评价法》、</w:t>
            </w:r>
            <w:r w:rsidR="0016709D">
              <w:rPr>
                <w:rFonts w:ascii="楷体" w:eastAsia="楷体" w:hAnsi="楷体" w:cs="宋体" w:hint="eastAsia"/>
                <w:sz w:val="24"/>
                <w:szCs w:val="24"/>
              </w:rPr>
              <w:t>《中华人民共和国安全生产法》</w:t>
            </w:r>
            <w:r w:rsidR="0016709D" w:rsidRPr="005B660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法》、《中华人民共和国环境保护法》、《中华人民共和国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噪声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污染防治法》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Pr="0041494E">
              <w:rPr>
                <w:rFonts w:ascii="楷体" w:eastAsia="楷体" w:hAnsi="楷体" w:cs="宋体" w:hint="eastAsia"/>
                <w:sz w:val="24"/>
                <w:szCs w:val="24"/>
              </w:rPr>
              <w:t>女职工劳动保护特别规定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《工伤保险条例》、《中华人民共和国职业病防治法》、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41494E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》、《国家危险废物名录》、《</w:t>
            </w:r>
            <w:r w:rsidR="0016709D">
              <w:rPr>
                <w:rFonts w:ascii="楷体" w:eastAsia="楷体" w:hAnsi="楷体" w:cs="宋体" w:hint="eastAsia"/>
                <w:sz w:val="24"/>
                <w:szCs w:val="24"/>
              </w:rPr>
              <w:t>中华人民共和国传染病防治法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8F0934">
              <w:rPr>
                <w:rFonts w:ascii="楷体" w:eastAsia="楷体" w:hAnsi="楷体" w:cs="宋体" w:hint="eastAsia"/>
                <w:sz w:val="24"/>
                <w:szCs w:val="24"/>
              </w:rPr>
              <w:t>新型冠状病毒防控指南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《河北省大气污染防治条例》、《河北省消防安全责任制实施办法》、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11D16" w:rsidRPr="00C11D16">
              <w:rPr>
                <w:rFonts w:ascii="楷体" w:eastAsia="楷体" w:hAnsi="楷体" w:cs="宋体" w:hint="eastAsia"/>
                <w:sz w:val="24"/>
                <w:szCs w:val="24"/>
              </w:rPr>
              <w:t>河北省环境保护条例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沧州市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消防安全管理考核奖惩办法》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C03A2E" w:rsidRPr="005B660F" w:rsidRDefault="00C03A2E" w:rsidP="0095259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C03A2E" w:rsidRPr="005B660F" w:rsidRDefault="00C03A2E" w:rsidP="0095259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993" w:type="dxa"/>
          </w:tcPr>
          <w:p w:rsidR="00C03A2E" w:rsidRDefault="00C11D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03A2E" w:rsidRPr="005B660F" w:rsidTr="005B660F">
        <w:trPr>
          <w:trHeight w:val="516"/>
        </w:trPr>
        <w:tc>
          <w:tcPr>
            <w:tcW w:w="1809" w:type="dxa"/>
            <w:vAlign w:val="center"/>
          </w:tcPr>
          <w:p w:rsidR="00C03A2E" w:rsidRPr="005B660F" w:rsidRDefault="00C03A2E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应对风险和机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遇措施的策划</w:t>
            </w:r>
          </w:p>
        </w:tc>
        <w:tc>
          <w:tcPr>
            <w:tcW w:w="1311" w:type="dxa"/>
            <w:vAlign w:val="center"/>
          </w:tcPr>
          <w:p w:rsidR="00C03A2E" w:rsidRPr="005B660F" w:rsidRDefault="00C03A2E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EO6.1.4</w:t>
            </w:r>
          </w:p>
        </w:tc>
        <w:tc>
          <w:tcPr>
            <w:tcW w:w="10596" w:type="dxa"/>
            <w:vAlign w:val="center"/>
          </w:tcPr>
          <w:p w:rsidR="00C03A2E" w:rsidRPr="005B660F" w:rsidRDefault="00C03A2E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公司根据环境因素和危险源的风险辨识结果，分别制定出《重要环境因素清单》、《不可接受风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险清单》，通过具体的措施进行有效控制：目标、管理方案、管理制度运行控制、应急预案、检查、培训。</w:t>
            </w:r>
          </w:p>
          <w:p w:rsidR="00C03A2E" w:rsidRPr="005B660F" w:rsidRDefault="00C03A2E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制定了《合规性评价程序</w:t>
            </w:r>
            <w:r w:rsidR="00B9381C">
              <w:rPr>
                <w:rFonts w:ascii="楷体" w:eastAsia="楷体" w:hAnsi="楷体" w:hint="eastAsia"/>
                <w:sz w:val="24"/>
                <w:szCs w:val="24"/>
              </w:rPr>
              <w:t>ZN</w:t>
            </w:r>
            <w:r w:rsidRPr="002D7FB6">
              <w:rPr>
                <w:rFonts w:ascii="楷体" w:eastAsia="楷体" w:hAnsi="楷体" w:hint="eastAsia"/>
                <w:sz w:val="24"/>
                <w:szCs w:val="24"/>
              </w:rPr>
              <w:t>/QES-CX-25-2020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》、《监视、测量、分析和评价控制程序</w:t>
            </w:r>
            <w:r w:rsidR="00B9381C">
              <w:rPr>
                <w:rFonts w:ascii="楷体" w:eastAsia="楷体" w:hAnsi="楷体" w:hint="eastAsia"/>
                <w:sz w:val="24"/>
                <w:szCs w:val="24"/>
              </w:rPr>
              <w:t>ZN</w:t>
            </w:r>
            <w:r w:rsidRPr="002D7FB6">
              <w:rPr>
                <w:rFonts w:ascii="楷体" w:eastAsia="楷体" w:hAnsi="楷体" w:hint="eastAsia"/>
                <w:sz w:val="24"/>
                <w:szCs w:val="24"/>
              </w:rPr>
              <w:t>/QES-CX-17-2020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》，每年对公司适用的合</w:t>
            </w:r>
            <w:proofErr w:type="gramStart"/>
            <w:r w:rsidRPr="005B660F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hint="eastAsia"/>
                <w:sz w:val="24"/>
                <w:szCs w:val="24"/>
              </w:rPr>
              <w:t>义务进行识别更新并定期评价、检查。</w:t>
            </w:r>
          </w:p>
          <w:p w:rsidR="00C03A2E" w:rsidRPr="005B660F" w:rsidRDefault="00C03A2E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93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03A2E" w:rsidRPr="005B660F" w:rsidTr="005B660F">
        <w:trPr>
          <w:trHeight w:val="516"/>
        </w:trPr>
        <w:tc>
          <w:tcPr>
            <w:tcW w:w="1809" w:type="dxa"/>
            <w:vAlign w:val="center"/>
          </w:tcPr>
          <w:p w:rsidR="00C03A2E" w:rsidRDefault="00C03A2E" w:rsidP="004D61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  <w:p w:rsidR="00C03A2E" w:rsidRDefault="00C03A2E" w:rsidP="004D61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03A2E" w:rsidRPr="005B660F" w:rsidRDefault="00C03A2E" w:rsidP="004D61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EO8.1</w:t>
            </w:r>
          </w:p>
        </w:tc>
        <w:tc>
          <w:tcPr>
            <w:tcW w:w="10596" w:type="dxa"/>
            <w:vAlign w:val="center"/>
          </w:tcPr>
          <w:p w:rsidR="00C03A2E" w:rsidRDefault="00C03A2E" w:rsidP="004D6146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 w:rsidR="00C03A2E" w:rsidRDefault="00C03A2E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提供了环评报告，环评批复、环评验收报告，经查验公司已经过环评验收，见附件。</w:t>
            </w:r>
          </w:p>
          <w:p w:rsidR="00C03A2E" w:rsidRDefault="00C03A2E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2020年5</w:t>
            </w:r>
            <w:r w:rsidR="00442A8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月份办理了固定污染源排污登记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1170330" wp14:editId="3AE2109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17145</wp:posOffset>
                  </wp:positionV>
                  <wp:extent cx="3934460" cy="26409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460" cy="264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442A8C" w:rsidRPr="00F97DCF" w:rsidRDefault="00442A8C" w:rsidP="004D6146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C03A2E" w:rsidRPr="005B660F" w:rsidRDefault="00C03A2E" w:rsidP="004D6146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1、公司编制了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管理规定和程序文件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，规定了生产、销售过程</w:t>
            </w:r>
            <w:r w:rsidR="00B91334"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环境、</w:t>
            </w:r>
            <w:r w:rsidR="00B9133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职业健康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安全管理的要求。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2、企业无工业废水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产生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，主要是厂区生活废水，生活废水经化粪池处理后</w:t>
            </w:r>
            <w:r w:rsidR="00815C6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定期清掏堆肥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3、由办公室负责全公司的消防器材的管理，生活区、办公区均配置了灭火器等消防装置，均在有效期内。现场各类物资均分类存放，有垃圾桶，统一收集有关固废。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、工伤保险：公司职工均参加了养老保险、工伤保险，查见了202</w:t>
            </w:r>
            <w:r w:rsidR="00D4429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</w:t>
            </w:r>
            <w:r w:rsidR="00D4429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月份的缴费</w:t>
            </w:r>
            <w:r w:rsidR="00D4429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单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C03A2E" w:rsidRPr="00533351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5、查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</w:t>
            </w:r>
            <w:r w:rsidR="00B3614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年度用于环保和职业健康安全的资金投入约</w:t>
            </w:r>
            <w:r w:rsidR="00B3614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万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元，主要是绿化、培训教育、劳保用品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="00B3614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消防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、社保</w:t>
            </w:r>
            <w:r w:rsidRPr="00533351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C03A2E" w:rsidRPr="00533351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3351">
              <w:rPr>
                <w:rFonts w:ascii="楷体" w:eastAsia="楷体" w:hAnsi="楷体" w:hint="eastAsia"/>
                <w:sz w:val="24"/>
                <w:szCs w:val="24"/>
              </w:rPr>
              <w:t>6、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Pr="00533351">
              <w:rPr>
                <w:rFonts w:ascii="楷体" w:eastAsia="楷体" w:hAnsi="楷体" w:hint="eastAsia"/>
                <w:sz w:val="24"/>
                <w:szCs w:val="24"/>
              </w:rPr>
              <w:t>职业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危害岗位</w:t>
            </w:r>
            <w:r w:rsidRPr="00533351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Pr="00533351">
              <w:rPr>
                <w:rFonts w:ascii="楷体" w:eastAsia="楷体" w:hAnsi="楷体" w:hint="eastAsia"/>
                <w:sz w:val="24"/>
                <w:szCs w:val="24"/>
              </w:rPr>
              <w:t>健康体检。</w:t>
            </w:r>
          </w:p>
          <w:p w:rsidR="00C03A2E" w:rsidRPr="00B9211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9211F">
              <w:rPr>
                <w:rFonts w:ascii="楷体" w:eastAsia="楷体" w:hAnsi="楷体" w:hint="eastAsia"/>
                <w:sz w:val="24"/>
                <w:szCs w:val="24"/>
              </w:rPr>
              <w:t>7、查到环境监测报告，废气和噪声能达标排放，见</w:t>
            </w:r>
            <w:proofErr w:type="gramStart"/>
            <w:r w:rsidRPr="00B9211F">
              <w:rPr>
                <w:rFonts w:ascii="楷体" w:eastAsia="楷体" w:hAnsi="楷体" w:hint="eastAsia"/>
                <w:sz w:val="24"/>
                <w:szCs w:val="24"/>
              </w:rPr>
              <w:t>附件环</w:t>
            </w:r>
            <w:proofErr w:type="gramEnd"/>
            <w:r w:rsidRPr="00B9211F">
              <w:rPr>
                <w:rFonts w:ascii="楷体" w:eastAsia="楷体" w:hAnsi="楷体" w:hint="eastAsia"/>
                <w:sz w:val="24"/>
                <w:szCs w:val="24"/>
              </w:rPr>
              <w:t>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Pr="00B9211F">
              <w:rPr>
                <w:rFonts w:ascii="楷体" w:eastAsia="楷体" w:hAnsi="楷体" w:hint="eastAsia"/>
                <w:sz w:val="24"/>
                <w:szCs w:val="24"/>
              </w:rPr>
              <w:t>报告。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</w:p>
          <w:p w:rsidR="00C03A2E" w:rsidRPr="005B660F" w:rsidRDefault="00C03A2E" w:rsidP="004D6146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现场</w:t>
            </w:r>
            <w:r w:rsidRPr="005B660F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C03A2E" w:rsidRPr="005B660F" w:rsidRDefault="00C03A2E" w:rsidP="004D614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企业位于厂区位于</w:t>
            </w:r>
            <w:r w:rsidRPr="000258CD">
              <w:rPr>
                <w:rFonts w:ascii="楷体" w:eastAsia="楷体" w:hAnsi="楷体" w:cs="宋体" w:hint="eastAsia"/>
                <w:sz w:val="24"/>
                <w:szCs w:val="24"/>
              </w:rPr>
              <w:t>河北省沧州市孟村回族自治县东河工业区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，企业属于一般机械加工行业，企业四邻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是其他企业，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无敏感区域。</w:t>
            </w:r>
          </w:p>
          <w:p w:rsidR="00C03A2E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厂区面积较大，有办公楼一处，</w:t>
            </w:r>
            <w:r w:rsidR="0073141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车间3个，仓库2个，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厂区有围墙与外隔离，有停车位，道路保持畅通。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办公区卫生保持较好，管理较好，无废水乱排现象。无浪费水电现象。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办公区域均有固废分类垃圾</w:t>
            </w:r>
            <w:proofErr w:type="gramStart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蒌</w:t>
            </w:r>
            <w:proofErr w:type="gramEnd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，未发现乱存放废纸、废电池、硒鼓等情况。</w:t>
            </w:r>
          </w:p>
          <w:p w:rsidR="00C03A2E" w:rsidRDefault="00C03A2E" w:rsidP="004D614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查看各办公区域电脑，空调等办公设施齐全，用电规范，无临时线使用。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询问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办公车辆均经过年审，司机驾驶证在有效期内。</w:t>
            </w:r>
          </w:p>
          <w:p w:rsidR="00C03A2E" w:rsidRDefault="00C03A2E" w:rsidP="004D614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办公区域、配置了消防器材、粉灭火器，查看指针在绿区，有效。 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厂区有配电室一个，门口有灭火器，均有效。</w:t>
            </w:r>
            <w:r w:rsidR="00CA0C4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C03A2E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C03A2E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Pr="005B660F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3A2E" w:rsidRPr="005B660F" w:rsidTr="005B660F">
        <w:trPr>
          <w:trHeight w:val="516"/>
        </w:trPr>
        <w:tc>
          <w:tcPr>
            <w:tcW w:w="1809" w:type="dxa"/>
            <w:vAlign w:val="center"/>
          </w:tcPr>
          <w:p w:rsidR="00C03A2E" w:rsidRPr="005B660F" w:rsidRDefault="00C03A2E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03A2E" w:rsidRPr="005B660F" w:rsidRDefault="00C03A2E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</w:tc>
        <w:tc>
          <w:tcPr>
            <w:tcW w:w="10596" w:type="dxa"/>
            <w:vAlign w:val="center"/>
          </w:tcPr>
          <w:p w:rsidR="00C03A2E" w:rsidRPr="005B660F" w:rsidRDefault="00C03A2E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编制了《应急准备和响应管理程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C03A2E" w:rsidRPr="005B660F" w:rsidRDefault="00C03A2E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应急设施配置：在院内、办公场所内、车间内、仓库内均配备了灭火器、消防栓等消防设施。</w:t>
            </w:r>
          </w:p>
          <w:p w:rsidR="00C03A2E" w:rsidRPr="005B660F" w:rsidRDefault="00C03A2E" w:rsidP="005B66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2022.</w:t>
            </w:r>
            <w:r w:rsidR="0027631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76314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日的《火灾应急预案演练记录》，演练地点：公司院内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；参加人员各岗位人员；记录演练过程、急救措施等内容。演练后对应急预案进行了评审，此次演练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基本完成了任务，提高了公司全体员工的应急反应能力。评审人员</w:t>
            </w:r>
            <w:r w:rsidR="00276314" w:rsidRPr="00276314">
              <w:rPr>
                <w:rFonts w:ascii="楷体" w:eastAsia="楷体" w:hAnsi="楷体" w:cs="楷体" w:hint="eastAsia"/>
                <w:sz w:val="24"/>
                <w:szCs w:val="24"/>
              </w:rPr>
              <w:t>赵怀杰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76314" w:rsidRPr="00276314">
              <w:rPr>
                <w:rFonts w:ascii="楷体" w:eastAsia="楷体" w:hAnsi="楷体" w:cs="楷体" w:hint="eastAsia"/>
                <w:sz w:val="24"/>
                <w:szCs w:val="24"/>
              </w:rPr>
              <w:t>赵志岐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03A2E" w:rsidRPr="005B660F" w:rsidRDefault="00C03A2E" w:rsidP="00425142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03A2E" w:rsidRPr="005B660F" w:rsidTr="005C2D1A">
        <w:trPr>
          <w:trHeight w:val="516"/>
        </w:trPr>
        <w:tc>
          <w:tcPr>
            <w:tcW w:w="1809" w:type="dxa"/>
          </w:tcPr>
          <w:p w:rsidR="00C03A2E" w:rsidRPr="002F1BDD" w:rsidRDefault="00C03A2E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监视、测量、分析和评价总则、</w:t>
            </w:r>
          </w:p>
          <w:p w:rsidR="00C03A2E" w:rsidRPr="002F1BDD" w:rsidRDefault="00C03A2E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03A2E" w:rsidRPr="002F1BDD" w:rsidRDefault="00C03A2E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2F1BDD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</w:p>
          <w:p w:rsidR="00C03A2E" w:rsidRPr="002F1BDD" w:rsidRDefault="00C03A2E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2F1BDD">
              <w:rPr>
                <w:rFonts w:ascii="楷体" w:eastAsia="楷体" w:hAnsi="楷体" w:hint="eastAsia"/>
                <w:sz w:val="24"/>
                <w:szCs w:val="24"/>
              </w:rPr>
              <w:t>9.1.3</w:t>
            </w:r>
          </w:p>
        </w:tc>
        <w:tc>
          <w:tcPr>
            <w:tcW w:w="10596" w:type="dxa"/>
          </w:tcPr>
          <w:p w:rsidR="00C03A2E" w:rsidRPr="002F1BDD" w:rsidRDefault="00C03A2E" w:rsidP="002F1BDD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组织确定的监视测量内容包括：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产品和服务的终检（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规格</w:t>
            </w:r>
            <w:r w:rsidRPr="002F1BDD">
              <w:rPr>
                <w:rFonts w:ascii="楷体" w:eastAsia="楷体" w:hAnsi="楷体" w:hint="eastAsia"/>
                <w:sz w:val="24"/>
                <w:szCs w:val="24"/>
              </w:rPr>
              <w:t>、性能技术指标、法律法规的符合性）；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供方绩效（合格供方评价、供方的社会价值观；每年1次、年初查）；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顾客满意度调查（每年1次、数据统计分析）；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质量目标完成情况（各部门月查、季查、年查）；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不合格品情况（质量部统计分析、月度检查、季度统计分析、提出纠正措施）；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日常检查（安全生产、环保检查、公司规章制度及各项管理规定检查）；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生产进度计划完成情况检查；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 xml:space="preserve">采购完成率检查； 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销售完成情况检查；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F1BDD">
              <w:rPr>
                <w:rFonts w:ascii="楷体" w:eastAsia="楷体" w:hAnsi="楷体" w:hint="eastAsia"/>
                <w:sz w:val="24"/>
                <w:szCs w:val="24"/>
              </w:rPr>
              <w:t>风险机遇</w:t>
            </w:r>
            <w:proofErr w:type="gramEnd"/>
            <w:r w:rsidRPr="002F1BDD">
              <w:rPr>
                <w:rFonts w:ascii="楷体" w:eastAsia="楷体" w:hAnsi="楷体" w:hint="eastAsia"/>
                <w:sz w:val="24"/>
                <w:szCs w:val="24"/>
              </w:rPr>
              <w:t>措施有效性检查；</w:t>
            </w:r>
          </w:p>
          <w:p w:rsidR="00C03A2E" w:rsidRPr="002F1BDD" w:rsidRDefault="00C03A2E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内审和管理评审年度检查；</w:t>
            </w:r>
          </w:p>
          <w:p w:rsidR="00C03A2E" w:rsidRPr="002F1BDD" w:rsidRDefault="00C03A2E" w:rsidP="002F1BDD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具体包括利用使用情况基本符合规定、相关部门提供相应的反馈及信息交流和沟通；</w:t>
            </w:r>
          </w:p>
          <w:p w:rsidR="00C03A2E" w:rsidRPr="002F1BDD" w:rsidRDefault="00C03A2E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公司数据包括：对</w:t>
            </w:r>
            <w:r w:rsidR="00AF20FB" w:rsidRPr="00AF20FB">
              <w:rPr>
                <w:rFonts w:ascii="楷体" w:eastAsia="楷体" w:hAnsi="楷体" w:hint="eastAsia"/>
                <w:sz w:val="24"/>
                <w:szCs w:val="24"/>
              </w:rPr>
              <w:t>钢制无缝管件、钢制有缝管件、锻制管件的生产销售（限许可范围内）;法兰、钢管、保温管子和管件的销售</w:t>
            </w:r>
            <w:r w:rsidRPr="002F1BDD">
              <w:rPr>
                <w:rFonts w:ascii="楷体" w:eastAsia="楷体" w:hAnsi="楷体" w:hint="eastAsia"/>
                <w:sz w:val="24"/>
                <w:szCs w:val="24"/>
              </w:rPr>
              <w:t>控制状况、管理体系运行、顾客满意、实现过程、供方等过程的数据分析。</w:t>
            </w:r>
          </w:p>
          <w:p w:rsidR="00C03A2E" w:rsidRPr="002F1BDD" w:rsidRDefault="00C03A2E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查自公司管理体系运行以来，已经进行搜集信息和数据的活动：管理目标考核、顾客满意度调查、供方的交付和管理体系安全运行情况等的简单分析。</w:t>
            </w:r>
          </w:p>
          <w:p w:rsidR="00C03A2E" w:rsidRPr="002F1BDD" w:rsidRDefault="00C03A2E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03A2E" w:rsidRPr="005B660F" w:rsidTr="005B660F">
        <w:trPr>
          <w:trHeight w:val="516"/>
        </w:trPr>
        <w:tc>
          <w:tcPr>
            <w:tcW w:w="1809" w:type="dxa"/>
          </w:tcPr>
          <w:p w:rsidR="00C03A2E" w:rsidRPr="005B660F" w:rsidRDefault="00C03A2E" w:rsidP="004D614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1311" w:type="dxa"/>
          </w:tcPr>
          <w:p w:rsidR="00C03A2E" w:rsidRPr="005B660F" w:rsidRDefault="00C03A2E" w:rsidP="004D614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EO9.1.1</w:t>
            </w:r>
          </w:p>
        </w:tc>
        <w:tc>
          <w:tcPr>
            <w:tcW w:w="10596" w:type="dxa"/>
            <w:vAlign w:val="center"/>
          </w:tcPr>
          <w:p w:rsidR="00C03A2E" w:rsidRDefault="00C03A2E" w:rsidP="004D614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管理体系目标考核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每半年一次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，抽查到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AC3F20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.6.</w:t>
            </w:r>
            <w:r w:rsidR="00AC3F20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日的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目标考核记录，办公室负责考核，公司和分解的各部门管理目标均已完成。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查到环境管理运行《管理过程检查记录表》，20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7214B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214B8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214B8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20743A">
              <w:rPr>
                <w:rFonts w:ascii="楷体" w:eastAsia="楷体" w:hAnsi="楷体" w:cs="宋体" w:hint="eastAsia"/>
                <w:sz w:val="24"/>
                <w:szCs w:val="24"/>
              </w:rPr>
              <w:t>赵怀杰、张金刚、赵志岐、张炳茹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对办公室、生产部、供销部、质检部检查，内容涉及是否制定了《环境管理运行控制程序》并对其定期检查和考核。是否识别评价了本部门的重要环境因素、其重要环境因素是。是否识别评价更新了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适用的法律法规。对分管的环境因素控制项目，是制定了运行管理规定。本部门分解的环境目标指标，采取什么措施进行控制。水资源是否有跑、冒、滴、漏现象。电能资源使用有无不</w:t>
            </w:r>
            <w:proofErr w:type="gramStart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合理浪费</w:t>
            </w:r>
            <w:proofErr w:type="gramEnd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情况。办公用品是否做到合理使用，有无浪费。对噪声是否进行了管理控制。固废有无乱丢现象，对其是否进行统一分类，回收处理。所辖区</w:t>
            </w:r>
            <w:proofErr w:type="gramStart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域是否</w:t>
            </w:r>
            <w:proofErr w:type="gramEnd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干净、整洁，有无污水、废弃物等。是否制定应急预案，对程序制定信息汇总，物资准备，响应实施，督促检查准备是否充分。检查结果均正常。</w:t>
            </w:r>
          </w:p>
          <w:p w:rsidR="00C03A2E" w:rsidRPr="005B660F" w:rsidRDefault="00C03A2E" w:rsidP="004D6146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查到职业健康安全管理运行《管理过程检查记录表》，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7214B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214B8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7214B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  <w:r w:rsidRPr="009C2817">
              <w:rPr>
                <w:rFonts w:ascii="楷体" w:eastAsia="楷体" w:hAnsi="楷体" w:cs="宋体" w:hint="eastAsia"/>
                <w:sz w:val="24"/>
                <w:szCs w:val="24"/>
              </w:rPr>
              <w:t>赵怀杰、张金刚、赵志岐、张炳茹、耿官强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对办公室、生产部、供销部、质检部检查，内容涉及是否制定了《职业健康安全管理运行控制程序》并对其定期检查和考核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是否识别评价了本部门的重要危险源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对分管的危险源控制项目，是制定了运行管理规定或作业指导书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本部门分解的目标指标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采取什么措施进行控制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灭火器配备不足或故障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无漏电保护装置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电线电器老化等。检查结果均正常。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C03A2E" w:rsidRPr="006155A7" w:rsidRDefault="00C03A2E" w:rsidP="004D614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查到环评验收监测报告，河北正威检测技术服务有限公司于2018年11月1日至2日进行了竣工验收检测，并于11月16日出具了检测报告，废气和噪声监测合格。</w:t>
            </w:r>
          </w:p>
          <w:p w:rsidR="00C03A2E" w:rsidRDefault="00C03A2E" w:rsidP="004D6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02828">
              <w:rPr>
                <w:rFonts w:ascii="楷体" w:eastAsia="楷体" w:hAnsi="楷体" w:cs="宋体" w:hint="eastAsia"/>
                <w:sz w:val="24"/>
                <w:szCs w:val="24"/>
              </w:rPr>
              <w:t>查到2020.9.28日刘亚梦、赵怀杰、赵卫德等职业健康关键岗位工作人员健康体检报告</w:t>
            </w:r>
            <w:r w:rsidR="00B73202">
              <w:rPr>
                <w:rFonts w:ascii="楷体" w:eastAsia="楷体" w:hAnsi="楷体" w:cs="宋体" w:hint="eastAsia"/>
                <w:sz w:val="24"/>
                <w:szCs w:val="24"/>
              </w:rPr>
              <w:t>，未发现职业病及禁忌症</w:t>
            </w:r>
            <w:r w:rsidRPr="0020282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D1B14" w:rsidRPr="00BD1B14" w:rsidRDefault="00BD1B14" w:rsidP="00BD1B14">
            <w:pPr>
              <w:spacing w:line="360" w:lineRule="auto"/>
              <w:ind w:firstLineChars="200" w:firstLine="482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BD1B14">
              <w:rPr>
                <w:rFonts w:ascii="楷体" w:eastAsia="楷体" w:hAnsi="楷体" w:cs="宋体" w:hint="eastAsia"/>
                <w:b/>
                <w:sz w:val="24"/>
                <w:szCs w:val="24"/>
              </w:rPr>
              <w:t>但是未能提供近一年内的环境检测和健康体检合格报告，不符合要求，开具了不符合报告。</w:t>
            </w:r>
          </w:p>
          <w:p w:rsidR="00710930" w:rsidRPr="00774C6C" w:rsidRDefault="00710930" w:rsidP="0071093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74C6C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生产现场有轻微噪声和粉尘，但是为了员工健康考虑，已建议企业定期做职业场所危害因素监测，企业答应今年产量较低明年安排监测，下次审核时关注。</w:t>
            </w:r>
          </w:p>
          <w:p w:rsidR="00C03A2E" w:rsidRDefault="00C03A2E" w:rsidP="004D614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公司经营能遵守相关的法律法规，没有违反环境、职业健康安全法律法规现象，近期没有发生环境与职业健康安全的事故。</w:t>
            </w:r>
          </w:p>
          <w:p w:rsidR="00C03A2E" w:rsidRPr="005B660F" w:rsidRDefault="00C03A2E" w:rsidP="004D614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03A2E" w:rsidRPr="005B660F" w:rsidRDefault="00C03A2E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3A2E" w:rsidRPr="005B660F" w:rsidTr="005B660F">
        <w:trPr>
          <w:trHeight w:val="516"/>
        </w:trPr>
        <w:tc>
          <w:tcPr>
            <w:tcW w:w="1809" w:type="dxa"/>
          </w:tcPr>
          <w:p w:rsidR="00C03A2E" w:rsidRPr="005B660F" w:rsidRDefault="00C03A2E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</w:tcPr>
          <w:p w:rsidR="00C03A2E" w:rsidRPr="005B660F" w:rsidRDefault="00C03A2E" w:rsidP="00EC012F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EO9.1.2 </w:t>
            </w:r>
          </w:p>
        </w:tc>
        <w:tc>
          <w:tcPr>
            <w:tcW w:w="10596" w:type="dxa"/>
            <w:vAlign w:val="center"/>
          </w:tcPr>
          <w:p w:rsidR="00C03A2E" w:rsidRPr="00C941A7" w:rsidRDefault="00C03A2E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编制了《合规性评价程序</w:t>
            </w:r>
            <w:r w:rsidR="00B9381C">
              <w:rPr>
                <w:rFonts w:ascii="楷体" w:eastAsia="楷体" w:hAnsi="楷体" w:cs="宋体" w:hint="eastAsia"/>
                <w:sz w:val="24"/>
                <w:szCs w:val="24"/>
              </w:rPr>
              <w:t>ZN</w:t>
            </w:r>
            <w:r w:rsidRPr="002D2F56">
              <w:rPr>
                <w:rFonts w:ascii="楷体" w:eastAsia="楷体" w:hAnsi="楷体" w:cs="宋体" w:hint="eastAsia"/>
                <w:sz w:val="24"/>
                <w:szCs w:val="24"/>
              </w:rPr>
              <w:t>/QES-CX-25-2020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》，其中规定了对本公司法规及其他要求的合</w:t>
            </w:r>
            <w:proofErr w:type="gramStart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C03A2E" w:rsidRPr="005B660F" w:rsidRDefault="00C03A2E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现场提供了202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46B8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46B8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日的“合</w:t>
            </w:r>
            <w:proofErr w:type="gramStart"/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性评价”记录，</w:t>
            </w:r>
            <w:r w:rsidR="00AA46B8" w:rsidRPr="00AA46B8">
              <w:rPr>
                <w:rFonts w:ascii="楷体" w:eastAsia="楷体" w:hAnsi="楷体" w:cs="宋体" w:hint="eastAsia"/>
                <w:sz w:val="24"/>
                <w:szCs w:val="24"/>
              </w:rPr>
              <w:t>赵怀杰</w:t>
            </w:r>
            <w:r w:rsidRPr="009C4F6D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对收集的法规进行了评价，抽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FD4352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中华人民共和国环境保护法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消防法》、《</w:t>
            </w:r>
            <w:r w:rsidRPr="009C4F6D">
              <w:rPr>
                <w:rFonts w:ascii="楷体" w:eastAsia="楷体" w:hAnsi="楷体" w:cs="宋体" w:hint="eastAsia"/>
                <w:sz w:val="24"/>
                <w:szCs w:val="24"/>
              </w:rPr>
              <w:t>中华人民共和国固体废物污染环境防治法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9C4F6D">
              <w:rPr>
                <w:rFonts w:ascii="楷体" w:eastAsia="楷体" w:hAnsi="楷体" w:cs="宋体" w:hint="eastAsia"/>
                <w:sz w:val="24"/>
                <w:szCs w:val="24"/>
              </w:rPr>
              <w:t>中华人民共和国安全生产法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FD4352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035CC8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035CC8" w:rsidRPr="00035CC8">
              <w:rPr>
                <w:rFonts w:ascii="楷体" w:eastAsia="楷体" w:hAnsi="楷体" w:cs="宋体" w:hint="eastAsia"/>
                <w:sz w:val="24"/>
                <w:szCs w:val="24"/>
              </w:rPr>
              <w:t>河北省环境保护条例</w:t>
            </w:r>
            <w:r w:rsidR="00035CC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035CC8" w:rsidRPr="00035CC8">
              <w:rPr>
                <w:rFonts w:ascii="楷体" w:eastAsia="楷体" w:hAnsi="楷体" w:cs="宋体" w:hint="eastAsia"/>
                <w:sz w:val="24"/>
                <w:szCs w:val="24"/>
              </w:rPr>
              <w:t>沧州市开展资源节约活动的意见</w:t>
            </w:r>
            <w:r w:rsidR="00035CC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，评价结果：符合要求。</w:t>
            </w:r>
          </w:p>
          <w:p w:rsidR="00C03A2E" w:rsidRPr="005B660F" w:rsidRDefault="00C03A2E" w:rsidP="00BF027B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993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03A2E" w:rsidRPr="005B660F" w:rsidTr="005B660F">
        <w:trPr>
          <w:trHeight w:val="722"/>
        </w:trPr>
        <w:tc>
          <w:tcPr>
            <w:tcW w:w="1809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03A2E" w:rsidRPr="005B660F" w:rsidRDefault="00C03A2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A2E" w:rsidRPr="005B660F" w:rsidRDefault="00C03A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 w:rsidSect="00F63F72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1F" w:rsidRDefault="00136D1F">
      <w:r>
        <w:separator/>
      </w:r>
    </w:p>
  </w:endnote>
  <w:endnote w:type="continuationSeparator" w:id="0">
    <w:p w:rsidR="00136D1F" w:rsidRDefault="0013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5F312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093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0930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1F" w:rsidRDefault="00136D1F">
      <w:r>
        <w:separator/>
      </w:r>
    </w:p>
  </w:footnote>
  <w:footnote w:type="continuationSeparator" w:id="0">
    <w:p w:rsidR="00136D1F" w:rsidRDefault="0013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0B" w:rsidRDefault="000B650B" w:rsidP="000B650B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F8A17C" wp14:editId="7957E33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D1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0B650B" w:rsidRDefault="000B650B" w:rsidP="000B65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650B" w:rsidRDefault="000B650B" w:rsidP="000B650B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C60B0" w:rsidRPr="000B650B" w:rsidRDefault="002C60B0" w:rsidP="000B65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BBE"/>
    <w:rsid w:val="0000798C"/>
    <w:rsid w:val="000146B2"/>
    <w:rsid w:val="00014A12"/>
    <w:rsid w:val="000214B6"/>
    <w:rsid w:val="0002531E"/>
    <w:rsid w:val="000277D0"/>
    <w:rsid w:val="000306FE"/>
    <w:rsid w:val="0003138C"/>
    <w:rsid w:val="00032100"/>
    <w:rsid w:val="0003373A"/>
    <w:rsid w:val="00035CC8"/>
    <w:rsid w:val="00035FB9"/>
    <w:rsid w:val="00036D9A"/>
    <w:rsid w:val="000412F6"/>
    <w:rsid w:val="00045092"/>
    <w:rsid w:val="00045929"/>
    <w:rsid w:val="0005199E"/>
    <w:rsid w:val="00052580"/>
    <w:rsid w:val="0005330F"/>
    <w:rsid w:val="0005697E"/>
    <w:rsid w:val="000579CF"/>
    <w:rsid w:val="00057F65"/>
    <w:rsid w:val="00060270"/>
    <w:rsid w:val="00060FBB"/>
    <w:rsid w:val="0006102E"/>
    <w:rsid w:val="00061EE8"/>
    <w:rsid w:val="00061F6E"/>
    <w:rsid w:val="00062A9C"/>
    <w:rsid w:val="00071F93"/>
    <w:rsid w:val="00082216"/>
    <w:rsid w:val="00082398"/>
    <w:rsid w:val="00083343"/>
    <w:rsid w:val="000849D2"/>
    <w:rsid w:val="00084DAD"/>
    <w:rsid w:val="000870FB"/>
    <w:rsid w:val="0008740E"/>
    <w:rsid w:val="00090114"/>
    <w:rsid w:val="00092F91"/>
    <w:rsid w:val="00094791"/>
    <w:rsid w:val="000A067A"/>
    <w:rsid w:val="000A2DE4"/>
    <w:rsid w:val="000A30F9"/>
    <w:rsid w:val="000A5E44"/>
    <w:rsid w:val="000A6B86"/>
    <w:rsid w:val="000B1394"/>
    <w:rsid w:val="000B40BD"/>
    <w:rsid w:val="000B590A"/>
    <w:rsid w:val="000B5E3C"/>
    <w:rsid w:val="000B650B"/>
    <w:rsid w:val="000B6C8F"/>
    <w:rsid w:val="000B6EAD"/>
    <w:rsid w:val="000C123B"/>
    <w:rsid w:val="000C25C3"/>
    <w:rsid w:val="000C2D5B"/>
    <w:rsid w:val="000C430D"/>
    <w:rsid w:val="000D0B07"/>
    <w:rsid w:val="000D3B47"/>
    <w:rsid w:val="000D4F09"/>
    <w:rsid w:val="000D5401"/>
    <w:rsid w:val="000D697A"/>
    <w:rsid w:val="000E0E66"/>
    <w:rsid w:val="000E2B69"/>
    <w:rsid w:val="000E355F"/>
    <w:rsid w:val="000E3854"/>
    <w:rsid w:val="000E4402"/>
    <w:rsid w:val="000E6507"/>
    <w:rsid w:val="000E7EF7"/>
    <w:rsid w:val="000F35F1"/>
    <w:rsid w:val="000F38E4"/>
    <w:rsid w:val="000F643A"/>
    <w:rsid w:val="000F7030"/>
    <w:rsid w:val="000F7D53"/>
    <w:rsid w:val="001022F1"/>
    <w:rsid w:val="00102F51"/>
    <w:rsid w:val="001037D5"/>
    <w:rsid w:val="00106F20"/>
    <w:rsid w:val="001076D1"/>
    <w:rsid w:val="001132C9"/>
    <w:rsid w:val="00123A35"/>
    <w:rsid w:val="00124A78"/>
    <w:rsid w:val="00126D3F"/>
    <w:rsid w:val="001271F2"/>
    <w:rsid w:val="00132572"/>
    <w:rsid w:val="001350FB"/>
    <w:rsid w:val="00135F92"/>
    <w:rsid w:val="00136D1F"/>
    <w:rsid w:val="001432D0"/>
    <w:rsid w:val="00145688"/>
    <w:rsid w:val="001456CB"/>
    <w:rsid w:val="001462CD"/>
    <w:rsid w:val="00147EDB"/>
    <w:rsid w:val="001557A9"/>
    <w:rsid w:val="001564F9"/>
    <w:rsid w:val="001662A1"/>
    <w:rsid w:val="0016709D"/>
    <w:rsid w:val="001677C1"/>
    <w:rsid w:val="00167CA9"/>
    <w:rsid w:val="00170B6A"/>
    <w:rsid w:val="0017204F"/>
    <w:rsid w:val="001726A7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9757E"/>
    <w:rsid w:val="001A0FE9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D1D7C"/>
    <w:rsid w:val="001D4AD8"/>
    <w:rsid w:val="001D54FF"/>
    <w:rsid w:val="001D5787"/>
    <w:rsid w:val="001E02C7"/>
    <w:rsid w:val="001E1974"/>
    <w:rsid w:val="001E1BBB"/>
    <w:rsid w:val="001E312D"/>
    <w:rsid w:val="001E326A"/>
    <w:rsid w:val="001E72C1"/>
    <w:rsid w:val="001F4372"/>
    <w:rsid w:val="001F71E8"/>
    <w:rsid w:val="00202BC2"/>
    <w:rsid w:val="00207FF1"/>
    <w:rsid w:val="00214113"/>
    <w:rsid w:val="00215081"/>
    <w:rsid w:val="00222532"/>
    <w:rsid w:val="00235ED5"/>
    <w:rsid w:val="00237445"/>
    <w:rsid w:val="00237B79"/>
    <w:rsid w:val="00243F61"/>
    <w:rsid w:val="00245047"/>
    <w:rsid w:val="002454F6"/>
    <w:rsid w:val="00245CB6"/>
    <w:rsid w:val="00253CBF"/>
    <w:rsid w:val="00262DC0"/>
    <w:rsid w:val="002651A6"/>
    <w:rsid w:val="002715B5"/>
    <w:rsid w:val="00274CEE"/>
    <w:rsid w:val="002760CB"/>
    <w:rsid w:val="00276314"/>
    <w:rsid w:val="0027659A"/>
    <w:rsid w:val="002769EB"/>
    <w:rsid w:val="0028195E"/>
    <w:rsid w:val="00281B21"/>
    <w:rsid w:val="00282AB8"/>
    <w:rsid w:val="0029464B"/>
    <w:rsid w:val="00295DFD"/>
    <w:rsid w:val="002973F0"/>
    <w:rsid w:val="002975C1"/>
    <w:rsid w:val="002A0E6E"/>
    <w:rsid w:val="002A11DD"/>
    <w:rsid w:val="002A3262"/>
    <w:rsid w:val="002A33CC"/>
    <w:rsid w:val="002A4A4F"/>
    <w:rsid w:val="002A62D8"/>
    <w:rsid w:val="002A6F89"/>
    <w:rsid w:val="002B1808"/>
    <w:rsid w:val="002C1ACE"/>
    <w:rsid w:val="002C340F"/>
    <w:rsid w:val="002C3E0D"/>
    <w:rsid w:val="002C60B0"/>
    <w:rsid w:val="002D2F56"/>
    <w:rsid w:val="002D41FB"/>
    <w:rsid w:val="002D5361"/>
    <w:rsid w:val="002D7FB6"/>
    <w:rsid w:val="002E0587"/>
    <w:rsid w:val="002E1E1D"/>
    <w:rsid w:val="002E45C2"/>
    <w:rsid w:val="002E72F8"/>
    <w:rsid w:val="002F030C"/>
    <w:rsid w:val="002F1BDD"/>
    <w:rsid w:val="002F1DCE"/>
    <w:rsid w:val="003006E2"/>
    <w:rsid w:val="003120F5"/>
    <w:rsid w:val="00317401"/>
    <w:rsid w:val="00317FAF"/>
    <w:rsid w:val="0032112D"/>
    <w:rsid w:val="003249AA"/>
    <w:rsid w:val="003255A5"/>
    <w:rsid w:val="00326FC1"/>
    <w:rsid w:val="00327FE3"/>
    <w:rsid w:val="00330DBC"/>
    <w:rsid w:val="00337922"/>
    <w:rsid w:val="00340867"/>
    <w:rsid w:val="00342857"/>
    <w:rsid w:val="00350CBB"/>
    <w:rsid w:val="00351CD4"/>
    <w:rsid w:val="00352877"/>
    <w:rsid w:val="00357060"/>
    <w:rsid w:val="003608CB"/>
    <w:rsid w:val="00360D60"/>
    <w:rsid w:val="0036260C"/>
    <w:rsid w:val="003627B6"/>
    <w:rsid w:val="00365A84"/>
    <w:rsid w:val="003675FE"/>
    <w:rsid w:val="003708D5"/>
    <w:rsid w:val="00374316"/>
    <w:rsid w:val="003750B9"/>
    <w:rsid w:val="0037587D"/>
    <w:rsid w:val="0037669C"/>
    <w:rsid w:val="0038061A"/>
    <w:rsid w:val="0038063B"/>
    <w:rsid w:val="00380837"/>
    <w:rsid w:val="00382CB5"/>
    <w:rsid w:val="00382EDD"/>
    <w:rsid w:val="003836CA"/>
    <w:rsid w:val="00386A98"/>
    <w:rsid w:val="00392D5A"/>
    <w:rsid w:val="003947A2"/>
    <w:rsid w:val="0039651B"/>
    <w:rsid w:val="003A02F4"/>
    <w:rsid w:val="003A1E9C"/>
    <w:rsid w:val="003A2367"/>
    <w:rsid w:val="003A57BB"/>
    <w:rsid w:val="003A62C3"/>
    <w:rsid w:val="003B0E41"/>
    <w:rsid w:val="003B63F4"/>
    <w:rsid w:val="003B686D"/>
    <w:rsid w:val="003B6EB8"/>
    <w:rsid w:val="003C05B2"/>
    <w:rsid w:val="003C5C33"/>
    <w:rsid w:val="003D1723"/>
    <w:rsid w:val="003D3B12"/>
    <w:rsid w:val="003D4266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494E"/>
    <w:rsid w:val="00414B7F"/>
    <w:rsid w:val="00415AA3"/>
    <w:rsid w:val="00420650"/>
    <w:rsid w:val="00420C60"/>
    <w:rsid w:val="00424601"/>
    <w:rsid w:val="00425142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66"/>
    <w:rsid w:val="004428CE"/>
    <w:rsid w:val="00442A8C"/>
    <w:rsid w:val="004447B4"/>
    <w:rsid w:val="00446440"/>
    <w:rsid w:val="00456697"/>
    <w:rsid w:val="004609C8"/>
    <w:rsid w:val="00462A5D"/>
    <w:rsid w:val="00463AD4"/>
    <w:rsid w:val="00463F22"/>
    <w:rsid w:val="00465FE1"/>
    <w:rsid w:val="00475491"/>
    <w:rsid w:val="00484B84"/>
    <w:rsid w:val="004869FB"/>
    <w:rsid w:val="0048769F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15BC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57A9"/>
    <w:rsid w:val="004E61BC"/>
    <w:rsid w:val="004E74D6"/>
    <w:rsid w:val="004F185D"/>
    <w:rsid w:val="004F3000"/>
    <w:rsid w:val="005052B3"/>
    <w:rsid w:val="005056ED"/>
    <w:rsid w:val="00505819"/>
    <w:rsid w:val="005064D2"/>
    <w:rsid w:val="00513B4A"/>
    <w:rsid w:val="00515A4B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5E9"/>
    <w:rsid w:val="00534814"/>
    <w:rsid w:val="00536930"/>
    <w:rsid w:val="00541AE2"/>
    <w:rsid w:val="00544CA6"/>
    <w:rsid w:val="00546B18"/>
    <w:rsid w:val="00546D5F"/>
    <w:rsid w:val="00552BDE"/>
    <w:rsid w:val="005571F6"/>
    <w:rsid w:val="00560A2A"/>
    <w:rsid w:val="00564BCF"/>
    <w:rsid w:val="00564E53"/>
    <w:rsid w:val="00571FB2"/>
    <w:rsid w:val="005733E0"/>
    <w:rsid w:val="005746E8"/>
    <w:rsid w:val="00576C70"/>
    <w:rsid w:val="00583277"/>
    <w:rsid w:val="00592922"/>
    <w:rsid w:val="00592C3E"/>
    <w:rsid w:val="00595FE8"/>
    <w:rsid w:val="0059673A"/>
    <w:rsid w:val="00597617"/>
    <w:rsid w:val="005A000F"/>
    <w:rsid w:val="005A1608"/>
    <w:rsid w:val="005A3D2F"/>
    <w:rsid w:val="005A6E29"/>
    <w:rsid w:val="005B173D"/>
    <w:rsid w:val="005B2F94"/>
    <w:rsid w:val="005B5528"/>
    <w:rsid w:val="005B660F"/>
    <w:rsid w:val="005B6888"/>
    <w:rsid w:val="005C0B10"/>
    <w:rsid w:val="005C26EC"/>
    <w:rsid w:val="005D1D88"/>
    <w:rsid w:val="005E1938"/>
    <w:rsid w:val="005E5922"/>
    <w:rsid w:val="005E6F2E"/>
    <w:rsid w:val="005F262C"/>
    <w:rsid w:val="005F312F"/>
    <w:rsid w:val="005F4B58"/>
    <w:rsid w:val="005F522D"/>
    <w:rsid w:val="005F61BF"/>
    <w:rsid w:val="005F6C65"/>
    <w:rsid w:val="00600F02"/>
    <w:rsid w:val="006011CF"/>
    <w:rsid w:val="00601460"/>
    <w:rsid w:val="006014D4"/>
    <w:rsid w:val="0060444D"/>
    <w:rsid w:val="00605910"/>
    <w:rsid w:val="006072BE"/>
    <w:rsid w:val="006109F4"/>
    <w:rsid w:val="0061191A"/>
    <w:rsid w:val="006155A7"/>
    <w:rsid w:val="00623037"/>
    <w:rsid w:val="00624222"/>
    <w:rsid w:val="0062556E"/>
    <w:rsid w:val="00625BBD"/>
    <w:rsid w:val="006318A1"/>
    <w:rsid w:val="00632DE1"/>
    <w:rsid w:val="0064097E"/>
    <w:rsid w:val="00642776"/>
    <w:rsid w:val="00642D31"/>
    <w:rsid w:val="006447A8"/>
    <w:rsid w:val="00644FE2"/>
    <w:rsid w:val="00645E5C"/>
    <w:rsid w:val="00645FB8"/>
    <w:rsid w:val="00651986"/>
    <w:rsid w:val="00652F53"/>
    <w:rsid w:val="00653DC7"/>
    <w:rsid w:val="006545E8"/>
    <w:rsid w:val="00660E81"/>
    <w:rsid w:val="00663DF4"/>
    <w:rsid w:val="00664736"/>
    <w:rsid w:val="00665980"/>
    <w:rsid w:val="006711B0"/>
    <w:rsid w:val="0067640C"/>
    <w:rsid w:val="0067732C"/>
    <w:rsid w:val="00682F4E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2C7"/>
    <w:rsid w:val="006A3B31"/>
    <w:rsid w:val="006A68F3"/>
    <w:rsid w:val="006B0113"/>
    <w:rsid w:val="006B2C63"/>
    <w:rsid w:val="006B39AA"/>
    <w:rsid w:val="006B4127"/>
    <w:rsid w:val="006B4F28"/>
    <w:rsid w:val="006B6BD6"/>
    <w:rsid w:val="006B74A3"/>
    <w:rsid w:val="006C0CC7"/>
    <w:rsid w:val="006C24BF"/>
    <w:rsid w:val="006C40B9"/>
    <w:rsid w:val="006C6C76"/>
    <w:rsid w:val="006D4DF7"/>
    <w:rsid w:val="006E4893"/>
    <w:rsid w:val="006E678B"/>
    <w:rsid w:val="006E762B"/>
    <w:rsid w:val="006F0FA1"/>
    <w:rsid w:val="006F288D"/>
    <w:rsid w:val="006F3F2A"/>
    <w:rsid w:val="0070367F"/>
    <w:rsid w:val="00705251"/>
    <w:rsid w:val="00710655"/>
    <w:rsid w:val="00710688"/>
    <w:rsid w:val="00710930"/>
    <w:rsid w:val="00712F3C"/>
    <w:rsid w:val="007144A6"/>
    <w:rsid w:val="007170AA"/>
    <w:rsid w:val="007175F5"/>
    <w:rsid w:val="007205B1"/>
    <w:rsid w:val="007214B8"/>
    <w:rsid w:val="0072638A"/>
    <w:rsid w:val="00726642"/>
    <w:rsid w:val="0073141A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0420"/>
    <w:rsid w:val="007618BC"/>
    <w:rsid w:val="00765D3B"/>
    <w:rsid w:val="00767AB5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97BFB"/>
    <w:rsid w:val="007A3FF0"/>
    <w:rsid w:val="007A47FB"/>
    <w:rsid w:val="007A6E97"/>
    <w:rsid w:val="007B106B"/>
    <w:rsid w:val="007B275D"/>
    <w:rsid w:val="007B35C5"/>
    <w:rsid w:val="007B668F"/>
    <w:rsid w:val="007B66E2"/>
    <w:rsid w:val="007C7773"/>
    <w:rsid w:val="007E5D16"/>
    <w:rsid w:val="007E6AEB"/>
    <w:rsid w:val="007E6B6E"/>
    <w:rsid w:val="007E7C11"/>
    <w:rsid w:val="007F01EC"/>
    <w:rsid w:val="007F05DB"/>
    <w:rsid w:val="007F37A2"/>
    <w:rsid w:val="007F6A62"/>
    <w:rsid w:val="007F6DE5"/>
    <w:rsid w:val="007F7DF2"/>
    <w:rsid w:val="008015B9"/>
    <w:rsid w:val="00803706"/>
    <w:rsid w:val="0080433F"/>
    <w:rsid w:val="008079FA"/>
    <w:rsid w:val="00810D58"/>
    <w:rsid w:val="00815AF5"/>
    <w:rsid w:val="00815C6D"/>
    <w:rsid w:val="008160E3"/>
    <w:rsid w:val="00820BC2"/>
    <w:rsid w:val="008324FB"/>
    <w:rsid w:val="008343CB"/>
    <w:rsid w:val="00834F70"/>
    <w:rsid w:val="00835B31"/>
    <w:rsid w:val="00846D77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471"/>
    <w:rsid w:val="00884594"/>
    <w:rsid w:val="00885631"/>
    <w:rsid w:val="00886006"/>
    <w:rsid w:val="00890397"/>
    <w:rsid w:val="00891C25"/>
    <w:rsid w:val="00894200"/>
    <w:rsid w:val="00896CD4"/>
    <w:rsid w:val="008973EE"/>
    <w:rsid w:val="008A5C1F"/>
    <w:rsid w:val="008A7C7E"/>
    <w:rsid w:val="008B21BA"/>
    <w:rsid w:val="008B4EE2"/>
    <w:rsid w:val="008B5C49"/>
    <w:rsid w:val="008B7644"/>
    <w:rsid w:val="008B7821"/>
    <w:rsid w:val="008C199E"/>
    <w:rsid w:val="008C1CA5"/>
    <w:rsid w:val="008C663F"/>
    <w:rsid w:val="008D089D"/>
    <w:rsid w:val="008D6E4B"/>
    <w:rsid w:val="008E0E14"/>
    <w:rsid w:val="008E2DAE"/>
    <w:rsid w:val="008E3D24"/>
    <w:rsid w:val="008E792C"/>
    <w:rsid w:val="008F0934"/>
    <w:rsid w:val="008F0B04"/>
    <w:rsid w:val="008F6788"/>
    <w:rsid w:val="008F7C55"/>
    <w:rsid w:val="00900D9B"/>
    <w:rsid w:val="00901BAF"/>
    <w:rsid w:val="0091272B"/>
    <w:rsid w:val="00912E10"/>
    <w:rsid w:val="00915512"/>
    <w:rsid w:val="00916265"/>
    <w:rsid w:val="00922E6B"/>
    <w:rsid w:val="00930694"/>
    <w:rsid w:val="00931B51"/>
    <w:rsid w:val="00932193"/>
    <w:rsid w:val="00932BE6"/>
    <w:rsid w:val="0093521F"/>
    <w:rsid w:val="0093786C"/>
    <w:rsid w:val="00937C36"/>
    <w:rsid w:val="00940352"/>
    <w:rsid w:val="00945677"/>
    <w:rsid w:val="0095571F"/>
    <w:rsid w:val="00955B84"/>
    <w:rsid w:val="0095689B"/>
    <w:rsid w:val="0096025E"/>
    <w:rsid w:val="009619EF"/>
    <w:rsid w:val="00962F78"/>
    <w:rsid w:val="00964CF5"/>
    <w:rsid w:val="00965A0E"/>
    <w:rsid w:val="0096609F"/>
    <w:rsid w:val="00967EF7"/>
    <w:rsid w:val="00967F76"/>
    <w:rsid w:val="00970DA2"/>
    <w:rsid w:val="00971600"/>
    <w:rsid w:val="00972B2C"/>
    <w:rsid w:val="009769AA"/>
    <w:rsid w:val="00984342"/>
    <w:rsid w:val="0099301F"/>
    <w:rsid w:val="00995395"/>
    <w:rsid w:val="009969D2"/>
    <w:rsid w:val="009973B4"/>
    <w:rsid w:val="009A1279"/>
    <w:rsid w:val="009A4B5C"/>
    <w:rsid w:val="009B0EBA"/>
    <w:rsid w:val="009B17BA"/>
    <w:rsid w:val="009B2031"/>
    <w:rsid w:val="009B3649"/>
    <w:rsid w:val="009B4D68"/>
    <w:rsid w:val="009B6AB3"/>
    <w:rsid w:val="009B7EB8"/>
    <w:rsid w:val="009C131F"/>
    <w:rsid w:val="009C2CA5"/>
    <w:rsid w:val="009C4F6D"/>
    <w:rsid w:val="009D1075"/>
    <w:rsid w:val="009D1A3F"/>
    <w:rsid w:val="009D2F66"/>
    <w:rsid w:val="009D370C"/>
    <w:rsid w:val="009D57CF"/>
    <w:rsid w:val="009D6BE5"/>
    <w:rsid w:val="009D6FFB"/>
    <w:rsid w:val="009D7E70"/>
    <w:rsid w:val="009E2238"/>
    <w:rsid w:val="009E30DA"/>
    <w:rsid w:val="009E3D68"/>
    <w:rsid w:val="009E461A"/>
    <w:rsid w:val="009E6193"/>
    <w:rsid w:val="009E7DD1"/>
    <w:rsid w:val="009F6A07"/>
    <w:rsid w:val="009F7BFC"/>
    <w:rsid w:val="009F7EED"/>
    <w:rsid w:val="00A0091F"/>
    <w:rsid w:val="00A0615F"/>
    <w:rsid w:val="00A06235"/>
    <w:rsid w:val="00A0721A"/>
    <w:rsid w:val="00A11744"/>
    <w:rsid w:val="00A138EC"/>
    <w:rsid w:val="00A13A49"/>
    <w:rsid w:val="00A211B3"/>
    <w:rsid w:val="00A23822"/>
    <w:rsid w:val="00A33425"/>
    <w:rsid w:val="00A3538B"/>
    <w:rsid w:val="00A378F6"/>
    <w:rsid w:val="00A41F32"/>
    <w:rsid w:val="00A42C2E"/>
    <w:rsid w:val="00A4482F"/>
    <w:rsid w:val="00A45E1B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6887"/>
    <w:rsid w:val="00A9032F"/>
    <w:rsid w:val="00A90A22"/>
    <w:rsid w:val="00A966F9"/>
    <w:rsid w:val="00A969B9"/>
    <w:rsid w:val="00A97734"/>
    <w:rsid w:val="00AA1858"/>
    <w:rsid w:val="00AA46B8"/>
    <w:rsid w:val="00AA7F40"/>
    <w:rsid w:val="00AB41FC"/>
    <w:rsid w:val="00AB4BF4"/>
    <w:rsid w:val="00AB7D2F"/>
    <w:rsid w:val="00AC24B1"/>
    <w:rsid w:val="00AC260E"/>
    <w:rsid w:val="00AC3F20"/>
    <w:rsid w:val="00AC739B"/>
    <w:rsid w:val="00AD01F0"/>
    <w:rsid w:val="00AD0443"/>
    <w:rsid w:val="00AD145D"/>
    <w:rsid w:val="00AD20E6"/>
    <w:rsid w:val="00AD3ACD"/>
    <w:rsid w:val="00AD6CCF"/>
    <w:rsid w:val="00AD6F34"/>
    <w:rsid w:val="00AE020D"/>
    <w:rsid w:val="00AE187C"/>
    <w:rsid w:val="00AF0AAB"/>
    <w:rsid w:val="00AF156F"/>
    <w:rsid w:val="00AF20FB"/>
    <w:rsid w:val="00AF3B58"/>
    <w:rsid w:val="00AF616B"/>
    <w:rsid w:val="00AF7F9C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F2F"/>
    <w:rsid w:val="00B3614B"/>
    <w:rsid w:val="00B410EE"/>
    <w:rsid w:val="00B41FEB"/>
    <w:rsid w:val="00B454FC"/>
    <w:rsid w:val="00B63BD0"/>
    <w:rsid w:val="00B72906"/>
    <w:rsid w:val="00B73202"/>
    <w:rsid w:val="00B73B0E"/>
    <w:rsid w:val="00B73EA8"/>
    <w:rsid w:val="00B8202D"/>
    <w:rsid w:val="00B82181"/>
    <w:rsid w:val="00B826F3"/>
    <w:rsid w:val="00B853CE"/>
    <w:rsid w:val="00B8746B"/>
    <w:rsid w:val="00B90338"/>
    <w:rsid w:val="00B91271"/>
    <w:rsid w:val="00B91334"/>
    <w:rsid w:val="00B91605"/>
    <w:rsid w:val="00B91895"/>
    <w:rsid w:val="00B9211F"/>
    <w:rsid w:val="00B929FD"/>
    <w:rsid w:val="00B9381C"/>
    <w:rsid w:val="00B95B99"/>
    <w:rsid w:val="00B95F69"/>
    <w:rsid w:val="00B95F75"/>
    <w:rsid w:val="00B96A69"/>
    <w:rsid w:val="00BA4A2A"/>
    <w:rsid w:val="00BB036E"/>
    <w:rsid w:val="00BB3A26"/>
    <w:rsid w:val="00BB3F7A"/>
    <w:rsid w:val="00BB6AD3"/>
    <w:rsid w:val="00BB7929"/>
    <w:rsid w:val="00BC0122"/>
    <w:rsid w:val="00BC16C1"/>
    <w:rsid w:val="00BC2015"/>
    <w:rsid w:val="00BC66FE"/>
    <w:rsid w:val="00BC71B0"/>
    <w:rsid w:val="00BD0361"/>
    <w:rsid w:val="00BD1B14"/>
    <w:rsid w:val="00BD310F"/>
    <w:rsid w:val="00BD4E08"/>
    <w:rsid w:val="00BD6DBC"/>
    <w:rsid w:val="00BE17FE"/>
    <w:rsid w:val="00BE363D"/>
    <w:rsid w:val="00BE3E2D"/>
    <w:rsid w:val="00BE7E93"/>
    <w:rsid w:val="00BF027B"/>
    <w:rsid w:val="00BF4590"/>
    <w:rsid w:val="00BF597E"/>
    <w:rsid w:val="00C03098"/>
    <w:rsid w:val="00C03A2E"/>
    <w:rsid w:val="00C10351"/>
    <w:rsid w:val="00C10EF3"/>
    <w:rsid w:val="00C11D16"/>
    <w:rsid w:val="00C14685"/>
    <w:rsid w:val="00C25EC1"/>
    <w:rsid w:val="00C26C99"/>
    <w:rsid w:val="00C3168D"/>
    <w:rsid w:val="00C31C73"/>
    <w:rsid w:val="00C3593D"/>
    <w:rsid w:val="00C5112E"/>
    <w:rsid w:val="00C513CB"/>
    <w:rsid w:val="00C51A36"/>
    <w:rsid w:val="00C548BE"/>
    <w:rsid w:val="00C54DB6"/>
    <w:rsid w:val="00C55228"/>
    <w:rsid w:val="00C62031"/>
    <w:rsid w:val="00C6740E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6A7"/>
    <w:rsid w:val="00C90930"/>
    <w:rsid w:val="00C9113A"/>
    <w:rsid w:val="00C920A9"/>
    <w:rsid w:val="00C93340"/>
    <w:rsid w:val="00C941A7"/>
    <w:rsid w:val="00C96531"/>
    <w:rsid w:val="00CA0C48"/>
    <w:rsid w:val="00CB0154"/>
    <w:rsid w:val="00CB0D49"/>
    <w:rsid w:val="00CB105F"/>
    <w:rsid w:val="00CB127F"/>
    <w:rsid w:val="00CB260B"/>
    <w:rsid w:val="00CB3729"/>
    <w:rsid w:val="00CB43FE"/>
    <w:rsid w:val="00CB49F0"/>
    <w:rsid w:val="00CC2A01"/>
    <w:rsid w:val="00CC50E9"/>
    <w:rsid w:val="00CC6864"/>
    <w:rsid w:val="00CD394A"/>
    <w:rsid w:val="00CD5D44"/>
    <w:rsid w:val="00CD6015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170"/>
    <w:rsid w:val="00D21AF9"/>
    <w:rsid w:val="00D276C5"/>
    <w:rsid w:val="00D3392D"/>
    <w:rsid w:val="00D34A3D"/>
    <w:rsid w:val="00D34C3B"/>
    <w:rsid w:val="00D379ED"/>
    <w:rsid w:val="00D37D1B"/>
    <w:rsid w:val="00D419A5"/>
    <w:rsid w:val="00D41F5E"/>
    <w:rsid w:val="00D429D7"/>
    <w:rsid w:val="00D42D53"/>
    <w:rsid w:val="00D4429B"/>
    <w:rsid w:val="00D55E69"/>
    <w:rsid w:val="00D562F6"/>
    <w:rsid w:val="00D57000"/>
    <w:rsid w:val="00D7267C"/>
    <w:rsid w:val="00D749BB"/>
    <w:rsid w:val="00D74FBF"/>
    <w:rsid w:val="00D75C3E"/>
    <w:rsid w:val="00D7717E"/>
    <w:rsid w:val="00D80770"/>
    <w:rsid w:val="00D83050"/>
    <w:rsid w:val="00D8388C"/>
    <w:rsid w:val="00D90417"/>
    <w:rsid w:val="00D94B75"/>
    <w:rsid w:val="00D9667F"/>
    <w:rsid w:val="00D97182"/>
    <w:rsid w:val="00DA0DF0"/>
    <w:rsid w:val="00DA48CF"/>
    <w:rsid w:val="00DA6320"/>
    <w:rsid w:val="00DB1D00"/>
    <w:rsid w:val="00DD10DC"/>
    <w:rsid w:val="00DD1C8E"/>
    <w:rsid w:val="00DD1D21"/>
    <w:rsid w:val="00DD6FB8"/>
    <w:rsid w:val="00DD7876"/>
    <w:rsid w:val="00DE146D"/>
    <w:rsid w:val="00DE2D80"/>
    <w:rsid w:val="00DE6FCE"/>
    <w:rsid w:val="00DF1C4B"/>
    <w:rsid w:val="00DF6570"/>
    <w:rsid w:val="00DF6865"/>
    <w:rsid w:val="00DF76DB"/>
    <w:rsid w:val="00E038E4"/>
    <w:rsid w:val="00E0475D"/>
    <w:rsid w:val="00E0521C"/>
    <w:rsid w:val="00E0565B"/>
    <w:rsid w:val="00E070B7"/>
    <w:rsid w:val="00E10F0F"/>
    <w:rsid w:val="00E11CD7"/>
    <w:rsid w:val="00E13D9A"/>
    <w:rsid w:val="00E14BA9"/>
    <w:rsid w:val="00E221C3"/>
    <w:rsid w:val="00E2633E"/>
    <w:rsid w:val="00E31F2E"/>
    <w:rsid w:val="00E32D13"/>
    <w:rsid w:val="00E34C52"/>
    <w:rsid w:val="00E43822"/>
    <w:rsid w:val="00E43A35"/>
    <w:rsid w:val="00E457E0"/>
    <w:rsid w:val="00E45C87"/>
    <w:rsid w:val="00E500F6"/>
    <w:rsid w:val="00E54035"/>
    <w:rsid w:val="00E5717A"/>
    <w:rsid w:val="00E57308"/>
    <w:rsid w:val="00E62996"/>
    <w:rsid w:val="00E63714"/>
    <w:rsid w:val="00E64A51"/>
    <w:rsid w:val="00E6527A"/>
    <w:rsid w:val="00E676F9"/>
    <w:rsid w:val="00E6799C"/>
    <w:rsid w:val="00E67C09"/>
    <w:rsid w:val="00E70386"/>
    <w:rsid w:val="00E910C0"/>
    <w:rsid w:val="00E954BE"/>
    <w:rsid w:val="00E95637"/>
    <w:rsid w:val="00E97424"/>
    <w:rsid w:val="00EA0A22"/>
    <w:rsid w:val="00EA55F7"/>
    <w:rsid w:val="00EA5870"/>
    <w:rsid w:val="00EA6A43"/>
    <w:rsid w:val="00EB0164"/>
    <w:rsid w:val="00EB5DF5"/>
    <w:rsid w:val="00EB65F7"/>
    <w:rsid w:val="00EC012F"/>
    <w:rsid w:val="00EC2DD2"/>
    <w:rsid w:val="00EC42F5"/>
    <w:rsid w:val="00ED0F62"/>
    <w:rsid w:val="00ED49CB"/>
    <w:rsid w:val="00EE0EBE"/>
    <w:rsid w:val="00EE56CD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1F4"/>
    <w:rsid w:val="00F11201"/>
    <w:rsid w:val="00F115BF"/>
    <w:rsid w:val="00F14D99"/>
    <w:rsid w:val="00F1676E"/>
    <w:rsid w:val="00F2038C"/>
    <w:rsid w:val="00F25AFF"/>
    <w:rsid w:val="00F31E8A"/>
    <w:rsid w:val="00F32CB9"/>
    <w:rsid w:val="00F33729"/>
    <w:rsid w:val="00F3372A"/>
    <w:rsid w:val="00F35920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3F72"/>
    <w:rsid w:val="00F66C77"/>
    <w:rsid w:val="00F6739D"/>
    <w:rsid w:val="00F703EE"/>
    <w:rsid w:val="00F83639"/>
    <w:rsid w:val="00F83EB6"/>
    <w:rsid w:val="00F840C3"/>
    <w:rsid w:val="00F848B6"/>
    <w:rsid w:val="00F856F5"/>
    <w:rsid w:val="00F8598C"/>
    <w:rsid w:val="00F86E49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5A11"/>
    <w:rsid w:val="00FD0A28"/>
    <w:rsid w:val="00FD2869"/>
    <w:rsid w:val="00FD35D3"/>
    <w:rsid w:val="00FD4352"/>
    <w:rsid w:val="00FD5EE5"/>
    <w:rsid w:val="00FD72A6"/>
    <w:rsid w:val="00FE09C9"/>
    <w:rsid w:val="00FE0C6A"/>
    <w:rsid w:val="00FE3DB1"/>
    <w:rsid w:val="00FE62BD"/>
    <w:rsid w:val="00FF5CFF"/>
    <w:rsid w:val="00FF61AE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63F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63F72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63F72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63F72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63F7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6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F6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63F7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63F7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63F7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F63F7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63F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F63F72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F63F72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F63F72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63F7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F63F72"/>
    <w:pPr>
      <w:ind w:firstLineChars="200" w:firstLine="420"/>
    </w:pPr>
  </w:style>
  <w:style w:type="character" w:customStyle="1" w:styleId="newscda1">
    <w:name w:val="news_c_da1"/>
    <w:rsid w:val="009C4F6D"/>
    <w:rPr>
      <w:rFonts w:ascii="ˎ̥" w:hAnsi="ˎ̥" w:hint="default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10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323</cp:revision>
  <dcterms:created xsi:type="dcterms:W3CDTF">2015-06-17T12:51:00Z</dcterms:created>
  <dcterms:modified xsi:type="dcterms:W3CDTF">2022-12-22T04:51:00Z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