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AC4A3E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AC4A3E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196"/>
        <w:gridCol w:w="1276"/>
        <w:gridCol w:w="2132"/>
      </w:tblGrid>
      <w:tr w:rsidR="00D17A0C" w:rsidTr="0059704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AC4A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16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AC4A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鸿惠（天津）家具有限公司</w:t>
            </w:r>
            <w:bookmarkEnd w:id="4"/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E4B04" w:rsidRDefault="00AC4A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AC4A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AE4B04" w:rsidRDefault="00AC4A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AE4B04" w:rsidRDefault="00AC4A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bookmarkEnd w:id="5"/>
          </w:p>
        </w:tc>
      </w:tr>
      <w:tr w:rsidR="00D17A0C" w:rsidTr="0059704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AC4A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5970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9704A">
              <w:rPr>
                <w:rFonts w:hint="eastAsia"/>
                <w:b/>
                <w:sz w:val="20"/>
              </w:rPr>
              <w:t>马贵兰</w:t>
            </w:r>
          </w:p>
        </w:tc>
        <w:tc>
          <w:tcPr>
            <w:tcW w:w="1290" w:type="dxa"/>
            <w:vAlign w:val="center"/>
          </w:tcPr>
          <w:p w:rsidR="00AE4B04" w:rsidRDefault="00AC4A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96" w:type="dxa"/>
            <w:vAlign w:val="center"/>
          </w:tcPr>
          <w:p w:rsidR="00AE4B04" w:rsidRDefault="005970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办公家具生产</w:t>
            </w:r>
          </w:p>
        </w:tc>
        <w:tc>
          <w:tcPr>
            <w:tcW w:w="1276" w:type="dxa"/>
            <w:vAlign w:val="center"/>
          </w:tcPr>
          <w:p w:rsidR="00AE4B04" w:rsidRDefault="00AC4A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AE4B04" w:rsidRDefault="005970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D17A0C" w:rsidTr="0059704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AC4A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AC4A3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59704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9C12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9C12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vAlign w:val="center"/>
          </w:tcPr>
          <w:p w:rsidR="00AE4B04" w:rsidRDefault="009C12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E4B04" w:rsidRDefault="009C12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AE4B04" w:rsidRDefault="009C12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17A0C" w:rsidTr="0059704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9C12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AC4A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59704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23.01.01;23.01.04</w:t>
            </w:r>
          </w:p>
        </w:tc>
        <w:tc>
          <w:tcPr>
            <w:tcW w:w="1505" w:type="dxa"/>
            <w:vAlign w:val="center"/>
          </w:tcPr>
          <w:p w:rsidR="00AE4B04" w:rsidRDefault="009C12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9C12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6" w:type="dxa"/>
            <w:vAlign w:val="center"/>
          </w:tcPr>
          <w:p w:rsidR="00AE4B04" w:rsidRDefault="009C12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E4B04" w:rsidRDefault="009C12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AE4B04" w:rsidRDefault="009C12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17A0C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C4A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AC4A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CB7889" w:rsidP="008630D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办公椅：</w:t>
            </w:r>
            <w:r w:rsidR="000B7461" w:rsidRPr="000B7461">
              <w:rPr>
                <w:rFonts w:hint="eastAsia"/>
                <w:b/>
                <w:sz w:val="20"/>
              </w:rPr>
              <w:t>扶手、椅背、气杆、轮子</w:t>
            </w:r>
            <w:r w:rsidR="000B7461">
              <w:rPr>
                <w:rFonts w:hint="eastAsia"/>
                <w:b/>
                <w:sz w:val="20"/>
              </w:rPr>
              <w:t>、</w:t>
            </w:r>
            <w:r w:rsidR="0059704A" w:rsidRPr="0059704A">
              <w:rPr>
                <w:rFonts w:hint="eastAsia"/>
                <w:b/>
                <w:sz w:val="20"/>
              </w:rPr>
              <w:t>曲面板</w:t>
            </w:r>
            <w:r w:rsidR="008630D1">
              <w:rPr>
                <w:rFonts w:hint="eastAsia"/>
                <w:b/>
                <w:sz w:val="20"/>
              </w:rPr>
              <w:t>、</w:t>
            </w:r>
            <w:r w:rsidR="00B55E04">
              <w:rPr>
                <w:rFonts w:hint="eastAsia"/>
                <w:b/>
                <w:sz w:val="20"/>
              </w:rPr>
              <w:t>等部件加工</w:t>
            </w:r>
            <w:r w:rsidR="008630D1">
              <w:rPr>
                <w:rFonts w:hint="eastAsia"/>
                <w:b/>
                <w:sz w:val="20"/>
              </w:rPr>
              <w:t>、喷漆</w:t>
            </w:r>
            <w:r w:rsidR="00B55E04">
              <w:rPr>
                <w:rFonts w:hint="eastAsia"/>
                <w:b/>
                <w:sz w:val="20"/>
              </w:rPr>
              <w:t>（外包）</w:t>
            </w:r>
            <w:r w:rsidR="0059704A" w:rsidRPr="0059704A">
              <w:rPr>
                <w:rFonts w:hint="eastAsia"/>
                <w:b/>
                <w:sz w:val="20"/>
              </w:rPr>
              <w:t>—开料、</w:t>
            </w:r>
            <w:proofErr w:type="gramStart"/>
            <w:r w:rsidR="0059704A" w:rsidRPr="0059704A">
              <w:rPr>
                <w:rFonts w:hint="eastAsia"/>
                <w:b/>
                <w:sz w:val="20"/>
              </w:rPr>
              <w:t>打底—贴泡棉</w:t>
            </w:r>
            <w:proofErr w:type="gramEnd"/>
            <w:r w:rsidR="0059704A" w:rsidRPr="0059704A">
              <w:rPr>
                <w:rFonts w:hint="eastAsia"/>
                <w:b/>
                <w:sz w:val="20"/>
              </w:rPr>
              <w:t>（喷胶）</w:t>
            </w:r>
            <w:r w:rsidR="0059704A" w:rsidRPr="0059704A">
              <w:rPr>
                <w:rFonts w:hint="eastAsia"/>
                <w:b/>
                <w:sz w:val="20"/>
              </w:rPr>
              <w:t>--</w:t>
            </w:r>
            <w:r w:rsidR="0059704A" w:rsidRPr="0059704A">
              <w:rPr>
                <w:rFonts w:hint="eastAsia"/>
                <w:b/>
                <w:sz w:val="20"/>
              </w:rPr>
              <w:t>包面、安装—检验包装—成品</w:t>
            </w:r>
            <w:r w:rsidR="008630D1">
              <w:rPr>
                <w:b/>
                <w:sz w:val="20"/>
              </w:rPr>
              <w:t>—</w:t>
            </w:r>
            <w:r w:rsidR="008630D1">
              <w:rPr>
                <w:rFonts w:hint="eastAsia"/>
                <w:b/>
                <w:sz w:val="20"/>
              </w:rPr>
              <w:t>运输（外包）</w:t>
            </w:r>
          </w:p>
          <w:p w:rsidR="00CB7889" w:rsidRDefault="00215ED1" w:rsidP="008630D1">
            <w:pPr>
              <w:snapToGrid w:val="0"/>
              <w:spacing w:line="280" w:lineRule="exact"/>
              <w:rPr>
                <w:b/>
                <w:sz w:val="20"/>
              </w:rPr>
            </w:pPr>
            <w:r w:rsidRPr="00215ED1">
              <w:rPr>
                <w:rFonts w:hint="eastAsia"/>
                <w:b/>
                <w:sz w:val="20"/>
              </w:rPr>
              <w:t>办公沙发：扶手、椅背、木方等加工—</w:t>
            </w:r>
            <w:bookmarkStart w:id="6" w:name="_GoBack"/>
            <w:bookmarkEnd w:id="6"/>
            <w:r w:rsidRPr="00215ED1">
              <w:rPr>
                <w:rFonts w:hint="eastAsia"/>
                <w:b/>
                <w:sz w:val="20"/>
              </w:rPr>
              <w:t>开料、</w:t>
            </w:r>
            <w:proofErr w:type="gramStart"/>
            <w:r w:rsidRPr="00215ED1">
              <w:rPr>
                <w:rFonts w:hint="eastAsia"/>
                <w:b/>
                <w:sz w:val="20"/>
              </w:rPr>
              <w:t>打底—贴泡棉</w:t>
            </w:r>
            <w:proofErr w:type="gramEnd"/>
            <w:r w:rsidRPr="00215ED1">
              <w:rPr>
                <w:rFonts w:hint="eastAsia"/>
                <w:b/>
                <w:sz w:val="20"/>
              </w:rPr>
              <w:t>（喷胶）</w:t>
            </w:r>
            <w:r w:rsidRPr="00215ED1">
              <w:rPr>
                <w:rFonts w:hint="eastAsia"/>
                <w:b/>
                <w:sz w:val="20"/>
              </w:rPr>
              <w:t>--</w:t>
            </w:r>
            <w:r w:rsidRPr="00215ED1">
              <w:rPr>
                <w:rFonts w:hint="eastAsia"/>
                <w:b/>
                <w:sz w:val="20"/>
              </w:rPr>
              <w:t>包面、组装—检验</w:t>
            </w:r>
            <w:r w:rsidRPr="00215ED1">
              <w:rPr>
                <w:rFonts w:hint="eastAsia"/>
                <w:b/>
                <w:sz w:val="20"/>
              </w:rPr>
              <w:t>--</w:t>
            </w:r>
            <w:r w:rsidRPr="00215ED1">
              <w:rPr>
                <w:rFonts w:hint="eastAsia"/>
                <w:b/>
                <w:sz w:val="20"/>
              </w:rPr>
              <w:t>清洁—包装</w:t>
            </w:r>
          </w:p>
        </w:tc>
      </w:tr>
      <w:tr w:rsidR="00D17A0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C4A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AC4A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AC4A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9C1252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5970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喷胶</w:t>
            </w:r>
            <w:r>
              <w:rPr>
                <w:b/>
                <w:sz w:val="20"/>
              </w:rPr>
              <w:t>时泡棉</w:t>
            </w:r>
            <w:proofErr w:type="gramStart"/>
            <w:r>
              <w:rPr>
                <w:b/>
                <w:sz w:val="20"/>
              </w:rPr>
              <w:t>黏</w:t>
            </w:r>
            <w:proofErr w:type="gramEnd"/>
            <w:r>
              <w:rPr>
                <w:b/>
                <w:sz w:val="20"/>
              </w:rPr>
              <w:t>贴不牢固</w:t>
            </w:r>
            <w:r>
              <w:rPr>
                <w:rFonts w:hint="eastAsia"/>
                <w:b/>
                <w:sz w:val="20"/>
              </w:rPr>
              <w:t>（按作业指导书进行作业）</w:t>
            </w:r>
          </w:p>
          <w:p w:rsidR="0059704A" w:rsidRDefault="005970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喷胶过程中产生废气导致人身伤害（佩戴口罩，使用环保胶）</w:t>
            </w:r>
          </w:p>
          <w:p w:rsidR="0059704A" w:rsidRDefault="0059704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环保设备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设施异常</w:t>
            </w:r>
            <w:r>
              <w:rPr>
                <w:rFonts w:hint="eastAsia"/>
                <w:b/>
                <w:sz w:val="20"/>
              </w:rPr>
              <w:t>（定期对设备进行检修）</w:t>
            </w:r>
          </w:p>
        </w:tc>
      </w:tr>
      <w:tr w:rsidR="00D17A0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C4A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59704A" w:rsidP="00314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9704A">
              <w:rPr>
                <w:rFonts w:hint="eastAsia"/>
                <w:b/>
                <w:sz w:val="20"/>
              </w:rPr>
              <w:t>废气排放</w:t>
            </w:r>
            <w:r>
              <w:rPr>
                <w:rFonts w:hint="eastAsia"/>
                <w:b/>
                <w:sz w:val="20"/>
              </w:rPr>
              <w:t>（废气、粉尘）措施：木材切割裁剪产生粉尘：集气罩收集后由脉冲布袋除尘器处理，净化器电线处理后通过</w:t>
            </w:r>
            <w:r>
              <w:rPr>
                <w:rFonts w:hint="eastAsia"/>
                <w:b/>
                <w:sz w:val="20"/>
              </w:rPr>
              <w:t>15M</w:t>
            </w:r>
            <w:r>
              <w:rPr>
                <w:rFonts w:hint="eastAsia"/>
                <w:b/>
                <w:sz w:val="20"/>
              </w:rPr>
              <w:t>排气提前角</w:t>
            </w:r>
            <w:r>
              <w:rPr>
                <w:rFonts w:hint="eastAsia"/>
                <w:b/>
                <w:sz w:val="20"/>
              </w:rPr>
              <w:t>P1</w:t>
            </w:r>
            <w:r>
              <w:rPr>
                <w:rFonts w:hint="eastAsia"/>
                <w:b/>
                <w:sz w:val="20"/>
              </w:rPr>
              <w:t>排放</w:t>
            </w:r>
            <w:proofErr w:type="gramStart"/>
            <w:r>
              <w:rPr>
                <w:rFonts w:hint="eastAsia"/>
                <w:b/>
                <w:sz w:val="20"/>
              </w:rPr>
              <w:t>排放</w:t>
            </w:r>
            <w:proofErr w:type="gramEnd"/>
            <w:r>
              <w:rPr>
                <w:rFonts w:hint="eastAsia"/>
                <w:b/>
                <w:sz w:val="20"/>
              </w:rPr>
              <w:t>。</w:t>
            </w:r>
            <w:r w:rsidR="00314F50">
              <w:rPr>
                <w:rFonts w:hint="eastAsia"/>
                <w:b/>
                <w:sz w:val="20"/>
              </w:rPr>
              <w:t>喷胶过程中有机溶剂挥发产生</w:t>
            </w:r>
            <w:r w:rsidR="00314F50">
              <w:rPr>
                <w:rFonts w:hint="eastAsia"/>
                <w:b/>
                <w:sz w:val="20"/>
              </w:rPr>
              <w:t>VOCs</w:t>
            </w:r>
            <w:r w:rsidR="00314F50">
              <w:rPr>
                <w:rFonts w:hint="eastAsia"/>
                <w:b/>
                <w:sz w:val="20"/>
              </w:rPr>
              <w:t>，通过集气罩收集后由</w:t>
            </w:r>
            <w:r w:rsidR="00314F50">
              <w:rPr>
                <w:rFonts w:hint="eastAsia"/>
                <w:b/>
                <w:sz w:val="20"/>
              </w:rPr>
              <w:t>UV</w:t>
            </w:r>
            <w:r w:rsidR="00314F50">
              <w:rPr>
                <w:rFonts w:hint="eastAsia"/>
                <w:b/>
                <w:sz w:val="20"/>
              </w:rPr>
              <w:t>光催化氧化设备处理，净化器电线处理后通过</w:t>
            </w:r>
            <w:r w:rsidR="00314F50">
              <w:rPr>
                <w:rFonts w:hint="eastAsia"/>
                <w:b/>
                <w:sz w:val="20"/>
              </w:rPr>
              <w:t>15M</w:t>
            </w:r>
            <w:r w:rsidR="00314F50">
              <w:rPr>
                <w:rFonts w:hint="eastAsia"/>
                <w:b/>
                <w:sz w:val="20"/>
              </w:rPr>
              <w:t>排气提前角</w:t>
            </w:r>
            <w:r w:rsidR="00314F50">
              <w:rPr>
                <w:rFonts w:hint="eastAsia"/>
                <w:b/>
                <w:sz w:val="20"/>
              </w:rPr>
              <w:t>P2</w:t>
            </w:r>
            <w:proofErr w:type="gramStart"/>
            <w:r w:rsidR="00314F50">
              <w:rPr>
                <w:rFonts w:hint="eastAsia"/>
                <w:b/>
                <w:sz w:val="20"/>
              </w:rPr>
              <w:t>排放排放</w:t>
            </w:r>
            <w:proofErr w:type="gramEnd"/>
            <w:r w:rsidR="00314F50">
              <w:rPr>
                <w:rFonts w:hint="eastAsia"/>
                <w:b/>
                <w:sz w:val="20"/>
              </w:rPr>
              <w:t xml:space="preserve">.  </w:t>
            </w:r>
            <w:r w:rsidR="00314F50">
              <w:rPr>
                <w:rFonts w:hint="eastAsia"/>
                <w:b/>
                <w:sz w:val="20"/>
              </w:rPr>
              <w:t>车间通风</w:t>
            </w:r>
          </w:p>
          <w:p w:rsidR="0059704A" w:rsidRDefault="0059704A" w:rsidP="00314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9704A">
              <w:rPr>
                <w:rFonts w:hint="eastAsia"/>
                <w:b/>
                <w:sz w:val="20"/>
              </w:rPr>
              <w:t>噪声排放</w:t>
            </w:r>
            <w:r w:rsidR="00314F50">
              <w:rPr>
                <w:rFonts w:hint="eastAsia"/>
                <w:b/>
                <w:sz w:val="20"/>
              </w:rPr>
              <w:t>：设备运转时产生噪音，定期检修设备，厂房隔音</w:t>
            </w:r>
          </w:p>
          <w:p w:rsidR="0059704A" w:rsidRDefault="0059704A" w:rsidP="00314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9704A">
              <w:rPr>
                <w:rFonts w:hint="eastAsia"/>
                <w:b/>
                <w:sz w:val="20"/>
              </w:rPr>
              <w:t>废水排放</w:t>
            </w:r>
            <w:r w:rsidR="00314F50">
              <w:rPr>
                <w:rFonts w:hint="eastAsia"/>
                <w:b/>
                <w:sz w:val="20"/>
              </w:rPr>
              <w:t>：生活废水，经化粪池处理后经厂房总排口排放</w:t>
            </w:r>
          </w:p>
          <w:p w:rsidR="0059704A" w:rsidRDefault="0059704A" w:rsidP="00314F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9704A">
              <w:rPr>
                <w:rFonts w:hint="eastAsia"/>
                <w:b/>
                <w:sz w:val="20"/>
              </w:rPr>
              <w:t>固废、</w:t>
            </w:r>
            <w:proofErr w:type="gramStart"/>
            <w:r w:rsidRPr="0059704A">
              <w:rPr>
                <w:rFonts w:hint="eastAsia"/>
                <w:b/>
                <w:sz w:val="20"/>
              </w:rPr>
              <w:t>危废</w:t>
            </w:r>
            <w:r>
              <w:rPr>
                <w:rFonts w:hint="eastAsia"/>
                <w:b/>
                <w:sz w:val="20"/>
              </w:rPr>
              <w:t>排放</w:t>
            </w:r>
            <w:proofErr w:type="gramEnd"/>
            <w:r w:rsidR="00314F50">
              <w:rPr>
                <w:rFonts w:hint="eastAsia"/>
                <w:b/>
                <w:sz w:val="20"/>
              </w:rPr>
              <w:t>：</w:t>
            </w:r>
            <w:r w:rsidR="0056322C" w:rsidRPr="0056322C">
              <w:rPr>
                <w:rFonts w:hint="eastAsia"/>
                <w:b/>
                <w:sz w:val="20"/>
              </w:rPr>
              <w:t>边角料、木屑、布袋除尘器集灰、</w:t>
            </w:r>
            <w:proofErr w:type="gramStart"/>
            <w:r w:rsidR="0056322C" w:rsidRPr="0056322C">
              <w:rPr>
                <w:rFonts w:hint="eastAsia"/>
                <w:b/>
                <w:sz w:val="20"/>
              </w:rPr>
              <w:t>废胶桶</w:t>
            </w:r>
            <w:proofErr w:type="gramEnd"/>
            <w:r w:rsidR="0056322C" w:rsidRPr="0056322C">
              <w:rPr>
                <w:rFonts w:hint="eastAsia"/>
                <w:b/>
                <w:sz w:val="20"/>
              </w:rPr>
              <w:t>及生活垃圾：边角料（废海绵、废面料）生产厂家回收利用；木屑、布袋除尘器</w:t>
            </w:r>
            <w:proofErr w:type="gramStart"/>
            <w:r w:rsidR="0056322C" w:rsidRPr="0056322C">
              <w:rPr>
                <w:rFonts w:hint="eastAsia"/>
                <w:b/>
                <w:sz w:val="20"/>
              </w:rPr>
              <w:t>集灰交</w:t>
            </w:r>
            <w:proofErr w:type="gramEnd"/>
            <w:r w:rsidR="0056322C" w:rsidRPr="0056322C">
              <w:rPr>
                <w:rFonts w:hint="eastAsia"/>
                <w:b/>
                <w:sz w:val="20"/>
              </w:rPr>
              <w:t>物资回收部门回收处理；</w:t>
            </w:r>
            <w:proofErr w:type="gramStart"/>
            <w:r w:rsidR="0056322C" w:rsidRPr="0056322C">
              <w:rPr>
                <w:rFonts w:hint="eastAsia"/>
                <w:b/>
                <w:sz w:val="20"/>
              </w:rPr>
              <w:t>废胶桶</w:t>
            </w:r>
            <w:proofErr w:type="gramEnd"/>
            <w:r w:rsidR="0056322C" w:rsidRPr="0056322C">
              <w:rPr>
                <w:rFonts w:hint="eastAsia"/>
                <w:b/>
                <w:sz w:val="20"/>
              </w:rPr>
              <w:t>：</w:t>
            </w:r>
            <w:proofErr w:type="gramStart"/>
            <w:r w:rsidR="0056322C" w:rsidRPr="0056322C">
              <w:rPr>
                <w:rFonts w:hint="eastAsia"/>
                <w:b/>
                <w:sz w:val="20"/>
              </w:rPr>
              <w:t>属危废</w:t>
            </w:r>
            <w:proofErr w:type="gramEnd"/>
            <w:r w:rsidR="0056322C" w:rsidRPr="0056322C">
              <w:rPr>
                <w:rFonts w:hint="eastAsia"/>
                <w:b/>
                <w:sz w:val="20"/>
              </w:rPr>
              <w:t>，交有资质单位回收处理；生活垃圾收集后存放，定期消毒，由市容环卫部门及时清运处置</w:t>
            </w:r>
          </w:p>
          <w:p w:rsidR="0059704A" w:rsidRPr="0059704A" w:rsidRDefault="0059704A" w:rsidP="005632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9704A">
              <w:rPr>
                <w:rFonts w:hint="eastAsia"/>
                <w:b/>
                <w:sz w:val="20"/>
              </w:rPr>
              <w:t>火灾发生</w:t>
            </w:r>
            <w:r w:rsidR="00314F50">
              <w:rPr>
                <w:rFonts w:hint="eastAsia"/>
                <w:b/>
                <w:sz w:val="20"/>
              </w:rPr>
              <w:t>：</w:t>
            </w:r>
            <w:r w:rsidR="0056322C" w:rsidRPr="0056322C">
              <w:rPr>
                <w:rFonts w:hint="eastAsia"/>
                <w:b/>
                <w:sz w:val="20"/>
              </w:rPr>
              <w:t>A</w:t>
            </w:r>
            <w:r w:rsidR="0056322C" w:rsidRPr="0056322C">
              <w:rPr>
                <w:rFonts w:hint="eastAsia"/>
                <w:b/>
                <w:sz w:val="20"/>
              </w:rPr>
              <w:t>设备、电路</w:t>
            </w:r>
            <w:r w:rsidR="0056322C">
              <w:rPr>
                <w:rFonts w:hint="eastAsia"/>
                <w:b/>
                <w:sz w:val="20"/>
              </w:rPr>
              <w:t>定期检修、不定期检查，提高安全意识</w:t>
            </w:r>
            <w:r w:rsidR="0056322C" w:rsidRPr="0056322C">
              <w:rPr>
                <w:rFonts w:hint="eastAsia"/>
                <w:b/>
                <w:sz w:val="20"/>
              </w:rPr>
              <w:t>B</w:t>
            </w:r>
            <w:r w:rsidR="0056322C" w:rsidRPr="0056322C">
              <w:rPr>
                <w:rFonts w:hint="eastAsia"/>
                <w:b/>
                <w:sz w:val="20"/>
              </w:rPr>
              <w:t>做好火灾预防措施。一旦发生按相关应急预案执行。</w:t>
            </w:r>
          </w:p>
        </w:tc>
      </w:tr>
      <w:tr w:rsidR="00D17A0C" w:rsidTr="00503EC8">
        <w:trPr>
          <w:cantSplit/>
          <w:trHeight w:val="6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C4A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096E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D17A0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C4A3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086C86" w:rsidRDefault="00096E4C" w:rsidP="00096E4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96E4C">
              <w:rPr>
                <w:rFonts w:hint="eastAsia"/>
                <w:b/>
                <w:sz w:val="20"/>
              </w:rPr>
              <w:t>GB3095-2012</w:t>
            </w:r>
            <w:r w:rsidRPr="00096E4C">
              <w:rPr>
                <w:rFonts w:hint="eastAsia"/>
                <w:b/>
                <w:sz w:val="20"/>
              </w:rPr>
              <w:t>环境空气质量标准</w:t>
            </w:r>
            <w:r w:rsidRPr="00096E4C">
              <w:rPr>
                <w:rFonts w:hint="eastAsia"/>
                <w:b/>
                <w:sz w:val="20"/>
              </w:rPr>
              <w:t xml:space="preserve"> </w:t>
            </w:r>
            <w:r w:rsidRPr="00096E4C">
              <w:rPr>
                <w:rFonts w:hint="eastAsia"/>
                <w:b/>
                <w:sz w:val="20"/>
              </w:rPr>
              <w:t>（二级）；</w:t>
            </w:r>
            <w:r w:rsidRPr="00096E4C">
              <w:rPr>
                <w:rFonts w:hint="eastAsia"/>
                <w:b/>
                <w:sz w:val="20"/>
              </w:rPr>
              <w:t>GB16297-1996</w:t>
            </w:r>
            <w:r w:rsidRPr="00096E4C">
              <w:rPr>
                <w:rFonts w:hint="eastAsia"/>
                <w:b/>
                <w:sz w:val="20"/>
              </w:rPr>
              <w:t>大气污染</w:t>
            </w:r>
            <w:proofErr w:type="gramStart"/>
            <w:r w:rsidRPr="00096E4C">
              <w:rPr>
                <w:rFonts w:hint="eastAsia"/>
                <w:b/>
                <w:sz w:val="20"/>
              </w:rPr>
              <w:t>物综合</w:t>
            </w:r>
            <w:proofErr w:type="gramEnd"/>
            <w:r w:rsidRPr="00096E4C">
              <w:rPr>
                <w:rFonts w:hint="eastAsia"/>
                <w:b/>
                <w:sz w:val="20"/>
              </w:rPr>
              <w:t>排放标准；</w:t>
            </w:r>
            <w:r w:rsidRPr="00096E4C">
              <w:rPr>
                <w:rFonts w:hint="eastAsia"/>
                <w:b/>
                <w:sz w:val="20"/>
              </w:rPr>
              <w:t>DB12/524-2014</w:t>
            </w:r>
            <w:r w:rsidRPr="00096E4C">
              <w:rPr>
                <w:rFonts w:hint="eastAsia"/>
                <w:b/>
                <w:sz w:val="20"/>
              </w:rPr>
              <w:t>工业企业挥发性有机物排放控制标准</w:t>
            </w:r>
            <w:r w:rsidRPr="00096E4C">
              <w:rPr>
                <w:rFonts w:hint="eastAsia"/>
                <w:b/>
                <w:sz w:val="20"/>
              </w:rPr>
              <w:t>GB3096-2008</w:t>
            </w:r>
            <w:r w:rsidRPr="00096E4C">
              <w:rPr>
                <w:rFonts w:hint="eastAsia"/>
                <w:b/>
                <w:sz w:val="20"/>
              </w:rPr>
              <w:t>声环境质量标准（</w:t>
            </w:r>
            <w:r w:rsidRPr="00096E4C">
              <w:rPr>
                <w:rFonts w:hint="eastAsia"/>
                <w:b/>
                <w:sz w:val="20"/>
              </w:rPr>
              <w:t>3</w:t>
            </w:r>
            <w:r w:rsidRPr="00096E4C">
              <w:rPr>
                <w:rFonts w:hint="eastAsia"/>
                <w:b/>
                <w:sz w:val="20"/>
              </w:rPr>
              <w:t>类）；</w:t>
            </w:r>
            <w:r w:rsidRPr="00096E4C">
              <w:rPr>
                <w:rFonts w:hint="eastAsia"/>
                <w:b/>
                <w:sz w:val="20"/>
              </w:rPr>
              <w:t>GB12348-2008</w:t>
            </w:r>
            <w:r w:rsidRPr="00096E4C">
              <w:rPr>
                <w:rFonts w:hint="eastAsia"/>
                <w:b/>
                <w:sz w:val="20"/>
              </w:rPr>
              <w:t>工业企业厂界环境噪声排放标准（</w:t>
            </w:r>
            <w:r w:rsidRPr="00096E4C">
              <w:rPr>
                <w:rFonts w:hint="eastAsia"/>
                <w:b/>
                <w:sz w:val="20"/>
              </w:rPr>
              <w:t>3</w:t>
            </w:r>
            <w:r w:rsidRPr="00096E4C">
              <w:rPr>
                <w:rFonts w:hint="eastAsia"/>
                <w:b/>
                <w:sz w:val="20"/>
              </w:rPr>
              <w:t>类）</w:t>
            </w:r>
            <w:r w:rsidRPr="00096E4C">
              <w:rPr>
                <w:rFonts w:hint="eastAsia"/>
                <w:b/>
                <w:sz w:val="20"/>
              </w:rPr>
              <w:t>DB12/356-2008</w:t>
            </w:r>
            <w:r w:rsidRPr="00096E4C">
              <w:rPr>
                <w:rFonts w:hint="eastAsia"/>
                <w:b/>
                <w:sz w:val="20"/>
              </w:rPr>
              <w:t>污水综合排放标准（三级）</w:t>
            </w:r>
            <w:r w:rsidR="00086C86" w:rsidRPr="00086C86">
              <w:rPr>
                <w:b/>
                <w:sz w:val="20"/>
              </w:rPr>
              <w:t>QB/T 2280-2016</w:t>
            </w:r>
            <w:r w:rsidR="00086C86" w:rsidRPr="00086C86">
              <w:rPr>
                <w:rFonts w:hint="eastAsia"/>
                <w:b/>
                <w:sz w:val="20"/>
              </w:rPr>
              <w:t>办公家具</w:t>
            </w:r>
            <w:r w:rsidR="00086C86" w:rsidRPr="00086C86">
              <w:rPr>
                <w:rFonts w:hint="eastAsia"/>
                <w:b/>
                <w:sz w:val="20"/>
              </w:rPr>
              <w:t xml:space="preserve"> </w:t>
            </w:r>
            <w:r w:rsidR="00086C86" w:rsidRPr="00086C86">
              <w:rPr>
                <w:rFonts w:hint="eastAsia"/>
                <w:b/>
                <w:sz w:val="20"/>
              </w:rPr>
              <w:t>办公椅</w:t>
            </w:r>
            <w:r w:rsidR="00FD6459" w:rsidRPr="00FD6459">
              <w:rPr>
                <w:rFonts w:hint="eastAsia"/>
                <w:b/>
                <w:sz w:val="20"/>
              </w:rPr>
              <w:t>T/CNFA 4-2017</w:t>
            </w:r>
            <w:r w:rsidR="00FD6459" w:rsidRPr="00FD6459">
              <w:rPr>
                <w:rFonts w:hint="eastAsia"/>
                <w:b/>
                <w:sz w:val="20"/>
              </w:rPr>
              <w:t>办公家具挥发性有机物释放限量</w:t>
            </w:r>
          </w:p>
        </w:tc>
      </w:tr>
      <w:tr w:rsidR="00D17A0C" w:rsidTr="00503EC8">
        <w:trPr>
          <w:cantSplit/>
          <w:trHeight w:val="80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C4A3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36F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无检验报告</w:t>
            </w:r>
          </w:p>
        </w:tc>
      </w:tr>
      <w:tr w:rsidR="00D17A0C" w:rsidTr="00503EC8">
        <w:trPr>
          <w:cantSplit/>
          <w:trHeight w:val="4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AC4A3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503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9C1252">
      <w:pPr>
        <w:snapToGrid w:val="0"/>
        <w:rPr>
          <w:rFonts w:ascii="宋体"/>
          <w:b/>
          <w:sz w:val="22"/>
          <w:szCs w:val="22"/>
        </w:rPr>
      </w:pPr>
    </w:p>
    <w:p w:rsidR="00AE4B04" w:rsidRDefault="00AC4A3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9C1252">
      <w:pPr>
        <w:snapToGrid w:val="0"/>
        <w:rPr>
          <w:rFonts w:ascii="宋体"/>
          <w:b/>
          <w:spacing w:val="-6"/>
          <w:sz w:val="20"/>
        </w:rPr>
      </w:pP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52" w:rsidRDefault="009C1252">
      <w:r>
        <w:separator/>
      </w:r>
    </w:p>
  </w:endnote>
  <w:endnote w:type="continuationSeparator" w:id="0">
    <w:p w:rsidR="009C1252" w:rsidRDefault="009C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52" w:rsidRDefault="009C1252">
      <w:r>
        <w:separator/>
      </w:r>
    </w:p>
  </w:footnote>
  <w:footnote w:type="continuationSeparator" w:id="0">
    <w:p w:rsidR="009C1252" w:rsidRDefault="009C1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9C1252" w:rsidP="0059704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AC4A3E" w:rsidRPr="00390345">
      <w:rPr>
        <w:rStyle w:val="CharChar1"/>
        <w:rFonts w:hint="default"/>
      </w:rPr>
      <w:t>北京国标联合认证有限公司</w:t>
    </w:r>
    <w:r w:rsidR="00AC4A3E" w:rsidRPr="00390345">
      <w:rPr>
        <w:rStyle w:val="CharChar1"/>
        <w:rFonts w:hint="default"/>
      </w:rPr>
      <w:tab/>
    </w:r>
    <w:r w:rsidR="00AC4A3E" w:rsidRPr="00390345">
      <w:rPr>
        <w:rStyle w:val="CharChar1"/>
        <w:rFonts w:hint="default"/>
      </w:rPr>
      <w:tab/>
    </w:r>
    <w:r w:rsidR="00AC4A3E">
      <w:rPr>
        <w:rStyle w:val="CharChar1"/>
        <w:rFonts w:hint="default"/>
      </w:rPr>
      <w:tab/>
    </w:r>
  </w:p>
  <w:p w:rsidR="0092500F" w:rsidRDefault="009C1252" w:rsidP="0059704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AC4A3E" w:rsidP="0059704A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C4A3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9C1252">
    <w:pPr>
      <w:pStyle w:val="a4"/>
    </w:pPr>
  </w:p>
  <w:p w:rsidR="00AE4B04" w:rsidRDefault="009C1252" w:rsidP="0059704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7A0C"/>
    <w:rsid w:val="00086C86"/>
    <w:rsid w:val="00096E4C"/>
    <w:rsid w:val="000B7461"/>
    <w:rsid w:val="001705F9"/>
    <w:rsid w:val="00215ED1"/>
    <w:rsid w:val="00314F50"/>
    <w:rsid w:val="00503EC8"/>
    <w:rsid w:val="00554C93"/>
    <w:rsid w:val="0056322C"/>
    <w:rsid w:val="0059704A"/>
    <w:rsid w:val="007F3FA7"/>
    <w:rsid w:val="00836FF4"/>
    <w:rsid w:val="008630D1"/>
    <w:rsid w:val="009C1252"/>
    <w:rsid w:val="00A16A0C"/>
    <w:rsid w:val="00A27154"/>
    <w:rsid w:val="00A30FEF"/>
    <w:rsid w:val="00AC4A3E"/>
    <w:rsid w:val="00B33005"/>
    <w:rsid w:val="00B55E04"/>
    <w:rsid w:val="00CB7889"/>
    <w:rsid w:val="00D17A0C"/>
    <w:rsid w:val="00EE4357"/>
    <w:rsid w:val="00FD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79</cp:revision>
  <dcterms:created xsi:type="dcterms:W3CDTF">2015-06-17T11:40:00Z</dcterms:created>
  <dcterms:modified xsi:type="dcterms:W3CDTF">2020-01-12T02:41:00Z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