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0981-2022-Q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河北盛通桁架楼承板科技有限公司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91131128MA0DB0MA06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color w:val="0000FF"/>
                <w:sz w:val="22"/>
                <w:szCs w:val="22"/>
              </w:rPr>
              <w:t>河北盛通桁架楼承板科技有限公司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color w:val="0000FF"/>
                <w:sz w:val="22"/>
                <w:szCs w:val="22"/>
              </w:rPr>
              <w:t>钢筋桁架楼承板的加工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河北省衡水市阜城县经济开发区西区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河北省衡水市阜城县经济开发区西区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>Hebei s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hengtong truss floor support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 xml:space="preserve">ing 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plate Technology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Processing of reinforced truss floor bearing plate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West Zone, economic development zone, Fucheng County, Hengshui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West Zone, economic development zone, Fucheng County, Hengshui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20" w:name="_GoBack"/>
      <w:r>
        <w:drawing>
          <wp:inline distT="0" distB="0" distL="114300" distR="114300">
            <wp:extent cx="5873115" cy="81534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311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3YWRkMDVhYTc4MDc1MDI0ZDJlNDRjZDE2MDliNGYifQ=="/>
  </w:docVars>
  <w:rsids>
    <w:rsidRoot w:val="00000000"/>
    <w:rsid w:val="14171DCB"/>
    <w:rsid w:val="62D52146"/>
    <w:rsid w:val="65FB6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499</Words>
  <Characters>953</Characters>
  <Lines>18</Lines>
  <Paragraphs>5</Paragraphs>
  <TotalTime>0</TotalTime>
  <ScaleCrop>false</ScaleCrop>
  <LinksUpToDate>false</LinksUpToDate>
  <CharactersWithSpaces>1121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2022-08-17T02:17:36Z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