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0261-2019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次要不符合项02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次要不符合项</w:t>
            </w: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785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9</TotalTime>
  <ScaleCrop>false</ScaleCrop>
  <LinksUpToDate>false</LinksUpToDate>
  <CharactersWithSpaces>506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cp:lastPrinted>2019-12-22T15:12:43Z</cp:lastPrinted>
  <dcterms:modified xsi:type="dcterms:W3CDTF">2019-12-22T15:20:55Z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