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45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008"/>
        <w:gridCol w:w="737"/>
        <w:gridCol w:w="94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5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8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潘祺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刘朦朦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57" w:type="dxa"/>
            <w:vMerge w:val="continue"/>
            <w:vAlign w:val="center"/>
          </w:tcPr>
          <w:p/>
        </w:tc>
        <w:tc>
          <w:tcPr>
            <w:tcW w:w="1008" w:type="dxa"/>
            <w:vMerge w:val="continue"/>
            <w:vAlign w:val="center"/>
          </w:tcPr>
          <w:p/>
        </w:tc>
        <w:tc>
          <w:tcPr>
            <w:tcW w:w="10158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审核员：肖新龙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审核日期：2</w:t>
            </w:r>
            <w:r>
              <w:t>022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09-09日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7" w:type="dxa"/>
            <w:vMerge w:val="continue"/>
            <w:vAlign w:val="center"/>
          </w:tcPr>
          <w:p/>
        </w:tc>
        <w:tc>
          <w:tcPr>
            <w:tcW w:w="1008" w:type="dxa"/>
            <w:vMerge w:val="continue"/>
            <w:vAlign w:val="center"/>
          </w:tcPr>
          <w:p/>
        </w:tc>
        <w:tc>
          <w:tcPr>
            <w:tcW w:w="1015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t>F :5.3/6.2/7.4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8.9.5</w:t>
            </w:r>
          </w:p>
          <w:p>
            <w:pPr>
              <w:spacing w:line="300" w:lineRule="exact"/>
              <w:ind w:firstLine="1050" w:firstLineChars="500"/>
              <w:jc w:val="left"/>
            </w:pPr>
            <w:r>
              <w:rPr>
                <w:highlight w:val="none"/>
              </w:rPr>
              <w:t>H:2.4.2/2.5.1/2.5.2.3/</w:t>
            </w:r>
            <w:r>
              <w:rPr>
                <w:rFonts w:hint="eastAsia"/>
                <w:highlight w:val="none"/>
                <w:lang w:val="en-US" w:eastAsia="zh-CN"/>
              </w:rPr>
              <w:t>3.9/</w:t>
            </w:r>
            <w:r>
              <w:rPr>
                <w:highlight w:val="none"/>
              </w:rPr>
              <w:t>5.2</w:t>
            </w:r>
            <w:bookmarkStart w:id="0" w:name="_GoBack"/>
            <w:bookmarkEnd w:id="0"/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F5.3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>
            <w:pPr>
              <w:tabs>
                <w:tab w:val="left" w:pos="3108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《食品安全管理手册》</w:t>
            </w:r>
            <w:r>
              <w:rPr>
                <w:rFonts w:hint="eastAsia"/>
              </w:rPr>
              <w:t>第5.3章</w:t>
            </w:r>
          </w:p>
        </w:tc>
        <w:tc>
          <w:tcPr>
            <w:tcW w:w="14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主要负责顾客的订单评审、确</w:t>
            </w:r>
            <w:r>
              <w:rPr>
                <w:rFonts w:hint="eastAsia" w:ascii="Times New Roman" w:hAnsi="Times New Roman" w:cs="Times New Roman"/>
              </w:rPr>
              <w:t>认、</w:t>
            </w:r>
            <w:r>
              <w:rPr>
                <w:rFonts w:hint="eastAsia"/>
              </w:rPr>
              <w:t>接受客户订单；负责顾客满意度调查、顾客抱怨投诉等。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询问审核周期内本部门职责未发生变化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0"/>
                <w:lang w:val="en-US" w:eastAsia="zh-CN" w:bidi="ar-SA"/>
              </w:rPr>
              <w:t>。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</w:tc>
        <w:tc>
          <w:tcPr>
            <w:tcW w:w="100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H2.4.2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《食品安全目标分解考核表》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vMerge w:val="continue"/>
            <w:shd w:val="clear" w:color="auto" w:fill="auto"/>
          </w:tcPr>
          <w:p/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56"/>
              <w:gridCol w:w="1104"/>
              <w:gridCol w:w="1185"/>
              <w:gridCol w:w="3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3564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/>
                    </w:rPr>
                    <w:t>202</w:t>
                  </w:r>
                  <w:r>
                    <w:t>1.</w:t>
                  </w:r>
                  <w:r>
                    <w:rPr>
                      <w:rFonts w:hint="eastAsia"/>
                      <w:lang w:val="en-US" w:eastAsia="zh-CN"/>
                    </w:rPr>
                    <w:t>07-2022.07）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1.合同评审率          100%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56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今年度的所有合同和订单均进行了评审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2.供方评定率          100%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56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供方5家，均进行了评定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Cs w:val="21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</w:rPr>
                    <w:t>.合同履行率          100%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56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本年度合同全部按期履行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Cs w:val="21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.顾客满意度       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90</w:t>
                  </w:r>
                  <w:r>
                    <w:rPr>
                      <w:rFonts w:hint="eastAsia" w:ascii="宋体" w:hAnsi="宋体"/>
                      <w:szCs w:val="21"/>
                    </w:rPr>
                    <w:t>%以上</w:t>
                  </w:r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>
                  <w:pPr>
                    <w:ind w:firstLine="315" w:firstLineChars="15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564" w:type="dxa"/>
                  <w:shd w:val="clear" w:color="auto" w:fill="auto"/>
                  <w:vAlign w:val="center"/>
                </w:tcPr>
                <w:p>
                  <w:pPr>
                    <w:ind w:firstLine="315" w:firstLineChars="15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顾客满意度 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95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% 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</w:rPr>
                    <w:t>5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 w:ascii="宋体" w:hAnsi="宋体"/>
                    </w:rPr>
                    <w:t xml:space="preserve">食品安全投诉率      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低于1</w:t>
                  </w:r>
                  <w:r>
                    <w:rPr>
                      <w:rFonts w:hint="eastAsia" w:ascii="宋体" w:hAnsi="宋体"/>
                    </w:rPr>
                    <w:t>%</w:t>
                  </w:r>
                </w:p>
              </w:tc>
              <w:tc>
                <w:tcPr>
                  <w:tcW w:w="110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56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color w:val="FF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食品安全投诉率    0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 但未明确目标考核的方式，可进一步完善。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</w:rPr>
              <w:t>顾客沟通</w:t>
            </w:r>
            <w:r>
              <w:rPr>
                <w:rFonts w:hint="eastAsia"/>
                <w:lang w:val="en-US" w:eastAsia="zh-CN"/>
              </w:rPr>
              <w:t>协调内容等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F7.4</w:t>
            </w:r>
          </w:p>
          <w:p>
            <w:pPr>
              <w:pStyle w:val="11"/>
            </w:pPr>
            <w:r>
              <w:t>H2.5.1/2</w:t>
            </w:r>
          </w:p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H2.5.2.3</w:t>
            </w:r>
          </w:p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</w:instrText>
            </w:r>
            <w:r>
              <w:rPr>
                <w:rFonts w:hint="eastAsia"/>
                <w:position w:val="2"/>
                <w:sz w:val="13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《管理手册》</w:t>
            </w:r>
            <w:r>
              <w:rPr>
                <w:rFonts w:hint="eastAsia"/>
                <w:lang w:val="en-US" w:eastAsia="zh-CN"/>
              </w:rPr>
              <w:t>7.4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与顾客沟通的内容包括：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公司的主要客户群体是学校以及企业事业单位，涉及沟通的内容如下：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257"/>
              <w:gridCol w:w="2436"/>
              <w:gridCol w:w="22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257" w:type="dxa"/>
                </w:tcPr>
                <w:p/>
              </w:tc>
              <w:tc>
                <w:tcPr>
                  <w:tcW w:w="2436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232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25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2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25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2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微信</w:t>
                  </w:r>
                </w:p>
                <w:p>
                  <w:pPr>
                    <w:rPr>
                      <w:rFonts w:hint="eastAsia" w:eastAsia="宋体"/>
                      <w:b/>
                      <w:bCs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25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23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面对面现场给予解决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sz w:val="21"/>
                      <w:szCs w:val="21"/>
                      <w:lang w:val="en-US" w:eastAsia="zh-CN"/>
                    </w:rPr>
                    <w:sym w:font="Wingdings" w:char="00FE"/>
                  </w:r>
                  <w:r>
                    <w:rPr>
                      <w:rFonts w:hint="default"/>
                      <w:sz w:val="21"/>
                      <w:szCs w:val="21"/>
                      <w:lang w:val="en-US" w:eastAsia="zh-CN"/>
                    </w:rPr>
                    <w:t>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25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36" w:type="dxa"/>
                </w:tcPr>
                <w:p/>
              </w:tc>
              <w:tc>
                <w:tcPr>
                  <w:tcW w:w="22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25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36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  <w:p/>
              </w:tc>
              <w:tc>
                <w:tcPr>
                  <w:tcW w:w="2232" w:type="dxa"/>
                </w:tcPr>
                <w:p>
                  <w:r>
                    <w:rPr>
                      <w:rFonts w:hint="eastAsia"/>
                    </w:rPr>
                    <w:t>见应急准备和响应</w:t>
                  </w:r>
                </w:p>
              </w:tc>
            </w:tr>
          </w:tbl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顾客投诉</w:t>
            </w:r>
          </w:p>
        </w:tc>
        <w:tc>
          <w:tcPr>
            <w:tcW w:w="1008" w:type="dxa"/>
            <w:vMerge w:val="restart"/>
          </w:tcPr>
          <w:p>
            <w:pPr>
              <w:pStyle w:val="11"/>
            </w:pPr>
            <w:r>
              <w:rPr>
                <w:rFonts w:hint="eastAsia"/>
              </w:rPr>
              <w:t>H5.2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H8.9.5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H3.9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《管理手册》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销售配送服务控制程序</w:t>
            </w:r>
            <w:r>
              <w:rPr>
                <w:rFonts w:hint="eastAsia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与顾客有关过程的控制</w:t>
            </w:r>
            <w:r>
              <w:rPr>
                <w:rFonts w:hint="eastAsia"/>
              </w:rPr>
              <w:t>》</w:t>
            </w:r>
          </w:p>
        </w:tc>
        <w:tc>
          <w:tcPr>
            <w:tcW w:w="14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经询问沟通，顾客</w:t>
            </w:r>
            <w:r>
              <w:rPr>
                <w:rFonts w:hint="eastAsia"/>
                <w:u w:val="single"/>
              </w:rPr>
              <w:t>无特殊的食品安全要求。因行业特殊性，产品即时交付，存在问题立即沟通，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暂不存在需要协调的问题。</w:t>
            </w:r>
          </w:p>
          <w:p>
            <w:pPr>
              <w:pStyle w:val="7"/>
              <w:ind w:left="0"/>
            </w:pPr>
          </w:p>
          <w:p>
            <w:r>
              <w:rPr>
                <w:rFonts w:hint="eastAsia"/>
              </w:rPr>
              <w:t>抽取交付后的活动控制相关记录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如顾客投诉、顾客抱怨等，</w:t>
            </w:r>
            <w:r>
              <w:rPr>
                <w:rFonts w:hint="eastAsia"/>
                <w:u w:val="single"/>
              </w:rPr>
              <w:t>《审核周期内未发生顾客投诉情况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目前销售的产品无食品安全性指标不合格产品，询问部门负责人，表示一般没有问题，存在少量临时加货等情况，都能及时安排解决。</w:t>
            </w:r>
          </w:p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未发生撤回召回情况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本部门参加了公司组织的撤回召回演练，具体见“物流部审核记录”</w:t>
            </w:r>
            <w:r>
              <w:rPr>
                <w:rFonts w:hint="eastAsia"/>
                <w:u w:val="single"/>
              </w:rPr>
              <w:t>。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  <w:u w:val="single"/>
              </w:rPr>
              <w:t>产品运输：由公司统一配送，由</w:t>
            </w:r>
            <w:r>
              <w:rPr>
                <w:rFonts w:hint="eastAsia"/>
                <w:u w:val="single"/>
                <w:lang w:val="en-US" w:eastAsia="zh-CN"/>
              </w:rPr>
              <w:t>物流部</w:t>
            </w:r>
            <w:r>
              <w:rPr>
                <w:rFonts w:hint="eastAsia"/>
                <w:u w:val="single"/>
              </w:rPr>
              <w:t>统一负责，</w:t>
            </w:r>
            <w:r>
              <w:rPr>
                <w:rFonts w:hint="eastAsia"/>
                <w:u w:val="single"/>
                <w:lang w:val="en-US" w:eastAsia="zh-CN"/>
              </w:rPr>
              <w:t>具体见物流部审核记录。</w:t>
            </w:r>
          </w:p>
        </w:tc>
        <w:tc>
          <w:tcPr>
            <w:tcW w:w="1422" w:type="dxa"/>
            <w:vMerge w:val="continue"/>
          </w:tcPr>
          <w:p/>
        </w:tc>
      </w:tr>
    </w:tbl>
    <w:p>
      <w:pPr>
        <w:pStyle w:val="2"/>
      </w:pPr>
    </w:p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3C62"/>
    <w:rsid w:val="0000763B"/>
    <w:rsid w:val="00016C0F"/>
    <w:rsid w:val="000237F6"/>
    <w:rsid w:val="0003373A"/>
    <w:rsid w:val="00036AFB"/>
    <w:rsid w:val="000400E2"/>
    <w:rsid w:val="000472DB"/>
    <w:rsid w:val="00050015"/>
    <w:rsid w:val="000504B6"/>
    <w:rsid w:val="000535A5"/>
    <w:rsid w:val="00054988"/>
    <w:rsid w:val="00062E46"/>
    <w:rsid w:val="0006662A"/>
    <w:rsid w:val="00067662"/>
    <w:rsid w:val="00071522"/>
    <w:rsid w:val="00073557"/>
    <w:rsid w:val="00073A25"/>
    <w:rsid w:val="00084BCE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606A"/>
    <w:rsid w:val="000E6B21"/>
    <w:rsid w:val="00134B3B"/>
    <w:rsid w:val="00135082"/>
    <w:rsid w:val="00144553"/>
    <w:rsid w:val="00161E82"/>
    <w:rsid w:val="00171904"/>
    <w:rsid w:val="001750C6"/>
    <w:rsid w:val="00177411"/>
    <w:rsid w:val="00177E4F"/>
    <w:rsid w:val="00182530"/>
    <w:rsid w:val="001932C6"/>
    <w:rsid w:val="0019695B"/>
    <w:rsid w:val="001A2D7F"/>
    <w:rsid w:val="001A7DCC"/>
    <w:rsid w:val="001C6FD4"/>
    <w:rsid w:val="001C7DD2"/>
    <w:rsid w:val="001F0830"/>
    <w:rsid w:val="001F1DDB"/>
    <w:rsid w:val="00201132"/>
    <w:rsid w:val="0023145E"/>
    <w:rsid w:val="002522A6"/>
    <w:rsid w:val="002555D6"/>
    <w:rsid w:val="00256850"/>
    <w:rsid w:val="00257A65"/>
    <w:rsid w:val="00274262"/>
    <w:rsid w:val="00290653"/>
    <w:rsid w:val="002939AD"/>
    <w:rsid w:val="0029410C"/>
    <w:rsid w:val="00295C5D"/>
    <w:rsid w:val="00296249"/>
    <w:rsid w:val="002B324E"/>
    <w:rsid w:val="002B3F44"/>
    <w:rsid w:val="002B3FFE"/>
    <w:rsid w:val="002C5AE0"/>
    <w:rsid w:val="002F3121"/>
    <w:rsid w:val="00314AF6"/>
    <w:rsid w:val="00332757"/>
    <w:rsid w:val="00337922"/>
    <w:rsid w:val="00340867"/>
    <w:rsid w:val="0034605D"/>
    <w:rsid w:val="00351F43"/>
    <w:rsid w:val="00363753"/>
    <w:rsid w:val="00364D15"/>
    <w:rsid w:val="00372126"/>
    <w:rsid w:val="0037744C"/>
    <w:rsid w:val="00380837"/>
    <w:rsid w:val="003A198A"/>
    <w:rsid w:val="003A3940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7D46"/>
    <w:rsid w:val="004217FC"/>
    <w:rsid w:val="00421B59"/>
    <w:rsid w:val="00423D3B"/>
    <w:rsid w:val="00425E66"/>
    <w:rsid w:val="00430212"/>
    <w:rsid w:val="0045323B"/>
    <w:rsid w:val="00454DF0"/>
    <w:rsid w:val="00471724"/>
    <w:rsid w:val="004749CC"/>
    <w:rsid w:val="00474F25"/>
    <w:rsid w:val="004754ED"/>
    <w:rsid w:val="00476720"/>
    <w:rsid w:val="0048201E"/>
    <w:rsid w:val="00491C04"/>
    <w:rsid w:val="00497FF0"/>
    <w:rsid w:val="004A3C24"/>
    <w:rsid w:val="004C0054"/>
    <w:rsid w:val="004C3BAC"/>
    <w:rsid w:val="004D0382"/>
    <w:rsid w:val="004D6DED"/>
    <w:rsid w:val="004E009B"/>
    <w:rsid w:val="004F2F8B"/>
    <w:rsid w:val="004F5768"/>
    <w:rsid w:val="004F75F9"/>
    <w:rsid w:val="00501AA3"/>
    <w:rsid w:val="00510AA7"/>
    <w:rsid w:val="005223A0"/>
    <w:rsid w:val="00536930"/>
    <w:rsid w:val="0054025D"/>
    <w:rsid w:val="00543120"/>
    <w:rsid w:val="00547BBF"/>
    <w:rsid w:val="00556519"/>
    <w:rsid w:val="00557EFC"/>
    <w:rsid w:val="00564E53"/>
    <w:rsid w:val="0056561D"/>
    <w:rsid w:val="00565FDD"/>
    <w:rsid w:val="00571CDA"/>
    <w:rsid w:val="00574EEA"/>
    <w:rsid w:val="0057553B"/>
    <w:rsid w:val="00576D7A"/>
    <w:rsid w:val="0057779C"/>
    <w:rsid w:val="005863AB"/>
    <w:rsid w:val="00591F27"/>
    <w:rsid w:val="005A4412"/>
    <w:rsid w:val="005B1F24"/>
    <w:rsid w:val="005B2C8D"/>
    <w:rsid w:val="005C6A9A"/>
    <w:rsid w:val="005D11BD"/>
    <w:rsid w:val="005D5659"/>
    <w:rsid w:val="005E1C2E"/>
    <w:rsid w:val="005F2731"/>
    <w:rsid w:val="00600C20"/>
    <w:rsid w:val="006072A9"/>
    <w:rsid w:val="00610632"/>
    <w:rsid w:val="00611175"/>
    <w:rsid w:val="00612731"/>
    <w:rsid w:val="00624B7D"/>
    <w:rsid w:val="00637C7C"/>
    <w:rsid w:val="006422AC"/>
    <w:rsid w:val="00644FE2"/>
    <w:rsid w:val="006463FA"/>
    <w:rsid w:val="006526C8"/>
    <w:rsid w:val="00670B28"/>
    <w:rsid w:val="0067640C"/>
    <w:rsid w:val="00677DBF"/>
    <w:rsid w:val="0068187C"/>
    <w:rsid w:val="00693071"/>
    <w:rsid w:val="0069480F"/>
    <w:rsid w:val="00697FFA"/>
    <w:rsid w:val="006A0EE0"/>
    <w:rsid w:val="006A55E2"/>
    <w:rsid w:val="006A6483"/>
    <w:rsid w:val="006B20A9"/>
    <w:rsid w:val="006B26EC"/>
    <w:rsid w:val="006B3D0F"/>
    <w:rsid w:val="006B6ABE"/>
    <w:rsid w:val="006C3859"/>
    <w:rsid w:val="006D77CB"/>
    <w:rsid w:val="006E1177"/>
    <w:rsid w:val="006E678B"/>
    <w:rsid w:val="006E6869"/>
    <w:rsid w:val="006E7B1D"/>
    <w:rsid w:val="006F277F"/>
    <w:rsid w:val="006F2E6D"/>
    <w:rsid w:val="007110A2"/>
    <w:rsid w:val="00711D41"/>
    <w:rsid w:val="00716F2B"/>
    <w:rsid w:val="00721894"/>
    <w:rsid w:val="00725217"/>
    <w:rsid w:val="007254CA"/>
    <w:rsid w:val="00731240"/>
    <w:rsid w:val="00744C1A"/>
    <w:rsid w:val="00747832"/>
    <w:rsid w:val="00751C5D"/>
    <w:rsid w:val="00753152"/>
    <w:rsid w:val="00754C6D"/>
    <w:rsid w:val="00765A6D"/>
    <w:rsid w:val="00765F47"/>
    <w:rsid w:val="007755CE"/>
    <w:rsid w:val="007757F3"/>
    <w:rsid w:val="00777105"/>
    <w:rsid w:val="0078477E"/>
    <w:rsid w:val="0079152F"/>
    <w:rsid w:val="00794B98"/>
    <w:rsid w:val="007C1B48"/>
    <w:rsid w:val="007D0D0E"/>
    <w:rsid w:val="007D375E"/>
    <w:rsid w:val="007E3B15"/>
    <w:rsid w:val="007E3CB9"/>
    <w:rsid w:val="007E4F18"/>
    <w:rsid w:val="007E52E7"/>
    <w:rsid w:val="007E6AEB"/>
    <w:rsid w:val="007F0B9E"/>
    <w:rsid w:val="007F72B2"/>
    <w:rsid w:val="0081311A"/>
    <w:rsid w:val="00814888"/>
    <w:rsid w:val="0083419D"/>
    <w:rsid w:val="00834771"/>
    <w:rsid w:val="008359AC"/>
    <w:rsid w:val="008578A4"/>
    <w:rsid w:val="008606F7"/>
    <w:rsid w:val="00863155"/>
    <w:rsid w:val="008638BA"/>
    <w:rsid w:val="00867200"/>
    <w:rsid w:val="00877CC5"/>
    <w:rsid w:val="00893EAA"/>
    <w:rsid w:val="00894840"/>
    <w:rsid w:val="008973EE"/>
    <w:rsid w:val="008B1217"/>
    <w:rsid w:val="008C32FA"/>
    <w:rsid w:val="008D31A4"/>
    <w:rsid w:val="008E0D64"/>
    <w:rsid w:val="008E71AB"/>
    <w:rsid w:val="00901120"/>
    <w:rsid w:val="00907069"/>
    <w:rsid w:val="0092308C"/>
    <w:rsid w:val="009260DA"/>
    <w:rsid w:val="00941E1B"/>
    <w:rsid w:val="009439B9"/>
    <w:rsid w:val="00963CC8"/>
    <w:rsid w:val="00971600"/>
    <w:rsid w:val="00971ACB"/>
    <w:rsid w:val="00985764"/>
    <w:rsid w:val="009973B4"/>
    <w:rsid w:val="00997620"/>
    <w:rsid w:val="009B2E80"/>
    <w:rsid w:val="009C28C1"/>
    <w:rsid w:val="009F6E58"/>
    <w:rsid w:val="009F779F"/>
    <w:rsid w:val="009F7EED"/>
    <w:rsid w:val="00A0275F"/>
    <w:rsid w:val="00A10A43"/>
    <w:rsid w:val="00A22A49"/>
    <w:rsid w:val="00A46019"/>
    <w:rsid w:val="00A55742"/>
    <w:rsid w:val="00A62C54"/>
    <w:rsid w:val="00A74882"/>
    <w:rsid w:val="00A80636"/>
    <w:rsid w:val="00A80B72"/>
    <w:rsid w:val="00A80EFB"/>
    <w:rsid w:val="00A94F3E"/>
    <w:rsid w:val="00AA65A0"/>
    <w:rsid w:val="00AC15D4"/>
    <w:rsid w:val="00AC6ACF"/>
    <w:rsid w:val="00AD1AA5"/>
    <w:rsid w:val="00AF0AAB"/>
    <w:rsid w:val="00AF3644"/>
    <w:rsid w:val="00B004B7"/>
    <w:rsid w:val="00B059CB"/>
    <w:rsid w:val="00B06CC0"/>
    <w:rsid w:val="00B127A7"/>
    <w:rsid w:val="00B1459E"/>
    <w:rsid w:val="00B1473D"/>
    <w:rsid w:val="00B17ADA"/>
    <w:rsid w:val="00B21204"/>
    <w:rsid w:val="00B305B2"/>
    <w:rsid w:val="00B4406D"/>
    <w:rsid w:val="00B4643B"/>
    <w:rsid w:val="00B544E1"/>
    <w:rsid w:val="00B6429D"/>
    <w:rsid w:val="00B701E7"/>
    <w:rsid w:val="00B76E57"/>
    <w:rsid w:val="00B86146"/>
    <w:rsid w:val="00B86A3C"/>
    <w:rsid w:val="00B87F0C"/>
    <w:rsid w:val="00B9335E"/>
    <w:rsid w:val="00B93520"/>
    <w:rsid w:val="00B971B9"/>
    <w:rsid w:val="00B9734D"/>
    <w:rsid w:val="00BA2698"/>
    <w:rsid w:val="00BB21D0"/>
    <w:rsid w:val="00BB2932"/>
    <w:rsid w:val="00BC065D"/>
    <w:rsid w:val="00BE6FE9"/>
    <w:rsid w:val="00BF3977"/>
    <w:rsid w:val="00BF597E"/>
    <w:rsid w:val="00BF7B9D"/>
    <w:rsid w:val="00C05C25"/>
    <w:rsid w:val="00C11209"/>
    <w:rsid w:val="00C17F48"/>
    <w:rsid w:val="00C30200"/>
    <w:rsid w:val="00C30BD2"/>
    <w:rsid w:val="00C336E9"/>
    <w:rsid w:val="00C51A36"/>
    <w:rsid w:val="00C5433B"/>
    <w:rsid w:val="00C55228"/>
    <w:rsid w:val="00C63768"/>
    <w:rsid w:val="00C72991"/>
    <w:rsid w:val="00C82624"/>
    <w:rsid w:val="00CA5159"/>
    <w:rsid w:val="00CB4F15"/>
    <w:rsid w:val="00CB6FCC"/>
    <w:rsid w:val="00CC39B3"/>
    <w:rsid w:val="00CC3D64"/>
    <w:rsid w:val="00CD3413"/>
    <w:rsid w:val="00CE315A"/>
    <w:rsid w:val="00CF5B83"/>
    <w:rsid w:val="00CF6681"/>
    <w:rsid w:val="00D06F59"/>
    <w:rsid w:val="00D21C5A"/>
    <w:rsid w:val="00D33D04"/>
    <w:rsid w:val="00D434A2"/>
    <w:rsid w:val="00D47813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C110F"/>
    <w:rsid w:val="00DD3CDE"/>
    <w:rsid w:val="00DE4FDB"/>
    <w:rsid w:val="00DF2177"/>
    <w:rsid w:val="00DF4663"/>
    <w:rsid w:val="00E03468"/>
    <w:rsid w:val="00E118C4"/>
    <w:rsid w:val="00E13FDD"/>
    <w:rsid w:val="00E3278F"/>
    <w:rsid w:val="00E33CF3"/>
    <w:rsid w:val="00E37076"/>
    <w:rsid w:val="00E41ACE"/>
    <w:rsid w:val="00E45E2C"/>
    <w:rsid w:val="00E50414"/>
    <w:rsid w:val="00E54128"/>
    <w:rsid w:val="00E566B4"/>
    <w:rsid w:val="00E57B3E"/>
    <w:rsid w:val="00E61EC4"/>
    <w:rsid w:val="00E6224C"/>
    <w:rsid w:val="00E64C1D"/>
    <w:rsid w:val="00E75AC3"/>
    <w:rsid w:val="00E75B98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0343D"/>
    <w:rsid w:val="00F22105"/>
    <w:rsid w:val="00F23154"/>
    <w:rsid w:val="00F313B6"/>
    <w:rsid w:val="00F364BA"/>
    <w:rsid w:val="00F42ADA"/>
    <w:rsid w:val="00F56DE5"/>
    <w:rsid w:val="00F67EA6"/>
    <w:rsid w:val="00F8015C"/>
    <w:rsid w:val="00FA2668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92F79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CC2E16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3B0480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255F7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32DC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AC1932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1533</Words>
  <Characters>1751</Characters>
  <Lines>15</Lines>
  <Paragraphs>4</Paragraphs>
  <TotalTime>10</TotalTime>
  <ScaleCrop>false</ScaleCrop>
  <LinksUpToDate>false</LinksUpToDate>
  <CharactersWithSpaces>1793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2022-05-28T03:12:00Z</dcterms:created>
  <dc:creator>微软用户</dc:creator>
  <cp:lastModifiedBy>肖新龙</cp:lastModifiedBy>
  <dcterms:modified xsi:type="dcterms:W3CDTF">2022-09-08T06:41:56Z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FF13EDCBD531416A9F0E71F389DAA1DD</vt:lpwstr>
  </property>
</Properties>
</file>