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E3790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61"/>
        <w:gridCol w:w="457"/>
        <w:gridCol w:w="252"/>
        <w:gridCol w:w="42"/>
        <w:gridCol w:w="680"/>
        <w:gridCol w:w="69"/>
        <w:gridCol w:w="1380"/>
      </w:tblGrid>
      <w:tr w:rsidR="006F6731" w:rsidTr="001C2D5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E37901" w:rsidP="001C2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37901" w:rsidP="001C2D5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无棣海宝电子科技有限公司</w:t>
            </w:r>
            <w:bookmarkEnd w:id="0"/>
          </w:p>
        </w:tc>
      </w:tr>
      <w:tr w:rsidR="006F6731" w:rsidTr="001C2D5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E37901" w:rsidP="001C2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37901" w:rsidP="001C2D5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山东省滨州市无棣县佘家镇东李家庄村37号</w:t>
            </w:r>
            <w:bookmarkEnd w:id="1"/>
          </w:p>
        </w:tc>
      </w:tr>
      <w:tr w:rsidR="006F6731" w:rsidTr="001C2D5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E37901" w:rsidP="001C2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37901" w:rsidP="001C2D5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山东省滨州市无棣县海丰街道汪家村</w:t>
            </w:r>
            <w:bookmarkEnd w:id="2"/>
          </w:p>
        </w:tc>
      </w:tr>
      <w:tr w:rsidR="006F6731" w:rsidTr="001C2D5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E37901" w:rsidP="001C2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37901" w:rsidP="001C2D5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史立静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E37901" w:rsidP="001C2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E37901" w:rsidP="001C2D5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19154396111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E37901" w:rsidP="001C2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37901" w:rsidP="001C2D59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645540420@qq.com</w:t>
            </w:r>
            <w:bookmarkEnd w:id="5"/>
          </w:p>
        </w:tc>
      </w:tr>
      <w:tr w:rsidR="006F6731" w:rsidTr="001C2D5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Pr="001C2D59" w:rsidRDefault="00E37901" w:rsidP="001C2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1C2D59" w:rsidRDefault="001C2D59" w:rsidP="001C2D59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 w:rsidRPr="001C2D59">
              <w:rPr>
                <w:rFonts w:hint="eastAsia"/>
                <w:sz w:val="21"/>
                <w:szCs w:val="21"/>
              </w:rPr>
              <w:t>胡伯通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E37901" w:rsidP="001C2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F022C" w:rsidP="001C2D59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E37901" w:rsidP="001C2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8F022C" w:rsidP="001C2D59">
            <w:pPr>
              <w:rPr>
                <w:sz w:val="21"/>
                <w:szCs w:val="21"/>
              </w:rPr>
            </w:pPr>
          </w:p>
        </w:tc>
      </w:tr>
      <w:tr w:rsidR="006F6731" w:rsidTr="001C2D59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E37901" w:rsidP="001C2D5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37901" w:rsidP="001C2D5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0553-2022-QEO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E37901" w:rsidP="001C2D5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E37901" w:rsidP="001C2D59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E37901" w:rsidP="001C2D59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F6731" w:rsidTr="001C2D59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E37901" w:rsidP="001C2D5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37901" w:rsidP="001C2D59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6F6731" w:rsidTr="001C2D59">
        <w:trPr>
          <w:trHeight w:val="455"/>
          <w:jc w:val="center"/>
        </w:trPr>
        <w:tc>
          <w:tcPr>
            <w:tcW w:w="1142" w:type="dxa"/>
          </w:tcPr>
          <w:p w:rsidR="00A62166" w:rsidRDefault="00E37901" w:rsidP="001C2D5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E37901" w:rsidP="001C2D59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6F6731" w:rsidTr="001C2D59">
        <w:trPr>
          <w:trHeight w:val="455"/>
          <w:jc w:val="center"/>
        </w:trPr>
        <w:tc>
          <w:tcPr>
            <w:tcW w:w="1142" w:type="dxa"/>
          </w:tcPr>
          <w:p w:rsidR="00A62166" w:rsidRDefault="00E37901" w:rsidP="001C2D5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E37901" w:rsidP="001C2D5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6F6731" w:rsidTr="001C2D59">
        <w:trPr>
          <w:trHeight w:val="455"/>
          <w:jc w:val="center"/>
        </w:trPr>
        <w:tc>
          <w:tcPr>
            <w:tcW w:w="1142" w:type="dxa"/>
          </w:tcPr>
          <w:p w:rsidR="00A62166" w:rsidRDefault="00E37901" w:rsidP="001C2D5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E37901" w:rsidP="001C2D5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6F6731" w:rsidTr="001C2D59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E37901" w:rsidP="001C2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E37901" w:rsidP="001C2D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E37901" w:rsidP="001C2D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E37901" w:rsidP="001C2D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E37901" w:rsidP="001C2D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E37901" w:rsidP="001C2D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E37901" w:rsidP="001C2D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E37901" w:rsidP="001C2D5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6F6731" w:rsidTr="001C2D59">
        <w:trPr>
          <w:trHeight w:val="4810"/>
          <w:jc w:val="center"/>
        </w:trPr>
        <w:tc>
          <w:tcPr>
            <w:tcW w:w="1142" w:type="dxa"/>
            <w:vAlign w:val="center"/>
          </w:tcPr>
          <w:p w:rsidR="00A62166" w:rsidRDefault="00E37901" w:rsidP="001C2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E37901" w:rsidP="001C2D59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 w:rsidR="003176C8" w:rsidRPr="003176C8">
              <w:rPr>
                <w:rFonts w:hint="eastAsia"/>
                <w:sz w:val="20"/>
              </w:rPr>
              <w:t>防鸟设备、铁附件的加工销售，锁具、电能计量箱、铅封、施封锁、标签、电缆保护管、农网柜、开关柜、电子围栏、</w:t>
            </w:r>
            <w:proofErr w:type="gramStart"/>
            <w:r w:rsidR="003176C8" w:rsidRPr="003176C8">
              <w:rPr>
                <w:rFonts w:hint="eastAsia"/>
                <w:sz w:val="20"/>
              </w:rPr>
              <w:t>安全工</w:t>
            </w:r>
            <w:proofErr w:type="gramEnd"/>
            <w:r w:rsidR="003176C8" w:rsidRPr="003176C8">
              <w:rPr>
                <w:rFonts w:hint="eastAsia"/>
                <w:sz w:val="20"/>
              </w:rPr>
              <w:t>器具、拉线护套、绝缘护套、监控安防器材、标牌、</w:t>
            </w:r>
            <w:r w:rsidR="003176C8" w:rsidRPr="003176C8">
              <w:rPr>
                <w:sz w:val="20"/>
              </w:rPr>
              <w:t>JP</w:t>
            </w:r>
            <w:r w:rsidR="003176C8" w:rsidRPr="003176C8">
              <w:rPr>
                <w:rFonts w:hint="eastAsia"/>
                <w:sz w:val="20"/>
              </w:rPr>
              <w:t>柜、配电箱、避雷器、箱式开闭所、金融器材、防误闭锁、</w:t>
            </w:r>
            <w:r w:rsidR="003176C8" w:rsidRPr="003176C8">
              <w:rPr>
                <w:sz w:val="20"/>
              </w:rPr>
              <w:t>LED</w:t>
            </w:r>
            <w:r w:rsidR="003176C8" w:rsidRPr="003176C8">
              <w:rPr>
                <w:rFonts w:hint="eastAsia"/>
                <w:sz w:val="20"/>
              </w:rPr>
              <w:t>显示屏、防雷箱、绝缘子、交通警示器材、电力金具、办公用品、电线电缆、变压器的销售</w:t>
            </w:r>
          </w:p>
          <w:p w:rsidR="00A62166" w:rsidRDefault="00E37901" w:rsidP="001C2D5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 w:rsidR="003176C8" w:rsidRPr="003176C8">
              <w:rPr>
                <w:rFonts w:hint="eastAsia"/>
                <w:sz w:val="20"/>
              </w:rPr>
              <w:t>防鸟设备、铁附件的加工销售，锁具、电能计量箱、铅封、施封锁、标签、电缆保护管、农网柜、开关柜、电子围栏、</w:t>
            </w:r>
            <w:proofErr w:type="gramStart"/>
            <w:r w:rsidR="003176C8" w:rsidRPr="003176C8">
              <w:rPr>
                <w:rFonts w:hint="eastAsia"/>
                <w:sz w:val="20"/>
              </w:rPr>
              <w:t>安全工</w:t>
            </w:r>
            <w:proofErr w:type="gramEnd"/>
            <w:r w:rsidR="003176C8" w:rsidRPr="003176C8">
              <w:rPr>
                <w:rFonts w:hint="eastAsia"/>
                <w:sz w:val="20"/>
              </w:rPr>
              <w:t>器具、拉线护套、绝缘护套、监控安防器材、标牌、</w:t>
            </w:r>
            <w:r w:rsidR="003176C8" w:rsidRPr="003176C8">
              <w:rPr>
                <w:sz w:val="20"/>
              </w:rPr>
              <w:t>JP</w:t>
            </w:r>
            <w:r w:rsidR="003176C8" w:rsidRPr="003176C8">
              <w:rPr>
                <w:rFonts w:hint="eastAsia"/>
                <w:sz w:val="20"/>
              </w:rPr>
              <w:t>柜、配电箱、避雷器、箱式开闭所、金融器材、防误闭锁、</w:t>
            </w:r>
            <w:r w:rsidR="003176C8" w:rsidRPr="003176C8">
              <w:rPr>
                <w:sz w:val="20"/>
              </w:rPr>
              <w:t>LED</w:t>
            </w:r>
            <w:r w:rsidR="003176C8" w:rsidRPr="003176C8">
              <w:rPr>
                <w:rFonts w:hint="eastAsia"/>
                <w:sz w:val="20"/>
              </w:rPr>
              <w:t>显示屏、防雷箱、绝缘子、交通警示器材、电力金具、办公用品、电线电缆、变压器的销售</w:t>
            </w:r>
            <w:r>
              <w:rPr>
                <w:sz w:val="20"/>
              </w:rPr>
              <w:t>所涉及场所的相关环境管理活动</w:t>
            </w:r>
          </w:p>
          <w:p w:rsidR="00A62166" w:rsidRDefault="00E37901" w:rsidP="001C2D5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 w:rsidR="003176C8" w:rsidRPr="003176C8">
              <w:rPr>
                <w:rFonts w:hint="eastAsia"/>
                <w:sz w:val="20"/>
              </w:rPr>
              <w:t>防鸟设备、铁附件的加工销售，锁具、电能计量箱、铅封、施封锁、标签、电缆保护管、农网柜、开关柜、电子围栏、</w:t>
            </w:r>
            <w:proofErr w:type="gramStart"/>
            <w:r w:rsidR="003176C8" w:rsidRPr="003176C8">
              <w:rPr>
                <w:rFonts w:hint="eastAsia"/>
                <w:sz w:val="20"/>
              </w:rPr>
              <w:t>安全工</w:t>
            </w:r>
            <w:proofErr w:type="gramEnd"/>
            <w:r w:rsidR="003176C8" w:rsidRPr="003176C8">
              <w:rPr>
                <w:rFonts w:hint="eastAsia"/>
                <w:sz w:val="20"/>
              </w:rPr>
              <w:t>器具、拉线护套、绝缘护套、监控安防器材、标牌、</w:t>
            </w:r>
            <w:r w:rsidR="003176C8" w:rsidRPr="003176C8">
              <w:rPr>
                <w:sz w:val="20"/>
              </w:rPr>
              <w:t>JP</w:t>
            </w:r>
            <w:r w:rsidR="003176C8" w:rsidRPr="003176C8">
              <w:rPr>
                <w:rFonts w:hint="eastAsia"/>
                <w:sz w:val="20"/>
              </w:rPr>
              <w:t>柜、配电箱、避雷器、箱式开闭所、金融器材、防误闭锁、</w:t>
            </w:r>
            <w:r w:rsidR="003176C8" w:rsidRPr="003176C8">
              <w:rPr>
                <w:sz w:val="20"/>
              </w:rPr>
              <w:t>LED</w:t>
            </w:r>
            <w:r w:rsidR="003176C8" w:rsidRPr="003176C8">
              <w:rPr>
                <w:rFonts w:hint="eastAsia"/>
                <w:sz w:val="20"/>
              </w:rPr>
              <w:t>显示屏、防雷箱、绝缘子、交通警示器材、电力金具、办公用品、电线电缆、变压器的销售</w:t>
            </w:r>
            <w:r>
              <w:rPr>
                <w:sz w:val="20"/>
              </w:rPr>
              <w:t>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E37901" w:rsidP="001C2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E37901" w:rsidP="001C2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37901" w:rsidP="001C2D59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17.12.05;29.12.00</w:t>
            </w:r>
          </w:p>
          <w:p w:rsidR="00A62166" w:rsidRDefault="00E37901" w:rsidP="001C2D59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17.12.05;29.12.00</w:t>
            </w:r>
          </w:p>
          <w:p w:rsidR="00A62166" w:rsidRDefault="00E37901" w:rsidP="001C2D59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17.12.05;29.12.00</w:t>
            </w:r>
            <w:bookmarkEnd w:id="25"/>
          </w:p>
        </w:tc>
      </w:tr>
      <w:tr w:rsidR="006F6731" w:rsidTr="001C2D59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C61F1E" w:rsidP="001C2D59">
            <w:pPr>
              <w:rPr>
                <w:sz w:val="20"/>
              </w:rPr>
            </w:pPr>
            <w:bookmarkStart w:id="26" w:name="_GoBack"/>
            <w:r>
              <w:rPr>
                <w:rFonts w:ascii="宋体" w:hAnsi="宋体"/>
                <w:b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95C685D" wp14:editId="691CAF72">
                  <wp:simplePos x="0" y="0"/>
                  <wp:positionH relativeFrom="column">
                    <wp:posOffset>-306070</wp:posOffset>
                  </wp:positionH>
                  <wp:positionV relativeFrom="paragraph">
                    <wp:posOffset>-546100</wp:posOffset>
                  </wp:positionV>
                  <wp:extent cx="7200000" cy="9635049"/>
                  <wp:effectExtent l="0" t="0" r="0" b="0"/>
                  <wp:wrapNone/>
                  <wp:docPr id="1" name="图片 1" descr="E:\360安全云盘同步版\国标联合审核\202208\无棣海宝电子科技有限公司\新建文件夹 (2)\扫描全能王 2022-08-21 10.2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8\无棣海宝电子科技有限公司\新建文件夹 (2)\扫描全能王 2022-08-21 10.2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3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6"/>
            <w:r w:rsidR="00E37901"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37901" w:rsidP="001C2D5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E37901" w:rsidP="001C2D5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GB/T45001-2020/ISO45001：20</w:t>
            </w:r>
            <w:r w:rsidR="001C2D59">
              <w:rPr>
                <w:rFonts w:ascii="宋体" w:hAnsi="宋体" w:hint="eastAsia"/>
                <w:b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E37901" w:rsidP="001C2D5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E37901" w:rsidP="001C2D5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E37901" w:rsidP="001C2D5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1C2D59" w:rsidP="001C2D5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37901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3790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1C2D59" w:rsidP="001C2D5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37901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E37901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6F6731" w:rsidTr="001C2D59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E37901" w:rsidP="001C2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37901" w:rsidP="001C2D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3.0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F6731" w:rsidTr="001C2D59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8F022C" w:rsidP="001C2D59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E37901" w:rsidP="001C2D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F6731" w:rsidTr="001C2D5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E37901" w:rsidP="001C2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C2D59" w:rsidP="001C2D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37901">
              <w:rPr>
                <w:rFonts w:hint="eastAsia"/>
                <w:b/>
                <w:sz w:val="20"/>
              </w:rPr>
              <w:t>普通话</w:t>
            </w:r>
            <w:r w:rsidR="00E37901">
              <w:rPr>
                <w:rFonts w:hint="eastAsia"/>
                <w:sz w:val="20"/>
                <w:lang w:val="de-DE"/>
              </w:rPr>
              <w:t>□</w:t>
            </w:r>
            <w:r w:rsidR="00E37901">
              <w:rPr>
                <w:rFonts w:hint="eastAsia"/>
                <w:b/>
                <w:sz w:val="20"/>
              </w:rPr>
              <w:t>英语</w:t>
            </w:r>
            <w:r w:rsidR="00E37901">
              <w:rPr>
                <w:rFonts w:hint="eastAsia"/>
                <w:sz w:val="20"/>
                <w:lang w:val="de-DE"/>
              </w:rPr>
              <w:t>□</w:t>
            </w:r>
            <w:r w:rsidR="00E37901">
              <w:rPr>
                <w:rFonts w:hint="eastAsia"/>
                <w:b/>
                <w:sz w:val="20"/>
              </w:rPr>
              <w:t>其他</w:t>
            </w:r>
          </w:p>
        </w:tc>
      </w:tr>
      <w:tr w:rsidR="006F6731" w:rsidTr="001C2D59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E37901" w:rsidP="001C2D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F6731" w:rsidTr="001C2D5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E37901" w:rsidP="001C2D5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37901" w:rsidP="001C2D5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37901" w:rsidP="001C2D5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37901" w:rsidP="001C2D5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E37901" w:rsidP="001C2D5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E37901" w:rsidP="001C2D5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E37901" w:rsidP="001C2D5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F6731" w:rsidTr="001C2D5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E37901" w:rsidP="001C2D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E37901" w:rsidP="001C2D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1C2D59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E37901" w:rsidP="001C2D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37901" w:rsidP="001C2D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62166" w:rsidRDefault="00E37901" w:rsidP="001C2D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E37901" w:rsidP="001C2D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E37901" w:rsidP="001C2D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Q:17.12.05,29.12.00</w:t>
            </w:r>
          </w:p>
          <w:p w:rsidR="00A62166" w:rsidRDefault="00E37901" w:rsidP="001C2D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E:17.12.05,29.12.00</w:t>
            </w:r>
          </w:p>
          <w:p w:rsidR="00A62166" w:rsidRDefault="00E37901" w:rsidP="001C2D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O:17.12.05,29.12.00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E37901" w:rsidP="001C2D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 w:rsidRDefault="008F022C" w:rsidP="001C2D59">
            <w:pPr>
              <w:rPr>
                <w:sz w:val="20"/>
                <w:lang w:val="de-DE"/>
              </w:rPr>
            </w:pPr>
          </w:p>
        </w:tc>
      </w:tr>
      <w:tr w:rsidR="006F6731" w:rsidTr="001C2D59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8F022C" w:rsidP="001C2D5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F022C" w:rsidP="001C2D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F022C" w:rsidP="001C2D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F022C" w:rsidP="001C2D5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8F022C" w:rsidP="001C2D5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8F022C" w:rsidP="001C2D5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8F022C" w:rsidP="001C2D59">
            <w:pPr>
              <w:jc w:val="center"/>
              <w:rPr>
                <w:sz w:val="21"/>
                <w:szCs w:val="21"/>
              </w:rPr>
            </w:pPr>
          </w:p>
        </w:tc>
      </w:tr>
      <w:tr w:rsidR="006F6731" w:rsidTr="001C2D59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E37901" w:rsidP="001C2D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F6731" w:rsidTr="001C2D5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E37901" w:rsidP="001C2D5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37901" w:rsidP="001C2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37901" w:rsidP="001C2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E37901" w:rsidP="001C2D5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E37901" w:rsidP="001C2D5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E37901" w:rsidP="001C2D5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E37901" w:rsidP="001C2D5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E37901" w:rsidP="001C2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F6731" w:rsidTr="001C2D59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8F022C" w:rsidP="001C2D59"/>
        </w:tc>
        <w:tc>
          <w:tcPr>
            <w:tcW w:w="1350" w:type="dxa"/>
            <w:vAlign w:val="center"/>
          </w:tcPr>
          <w:p w:rsidR="00A62166" w:rsidRDefault="008F022C" w:rsidP="001C2D5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F022C" w:rsidP="001C2D5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8F022C" w:rsidP="001C2D5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8F022C" w:rsidP="001C2D5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8F022C" w:rsidP="001C2D5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8F022C" w:rsidP="001C2D59"/>
        </w:tc>
        <w:tc>
          <w:tcPr>
            <w:tcW w:w="1380" w:type="dxa"/>
            <w:vAlign w:val="center"/>
          </w:tcPr>
          <w:p w:rsidR="00A62166" w:rsidRDefault="008F022C" w:rsidP="001C2D59">
            <w:pPr>
              <w:rPr>
                <w:sz w:val="21"/>
                <w:szCs w:val="21"/>
              </w:rPr>
            </w:pPr>
          </w:p>
        </w:tc>
      </w:tr>
      <w:tr w:rsidR="006F6731" w:rsidTr="001C2D59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8F022C" w:rsidP="001C2D59"/>
        </w:tc>
        <w:tc>
          <w:tcPr>
            <w:tcW w:w="1350" w:type="dxa"/>
            <w:vAlign w:val="center"/>
          </w:tcPr>
          <w:p w:rsidR="00A62166" w:rsidRDefault="008F022C" w:rsidP="001C2D5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F022C" w:rsidP="001C2D5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8F022C" w:rsidP="001C2D5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8F022C" w:rsidP="001C2D5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8F022C" w:rsidP="001C2D59"/>
        </w:tc>
        <w:tc>
          <w:tcPr>
            <w:tcW w:w="1500" w:type="dxa"/>
            <w:gridSpan w:val="5"/>
            <w:vAlign w:val="center"/>
          </w:tcPr>
          <w:p w:rsidR="00A62166" w:rsidRDefault="008F022C" w:rsidP="001C2D59"/>
        </w:tc>
        <w:tc>
          <w:tcPr>
            <w:tcW w:w="1380" w:type="dxa"/>
            <w:vAlign w:val="center"/>
          </w:tcPr>
          <w:p w:rsidR="00A62166" w:rsidRDefault="008F022C" w:rsidP="001C2D59">
            <w:pPr>
              <w:rPr>
                <w:sz w:val="21"/>
                <w:szCs w:val="21"/>
              </w:rPr>
            </w:pPr>
          </w:p>
        </w:tc>
      </w:tr>
      <w:tr w:rsidR="006F6731" w:rsidTr="001C2D59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E37901" w:rsidP="001C2D5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F6731" w:rsidTr="001C2D59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E37901" w:rsidP="001C2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1C2D59" w:rsidP="001C2D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E37901" w:rsidP="001C2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E37901" w:rsidP="001C2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E37901" w:rsidP="001C2D59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E37901" w:rsidP="001C2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E37901" w:rsidP="001C2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8F022C" w:rsidP="001C2D59">
            <w:pPr>
              <w:rPr>
                <w:sz w:val="21"/>
                <w:szCs w:val="21"/>
              </w:rPr>
            </w:pPr>
          </w:p>
        </w:tc>
      </w:tr>
      <w:tr w:rsidR="006F6731" w:rsidTr="001C2D59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E37901" w:rsidP="001C2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1C2D59" w:rsidP="001C2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8F022C" w:rsidP="001C2D5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8F022C" w:rsidP="001C2D59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8F022C" w:rsidP="001C2D59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8F022C" w:rsidP="001C2D59">
            <w:pPr>
              <w:rPr>
                <w:sz w:val="21"/>
                <w:szCs w:val="21"/>
              </w:rPr>
            </w:pPr>
          </w:p>
        </w:tc>
      </w:tr>
      <w:tr w:rsidR="006F6731" w:rsidTr="001C2D59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E37901" w:rsidP="001C2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1C2D59" w:rsidP="001C2D5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2022.8.7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E37901" w:rsidP="001C2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1C2D59" w:rsidP="001C2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2022.8.7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E37901" w:rsidP="001C2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1C2D59" w:rsidP="001C2D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2022.8.7</w:t>
            </w:r>
          </w:p>
        </w:tc>
      </w:tr>
    </w:tbl>
    <w:p w:rsidR="00A62166" w:rsidRDefault="008F022C"/>
    <w:p w:rsidR="001C2D59" w:rsidRDefault="001C2D59" w:rsidP="001C2D59">
      <w:pPr>
        <w:pStyle w:val="a0"/>
      </w:pPr>
    </w:p>
    <w:p w:rsidR="001C2D59" w:rsidRDefault="001C2D59" w:rsidP="001C2D59">
      <w:pPr>
        <w:pStyle w:val="a0"/>
      </w:pPr>
    </w:p>
    <w:p w:rsidR="001C2D59" w:rsidRDefault="001C2D59" w:rsidP="001C2D59">
      <w:pPr>
        <w:pStyle w:val="a0"/>
      </w:pPr>
    </w:p>
    <w:p w:rsidR="001C2D59" w:rsidRDefault="001C2D59" w:rsidP="001C2D59">
      <w:pPr>
        <w:pStyle w:val="a0"/>
      </w:pPr>
    </w:p>
    <w:p w:rsidR="001C2D59" w:rsidRDefault="001C2D59" w:rsidP="001C2D59">
      <w:pPr>
        <w:pStyle w:val="a0"/>
      </w:pPr>
    </w:p>
    <w:p w:rsidR="001C2D59" w:rsidRDefault="001C2D59" w:rsidP="001C2D59">
      <w:pPr>
        <w:pStyle w:val="a0"/>
      </w:pPr>
    </w:p>
    <w:p w:rsidR="001C2D59" w:rsidRDefault="001C2D59" w:rsidP="001C2D59">
      <w:pPr>
        <w:pStyle w:val="a0"/>
      </w:pPr>
    </w:p>
    <w:p w:rsidR="001C2D59" w:rsidRDefault="001C2D59" w:rsidP="001C2D5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1C2D59" w:rsidRPr="002E63D2" w:rsidTr="00D73557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59" w:rsidRPr="002E63D2" w:rsidRDefault="001C2D59" w:rsidP="00D735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59" w:rsidRPr="002E63D2" w:rsidRDefault="001C2D59" w:rsidP="00D735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59" w:rsidRPr="002E63D2" w:rsidRDefault="001C2D59" w:rsidP="00D735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59" w:rsidRPr="002E63D2" w:rsidRDefault="001C2D59" w:rsidP="00D735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59" w:rsidRPr="002E63D2" w:rsidRDefault="001C2D59" w:rsidP="00D735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C2D59" w:rsidRPr="002E63D2" w:rsidTr="00D73557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59" w:rsidRPr="002E63D2" w:rsidRDefault="006A7731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59" w:rsidRPr="002E63D2" w:rsidRDefault="001C2D59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59" w:rsidRPr="002E63D2" w:rsidRDefault="001C2D59" w:rsidP="00D73557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D59" w:rsidRPr="002E63D2" w:rsidRDefault="001C2D59" w:rsidP="006A773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1C2D59" w:rsidRPr="002E63D2" w:rsidTr="00D73557">
        <w:trPr>
          <w:trHeight w:val="3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59" w:rsidRPr="002E63D2" w:rsidRDefault="006A7731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2022.8.8</w:t>
            </w:r>
          </w:p>
          <w:p w:rsidR="001C2D59" w:rsidRPr="002E63D2" w:rsidRDefault="001C2D59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2D59" w:rsidRPr="002E63D2" w:rsidRDefault="001C2D59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59" w:rsidRPr="002E63D2" w:rsidRDefault="001C2D59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C2D59" w:rsidRPr="002E63D2" w:rsidRDefault="001C2D59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9" w:rsidRDefault="001C2D59" w:rsidP="00D7355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1C2D59" w:rsidRPr="00FE4E40" w:rsidRDefault="001C2D59" w:rsidP="00D73557">
            <w:pPr>
              <w:pStyle w:val="a0"/>
            </w:pPr>
          </w:p>
          <w:p w:rsidR="001C2D59" w:rsidRPr="002E63D2" w:rsidRDefault="001C2D59" w:rsidP="00D7355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1C2D59" w:rsidRPr="002E63D2" w:rsidRDefault="001C2D59" w:rsidP="00D7355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D59" w:rsidRPr="002E63D2" w:rsidRDefault="001C2D59" w:rsidP="00D7355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Q/EO:4.1理解组织及其环境、4.2理解相关方的需求和期望、4.3 确定管理体系的范围、4.4质量/环境/职业健康安全管理体系及其过程、5.1领导作用和承诺、5.2质量/环境/职业健康安全方针、5.3组织的岗位、职责和权限、5.4协商与参与、6.1应对风险和机遇的措施、6.2质量/环境/职业健康安全目标及其实现的策划、6.3变更的策划、7.1.1（EO7.1）资源总则、7.4沟通（信息交流7.4.1总则、7.4.2内部信息、7.4.3外部信息交流）、9.3管理评审、10.1改进、10.3持续改进，</w:t>
            </w:r>
          </w:p>
          <w:p w:rsidR="001C2D59" w:rsidRPr="002E63D2" w:rsidRDefault="001C2D59" w:rsidP="00D7355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 w:rsidRPr="002E63D2"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 w:rsidRPr="002E63D2">
              <w:rPr>
                <w:rFonts w:ascii="宋体" w:hAnsi="宋体" w:cs="Arial" w:hint="eastAsia"/>
                <w:sz w:val="21"/>
                <w:szCs w:val="21"/>
              </w:rPr>
              <w:t>及处理情况；</w:t>
            </w:r>
          </w:p>
          <w:p w:rsidR="001C2D59" w:rsidRPr="002E63D2" w:rsidRDefault="001C2D59" w:rsidP="00D7355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验证企业相关资质证明的有效性，</w:t>
            </w:r>
            <w:r>
              <w:rPr>
                <w:rFonts w:ascii="宋体" w:hAnsi="宋体" w:cs="Arial" w:hint="eastAsia"/>
                <w:sz w:val="21"/>
                <w:szCs w:val="21"/>
              </w:rPr>
              <w:t>一阶段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  <w:r>
              <w:rPr>
                <w:rFonts w:ascii="宋体" w:hAnsi="宋体" w:cs="Arial" w:hint="eastAsia"/>
                <w:sz w:val="21"/>
                <w:szCs w:val="21"/>
              </w:rPr>
              <w:t>问题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验证；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2E63D2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D59" w:rsidRPr="002E63D2" w:rsidRDefault="006A7731" w:rsidP="00D7355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1C2D59" w:rsidRPr="002E63D2" w:rsidTr="00D73557">
        <w:trPr>
          <w:trHeight w:val="28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59" w:rsidRPr="002E63D2" w:rsidRDefault="006A7731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</w:t>
            </w:r>
            <w:r w:rsidR="00130823"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  <w:p w:rsidR="001C2D59" w:rsidRPr="002E63D2" w:rsidRDefault="001C2D59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2D59" w:rsidRPr="002E63D2" w:rsidRDefault="001C2D59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2D59" w:rsidRPr="002D34C1" w:rsidRDefault="00130823" w:rsidP="00D73557">
            <w:pPr>
              <w:pStyle w:val="a0"/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12:00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13:00午休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59" w:rsidRPr="002E63D2" w:rsidRDefault="00130823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1C2D59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1C2D59"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1C2D59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1C2D59"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C2D59" w:rsidRPr="002E63D2" w:rsidRDefault="001C2D59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2D59" w:rsidRPr="002E63D2" w:rsidRDefault="00130823" w:rsidP="0013082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9" w:rsidRPr="002E63D2" w:rsidRDefault="001C2D59" w:rsidP="00D7355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9" w:rsidRPr="002E63D2" w:rsidRDefault="001C2D59" w:rsidP="00D7355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5.3组织的岗位、职责和权限、6.2质量目标、7.1.3基础设施、7.1.4工作环境、8.1运行策划和控制、8.3产品和服务的设计和开发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8.5.1生产和服务提供的控制、8.5.2产品标识和可追朔性、8.5.4产品防护、8.5.6生产和服务提供的更改控制，</w:t>
            </w:r>
            <w:r w:rsidRPr="002E63D2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  <w:p w:rsidR="001C2D59" w:rsidRPr="002E63D2" w:rsidRDefault="001C2D59" w:rsidP="00D73557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1C2D59" w:rsidRPr="002E63D2" w:rsidRDefault="001C2D59" w:rsidP="00D7355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59" w:rsidRPr="002E63D2" w:rsidRDefault="001C2D59" w:rsidP="00D73557">
            <w:pPr>
              <w:spacing w:line="240" w:lineRule="exact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1C2D59" w:rsidRPr="002E63D2" w:rsidRDefault="001C2D59" w:rsidP="00D7355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130823" w:rsidRPr="002E63D2" w:rsidTr="00D73557">
        <w:trPr>
          <w:trHeight w:val="7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3" w:rsidRPr="002E63D2" w:rsidRDefault="00130823" w:rsidP="003D48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3" w:rsidRPr="002E63D2" w:rsidRDefault="00130823" w:rsidP="003D48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23" w:rsidRPr="002E63D2" w:rsidRDefault="00130823" w:rsidP="003D48C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23" w:rsidRPr="002E63D2" w:rsidRDefault="00130823" w:rsidP="003D48C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5.3组织的岗位、职责和权限、6.2质量目标、7.1.5监视和测量资源、8.6产品和服务的放行、8.7不合格输出的控制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  <w:p w:rsidR="00130823" w:rsidRPr="002E63D2" w:rsidRDefault="00130823" w:rsidP="003D48C4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130823" w:rsidRPr="002E63D2" w:rsidRDefault="00130823" w:rsidP="003D48C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23" w:rsidRPr="002E63D2" w:rsidRDefault="00130823" w:rsidP="003D48C4">
            <w:pPr>
              <w:spacing w:line="240" w:lineRule="exact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130823" w:rsidRPr="002E63D2" w:rsidRDefault="00130823" w:rsidP="003D48C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130823" w:rsidRPr="002E63D2" w:rsidTr="00D73557">
        <w:trPr>
          <w:trHeight w:val="7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3" w:rsidRPr="002E63D2" w:rsidRDefault="00130823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2022.8.10</w:t>
            </w:r>
          </w:p>
          <w:p w:rsidR="00130823" w:rsidRDefault="00130823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0823" w:rsidRDefault="00130823" w:rsidP="00D73557">
            <w:pPr>
              <w:pStyle w:val="a0"/>
            </w:pPr>
          </w:p>
          <w:p w:rsidR="00130823" w:rsidRPr="001351B2" w:rsidRDefault="00130823" w:rsidP="00D73557">
            <w:pPr>
              <w:pStyle w:val="a0"/>
            </w:pPr>
            <w:r>
              <w:rPr>
                <w:rFonts w:ascii="宋体" w:hAnsi="宋体" w:cs="Arial" w:hint="eastAsia"/>
                <w:sz w:val="21"/>
                <w:szCs w:val="21"/>
              </w:rPr>
              <w:t>12:00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13:00午休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3" w:rsidRDefault="00130823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0823" w:rsidRPr="002E63D2" w:rsidRDefault="00130823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30823" w:rsidRPr="002E63D2" w:rsidRDefault="00130823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23" w:rsidRPr="002E63D2" w:rsidRDefault="00130823" w:rsidP="00D7355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（含财务）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130823" w:rsidRPr="002E63D2" w:rsidRDefault="00130823" w:rsidP="00D73557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23" w:rsidRDefault="00130823" w:rsidP="00D7355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130823" w:rsidRPr="002E63D2" w:rsidRDefault="00130823" w:rsidP="00D7355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5.3组织的岗位、职责和权限、6.2质量目标、7.1.6组织知识、7.2能力、7.3意识、7.5.1形成文件的信息总则、7.5.2形成文件的信息的创建和更新、7.5.3形成文件的信息的控制</w:t>
            </w:r>
            <w:r w:rsidRPr="002E63D2"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9.2 内部审核、10.2不合格和纠正措施，</w:t>
            </w:r>
          </w:p>
          <w:p w:rsidR="00130823" w:rsidRPr="004E5960" w:rsidRDefault="00130823" w:rsidP="00D7355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5.3组织的岗位、职责和权限、6.2.1环境目标、6.2.2实现环境目标措施的策划、7.2能力、7.3意识、7.5.1形成文件的信息总则、7.5.2形成文件的信息的创建和更新、7.5.3形成文件的信息的控制、9.2 内部审核、10.2不合格和纠正措施，</w:t>
            </w:r>
          </w:p>
          <w:p w:rsidR="00130823" w:rsidRDefault="00130823" w:rsidP="00D7355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OHSAS:5.3职责与权限、6.2目标、指标和方案、7.2能力、7.3意识、7.5.1形成文件的信息总则、7.5.2形成文件的信息的创建和更新、7.5.3形成文件的信息的控制、9.2 内部审核、10.2不合格和纠正措施，</w:t>
            </w:r>
          </w:p>
          <w:p w:rsidR="00130823" w:rsidRPr="002D39D2" w:rsidRDefault="00130823" w:rsidP="00D73557">
            <w:pPr>
              <w:pStyle w:val="a0"/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</w:pPr>
            <w:r w:rsidRPr="002D39D2">
              <w:rPr>
                <w:rFonts w:ascii="宋体" w:hAnsi="宋体" w:cs="Arial" w:hint="eastAsia"/>
                <w:bCs w:val="0"/>
                <w:spacing w:val="-6"/>
                <w:sz w:val="21"/>
                <w:szCs w:val="21"/>
              </w:rPr>
              <w:t>QMS:9.1.1监视、测量、分析和评价总则、9.1.3分析与评价，</w:t>
            </w:r>
          </w:p>
          <w:p w:rsidR="00130823" w:rsidRPr="002D39D2" w:rsidRDefault="00130823" w:rsidP="00D7355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EMS:6.1.2环境因素、6.1.3合</w:t>
            </w:r>
            <w:proofErr w:type="gramStart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规</w:t>
            </w:r>
            <w:proofErr w:type="gramEnd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义务、6.1.4措施的策划、8.1</w:t>
            </w:r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lastRenderedPageBreak/>
              <w:t>运行策划和控制、8.2应急准备和响应、9.1监视、测量、分析和评价（9.1.1总则、9.1.2合</w:t>
            </w:r>
            <w:proofErr w:type="gramStart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规</w:t>
            </w:r>
            <w:proofErr w:type="gramEnd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性评价），</w:t>
            </w:r>
          </w:p>
          <w:p w:rsidR="00130823" w:rsidRPr="002E63D2" w:rsidRDefault="00130823" w:rsidP="00D7355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OHSAS:6.1.2危险源的辨识与评价、6.1.3合</w:t>
            </w:r>
            <w:proofErr w:type="gramStart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规</w:t>
            </w:r>
            <w:proofErr w:type="gramEnd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规</w:t>
            </w:r>
            <w:proofErr w:type="gramEnd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性评价），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23" w:rsidRDefault="00130823" w:rsidP="00D73557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130823" w:rsidRPr="002E63D2" w:rsidRDefault="00130823" w:rsidP="00D73557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130823" w:rsidRDefault="00130823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</w:p>
          <w:p w:rsidR="00130823" w:rsidRPr="002E63D2" w:rsidRDefault="00130823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0823" w:rsidRPr="002E63D2" w:rsidRDefault="00130823" w:rsidP="00D73557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130823" w:rsidRPr="002E63D2" w:rsidRDefault="00130823" w:rsidP="00D73557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130823" w:rsidRPr="002E63D2" w:rsidRDefault="00130823" w:rsidP="00D73557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130823" w:rsidRPr="002E63D2" w:rsidRDefault="00130823" w:rsidP="00D73557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130823" w:rsidRPr="002E63D2" w:rsidTr="00D73557">
        <w:trPr>
          <w:trHeight w:val="2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3" w:rsidRPr="002E63D2" w:rsidRDefault="00130823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2022.8.11</w:t>
            </w:r>
          </w:p>
          <w:p w:rsidR="00130823" w:rsidRPr="002E63D2" w:rsidRDefault="00130823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0823" w:rsidRPr="002E63D2" w:rsidRDefault="00130823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130823" w:rsidRDefault="00130823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3" w:rsidRPr="002E63D2" w:rsidRDefault="00130823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30823" w:rsidRPr="002E63D2" w:rsidRDefault="00130823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0823" w:rsidRPr="002E63D2" w:rsidRDefault="00130823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30823" w:rsidRPr="002E63D2" w:rsidRDefault="00130823" w:rsidP="00D735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23" w:rsidRPr="002E63D2" w:rsidRDefault="00130823" w:rsidP="00D7355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130823" w:rsidRPr="002E63D2" w:rsidRDefault="00130823" w:rsidP="00D7355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23" w:rsidRPr="002E63D2" w:rsidRDefault="00130823" w:rsidP="00D7355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QMS:5.3组织的岗位、职责和权限、6.2质量目标、8.2产品和服务的要求、8.4外部提供过程产品服务的控制，</w:t>
            </w:r>
          </w:p>
          <w:p w:rsidR="00130823" w:rsidRPr="002E63D2" w:rsidRDefault="00130823" w:rsidP="00D7355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8.5.1销售过程控制、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8.5.3顾客或外部供方的财产、8.5.5交付后的活动、9.1.2顾客满意，</w:t>
            </w:r>
          </w:p>
          <w:p w:rsidR="00130823" w:rsidRPr="002E63D2" w:rsidRDefault="00130823" w:rsidP="00D73557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130823" w:rsidRPr="002E63D2" w:rsidRDefault="00130823" w:rsidP="00D73557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23" w:rsidRPr="002E63D2" w:rsidRDefault="00130823" w:rsidP="00D7355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130823" w:rsidRPr="002E63D2" w:rsidTr="00D73557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23" w:rsidRPr="002E63D2" w:rsidRDefault="00130823" w:rsidP="006A773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23" w:rsidRPr="002E63D2" w:rsidRDefault="00130823" w:rsidP="00D7355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30823" w:rsidRPr="002E63D2" w:rsidRDefault="00130823" w:rsidP="00D7355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23" w:rsidRPr="002E63D2" w:rsidRDefault="00130823" w:rsidP="00D7355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130823" w:rsidRPr="002E63D2" w:rsidRDefault="00130823" w:rsidP="00D7355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23" w:rsidRPr="002E63D2" w:rsidRDefault="00130823" w:rsidP="00D7355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</w:tbl>
    <w:p w:rsidR="001C2D59" w:rsidRDefault="001C2D59" w:rsidP="001C2D5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C2D59" w:rsidRDefault="001C2D59" w:rsidP="001C2D59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1C2D59" w:rsidRPr="001C2D59" w:rsidRDefault="001C2D59" w:rsidP="001C2D59">
      <w:pPr>
        <w:pStyle w:val="a0"/>
      </w:pPr>
    </w:p>
    <w:sectPr w:rsidR="001C2D59" w:rsidRPr="001C2D59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2C" w:rsidRDefault="008F022C">
      <w:r>
        <w:separator/>
      </w:r>
    </w:p>
  </w:endnote>
  <w:endnote w:type="continuationSeparator" w:id="0">
    <w:p w:rsidR="008F022C" w:rsidRDefault="008F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2C" w:rsidRDefault="008F022C">
      <w:r>
        <w:separator/>
      </w:r>
    </w:p>
  </w:footnote>
  <w:footnote w:type="continuationSeparator" w:id="0">
    <w:p w:rsidR="008F022C" w:rsidRDefault="008F0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E37901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02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E3790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E37901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731"/>
    <w:rsid w:val="00130823"/>
    <w:rsid w:val="001C2D59"/>
    <w:rsid w:val="003176C8"/>
    <w:rsid w:val="006A7731"/>
    <w:rsid w:val="006F6731"/>
    <w:rsid w:val="008F022C"/>
    <w:rsid w:val="00C554FA"/>
    <w:rsid w:val="00C61F1E"/>
    <w:rsid w:val="00E3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622</Words>
  <Characters>3548</Characters>
  <Application>Microsoft Office Word</Application>
  <DocSecurity>0</DocSecurity>
  <Lines>29</Lines>
  <Paragraphs>8</Paragraphs>
  <ScaleCrop>false</ScaleCrop>
  <Company>微软中国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65</cp:revision>
  <dcterms:created xsi:type="dcterms:W3CDTF">2015-06-17T14:31:00Z</dcterms:created>
  <dcterms:modified xsi:type="dcterms:W3CDTF">2022-08-27T14:03:00Z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