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</w:rPr>
        <w:t>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44"/>
        <w:gridCol w:w="1344"/>
        <w:gridCol w:w="1408"/>
        <w:gridCol w:w="1798"/>
        <w:gridCol w:w="599"/>
        <w:gridCol w:w="102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</w:t>
            </w:r>
            <w:r>
              <w:rPr>
                <w:color w:val="000000"/>
                <w:szCs w:val="21"/>
              </w:rPr>
              <w:t>测量过程编号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01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测量过程名称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柜底层与地面高距离尺寸</w:t>
            </w:r>
            <w:r>
              <w:rPr>
                <w:szCs w:val="21"/>
              </w:rPr>
              <w:t>测量过程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测量过程规范编号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DWJJCL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color w:val="000000"/>
                <w:szCs w:val="21"/>
                <w:shd w:val="clear" w:color="auto" w:fill="FFFFFF"/>
              </w:rPr>
              <w:t>GF-202101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所在部门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技术质量</w:t>
            </w:r>
            <w:r>
              <w:rPr>
                <w:szCs w:val="21"/>
              </w:rPr>
              <w:t>部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测量项目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</w:t>
            </w:r>
            <w:r>
              <w:rPr>
                <w:szCs w:val="21"/>
              </w:rPr>
              <w:t>尺寸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控制程度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关键过程控制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测量过程要素概述：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测量设备：测量范围（0~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00）mm</w:t>
            </w:r>
            <w:r>
              <w:rPr>
                <w:rFonts w:hint="eastAsia"/>
                <w:szCs w:val="21"/>
              </w:rPr>
              <w:t>钢直尺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最大允许误差为</w:t>
            </w:r>
            <w:r>
              <w:rPr>
                <w:bCs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mm</w:t>
            </w:r>
            <w:r>
              <w:rPr>
                <w:i/>
                <w:iCs/>
                <w:szCs w:val="21"/>
              </w:rPr>
              <w:t xml:space="preserve"> ,U</w:t>
            </w:r>
            <w:r>
              <w:rPr>
                <w:szCs w:val="21"/>
              </w:rPr>
              <w:t>=0.0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 xml:space="preserve">mm,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>
              <w:rPr>
                <w:rFonts w:hint="eastAsia" w:hAnsi="宋体"/>
                <w:szCs w:val="21"/>
              </w:rPr>
              <w:t>依据</w:t>
            </w:r>
            <w:r>
              <w:rPr>
                <w:color w:val="000000"/>
                <w:szCs w:val="21"/>
                <w:shd w:val="clear" w:color="auto" w:fill="FFFFFF"/>
              </w:rPr>
              <w:t>DWJJCL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color w:val="000000"/>
                <w:szCs w:val="21"/>
                <w:shd w:val="clear" w:color="auto" w:fill="FFFFFF"/>
              </w:rPr>
              <w:t>GF-202101《</w:t>
            </w:r>
            <w:r>
              <w:rPr>
                <w:rFonts w:hint="eastAsia"/>
                <w:szCs w:val="21"/>
              </w:rPr>
              <w:t>柜底层与地面高距离尺寸</w:t>
            </w:r>
            <w:r>
              <w:rPr>
                <w:szCs w:val="21"/>
              </w:rPr>
              <w:t>测量过程控制规范》，用</w:t>
            </w:r>
            <w:r>
              <w:rPr>
                <w:rFonts w:hint="eastAsia"/>
                <w:szCs w:val="21"/>
              </w:rPr>
              <w:t>钢直尺</w:t>
            </w:r>
            <w:r>
              <w:rPr>
                <w:szCs w:val="21"/>
              </w:rPr>
              <w:t>采用直接测量法，测量</w:t>
            </w:r>
            <w:r>
              <w:rPr>
                <w:rFonts w:hint="eastAsia"/>
                <w:szCs w:val="21"/>
              </w:rPr>
              <w:t>距离</w:t>
            </w:r>
            <w:r>
              <w:rPr>
                <w:szCs w:val="21"/>
              </w:rPr>
              <w:t>，读取实测数值，并记录。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环境条件： 常温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操作者技能：量具使用人员，经培训合格，取得操作上岗证。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其他影响量：无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9574" w:type="dxa"/>
            <w:gridSpan w:val="8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有效性确认记录: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</w:t>
            </w:r>
            <w:r>
              <w:rPr>
                <w:color w:val="000000"/>
                <w:szCs w:val="21"/>
              </w:rPr>
              <w:t>查看“</w:t>
            </w:r>
            <w:r>
              <w:rPr>
                <w:rFonts w:hint="eastAsia"/>
                <w:color w:val="000000"/>
                <w:szCs w:val="21"/>
              </w:rPr>
              <w:t>钢直尺校准</w:t>
            </w:r>
            <w:r>
              <w:rPr>
                <w:color w:val="000000"/>
                <w:szCs w:val="21"/>
              </w:rPr>
              <w:t>证书”</w:t>
            </w:r>
            <w:r>
              <w:rPr>
                <w:rFonts w:hint="eastAsia"/>
                <w:color w:val="000000"/>
                <w:szCs w:val="21"/>
              </w:rPr>
              <w:t>，校准日</w:t>
            </w:r>
            <w:r>
              <w:rPr>
                <w:color w:val="000000"/>
                <w:szCs w:val="21"/>
              </w:rPr>
              <w:t>期为202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年0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  <w:r>
              <w:rPr>
                <w:color w:val="000000"/>
                <w:szCs w:val="21"/>
              </w:rPr>
              <w:t>日，符合要求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检测过程有效性进行确认：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年7月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26</w:t>
            </w:r>
            <w:r>
              <w:rPr>
                <w:color w:val="000000"/>
                <w:szCs w:val="21"/>
              </w:rPr>
              <w:t>日，</w:t>
            </w:r>
            <w:r>
              <w:rPr>
                <w:rFonts w:hint="eastAsia"/>
                <w:color w:val="000000"/>
                <w:szCs w:val="21"/>
              </w:rPr>
              <w:t>用钢直尺</w:t>
            </w:r>
            <w:r>
              <w:rPr>
                <w:color w:val="000000"/>
                <w:szCs w:val="21"/>
              </w:rPr>
              <w:t>对工件进行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次检测，</w:t>
            </w:r>
            <w:r>
              <w:rPr>
                <w:rFonts w:hint="eastAsia"/>
                <w:color w:val="000000"/>
                <w:szCs w:val="21"/>
              </w:rPr>
              <w:t>得值</w:t>
            </w:r>
            <w:r>
              <w:rPr>
                <w:color w:val="000000"/>
                <w:szCs w:val="21"/>
              </w:rPr>
              <w:t>50.9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50.7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50.9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平均值为Y</w:t>
            </w:r>
            <w:r>
              <w:rPr>
                <w:color w:val="000000"/>
                <w:szCs w:val="21"/>
                <w:vertAlign w:val="subscript"/>
              </w:rPr>
              <w:t>1</w:t>
            </w:r>
            <w:r>
              <w:rPr>
                <w:color w:val="000000"/>
                <w:szCs w:val="21"/>
              </w:rPr>
              <w:t>=50.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年8月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日，用</w:t>
            </w:r>
            <w:r>
              <w:rPr>
                <w:rFonts w:hint="eastAsia"/>
                <w:color w:val="000000"/>
                <w:szCs w:val="21"/>
              </w:rPr>
              <w:t>钢直尺</w:t>
            </w:r>
            <w:r>
              <w:rPr>
                <w:color w:val="000000"/>
                <w:szCs w:val="21"/>
              </w:rPr>
              <w:t>对工件进行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次检测，</w:t>
            </w:r>
            <w:r>
              <w:rPr>
                <w:rFonts w:hint="eastAsia"/>
                <w:color w:val="000000"/>
                <w:szCs w:val="21"/>
              </w:rPr>
              <w:t>得值</w:t>
            </w:r>
            <w:r>
              <w:rPr>
                <w:color w:val="000000"/>
                <w:szCs w:val="21"/>
              </w:rPr>
              <w:t>50.6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50.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50.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mm，</w:t>
            </w:r>
            <w:r>
              <w:rPr>
                <w:color w:val="000000"/>
                <w:szCs w:val="21"/>
              </w:rPr>
              <w:t>平均值为Y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color w:val="000000"/>
                <w:szCs w:val="21"/>
              </w:rPr>
              <w:t>=50.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测量过程</w:t>
            </w:r>
            <w:r>
              <w:rPr>
                <w:color w:val="000000"/>
                <w:szCs w:val="21"/>
              </w:rPr>
              <w:t xml:space="preserve">的扩展不确定度为 </w:t>
            </w:r>
            <w:r>
              <w:rPr>
                <w:i/>
                <w:color w:val="000000"/>
                <w:szCs w:val="21"/>
              </w:rPr>
              <w:t>U</w:t>
            </w:r>
            <w:r>
              <w:rPr>
                <w:color w:val="000000"/>
                <w:szCs w:val="21"/>
              </w:rPr>
              <w:t>=0.2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 xml:space="preserve">mm 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i/>
                <w:iCs/>
                <w:color w:val="000000"/>
                <w:szCs w:val="21"/>
              </w:rPr>
              <w:t>k</w:t>
            </w:r>
            <w:r>
              <w:rPr>
                <w:rFonts w:hint="eastAsia"/>
                <w:color w:val="000000"/>
                <w:szCs w:val="21"/>
              </w:rPr>
              <w:t>=2）</w:t>
            </w:r>
          </w:p>
          <w:p>
            <w:pPr>
              <w:spacing w:line="360" w:lineRule="auto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测量过程的有效性按下列方法计算：</w:t>
            </w:r>
          </w:p>
          <w:p>
            <w:pPr>
              <w:widowControl/>
              <w:spacing w:line="360" w:lineRule="auto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En</w:t>
            </w:r>
            <w:r>
              <w:rPr>
                <w:color w:val="000000"/>
                <w:kern w:val="0"/>
                <w:position w:val="-38"/>
                <w:szCs w:val="21"/>
              </w:rPr>
              <w:object>
                <v:shape id="_x0000_i1025" o:spt="75" type="#_x0000_t75" style="height:42pt;width:8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position w:val="-28"/>
                <w:szCs w:val="21"/>
              </w:rPr>
              <w:object>
                <v:shape id="_x0000_i1026" o:spt="75" type="#_x0000_t75" style="height:36.85pt;width:41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color w:val="000000"/>
                <w:kern w:val="0"/>
                <w:szCs w:val="21"/>
              </w:rPr>
              <w:t>0.2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color w:val="000000"/>
                <w:kern w:val="0"/>
                <w:szCs w:val="21"/>
              </w:rPr>
              <w:t>&lt;1</w:t>
            </w:r>
            <w:bookmarkStart w:id="0" w:name="_GoBack"/>
            <w:bookmarkEnd w:id="0"/>
          </w:p>
          <w:p>
            <w:pPr>
              <w:spacing w:line="440" w:lineRule="exact"/>
              <w:ind w:firstLine="630" w:firstLineChars="300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pict>
                <v:shape id="_x0000_s1027" o:spid="_x0000_s1027" o:spt="75" alt="592b186413339cbf4c31d8231c06573" type="#_x0000_t75" style="position:absolute;left:0pt;margin-left:50.1pt;margin-top:25.7pt;height:24.65pt;width:51.3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croptop="9303f" cropright="7016f" cropbottom="5272f" blacklevel="7864f" o:title=""/>
                  <o:lock v:ext="edit" aspectratio="t"/>
                </v:shape>
              </w:pict>
            </w:r>
            <w:r>
              <w:rPr>
                <w:kern w:val="0"/>
                <w:szCs w:val="21"/>
              </w:rPr>
              <w:t>当En</w:t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0.2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≤1时，此测量过程有效。</w:t>
            </w:r>
          </w:p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确认人员：                                       日期： 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2857" w:type="dxa"/>
            <w:gridSpan w:val="2"/>
          </w:tcPr>
          <w:p>
            <w:pPr>
              <w:spacing w:line="440" w:lineRule="exact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jZGExZGEzM2I3NmQzYmU5Nzc3YTgwYjllMTVmOTUifQ=="/>
  </w:docVars>
  <w:rsids>
    <w:rsidRoot w:val="00A67C41"/>
    <w:rsid w:val="000038A8"/>
    <w:rsid w:val="00003CFD"/>
    <w:rsid w:val="00007F74"/>
    <w:rsid w:val="00017D4B"/>
    <w:rsid w:val="00070474"/>
    <w:rsid w:val="00075A3E"/>
    <w:rsid w:val="00084899"/>
    <w:rsid w:val="000879F5"/>
    <w:rsid w:val="00093D66"/>
    <w:rsid w:val="000A3191"/>
    <w:rsid w:val="000B3461"/>
    <w:rsid w:val="000B354E"/>
    <w:rsid w:val="000B3556"/>
    <w:rsid w:val="000B621D"/>
    <w:rsid w:val="000B6AAC"/>
    <w:rsid w:val="000B7970"/>
    <w:rsid w:val="000D74F7"/>
    <w:rsid w:val="000E4EDC"/>
    <w:rsid w:val="000F4416"/>
    <w:rsid w:val="00111605"/>
    <w:rsid w:val="00114BA2"/>
    <w:rsid w:val="00134E87"/>
    <w:rsid w:val="00140735"/>
    <w:rsid w:val="00140E9A"/>
    <w:rsid w:val="00155CCF"/>
    <w:rsid w:val="0018128D"/>
    <w:rsid w:val="00183AD3"/>
    <w:rsid w:val="001843D1"/>
    <w:rsid w:val="001970B6"/>
    <w:rsid w:val="001D334D"/>
    <w:rsid w:val="001E67D0"/>
    <w:rsid w:val="0020334A"/>
    <w:rsid w:val="00216471"/>
    <w:rsid w:val="00216A4B"/>
    <w:rsid w:val="00216FAE"/>
    <w:rsid w:val="0021711D"/>
    <w:rsid w:val="002423CF"/>
    <w:rsid w:val="002445D9"/>
    <w:rsid w:val="00247759"/>
    <w:rsid w:val="00264C7A"/>
    <w:rsid w:val="00267CB4"/>
    <w:rsid w:val="00285281"/>
    <w:rsid w:val="002A5E98"/>
    <w:rsid w:val="002C19F5"/>
    <w:rsid w:val="002C2CE1"/>
    <w:rsid w:val="002C3E8B"/>
    <w:rsid w:val="002C3FFC"/>
    <w:rsid w:val="002D125D"/>
    <w:rsid w:val="002D1378"/>
    <w:rsid w:val="002D1B2D"/>
    <w:rsid w:val="002E1427"/>
    <w:rsid w:val="00300752"/>
    <w:rsid w:val="003045E7"/>
    <w:rsid w:val="00311C2F"/>
    <w:rsid w:val="00327686"/>
    <w:rsid w:val="00345F0A"/>
    <w:rsid w:val="00345F57"/>
    <w:rsid w:val="00360631"/>
    <w:rsid w:val="0037212C"/>
    <w:rsid w:val="003777DD"/>
    <w:rsid w:val="003878F3"/>
    <w:rsid w:val="00394777"/>
    <w:rsid w:val="003A0425"/>
    <w:rsid w:val="003A4FB2"/>
    <w:rsid w:val="003B122A"/>
    <w:rsid w:val="003B5222"/>
    <w:rsid w:val="003B530A"/>
    <w:rsid w:val="00406CD1"/>
    <w:rsid w:val="00416110"/>
    <w:rsid w:val="00422DD8"/>
    <w:rsid w:val="00431886"/>
    <w:rsid w:val="0044224C"/>
    <w:rsid w:val="0044386D"/>
    <w:rsid w:val="004507DB"/>
    <w:rsid w:val="004571A8"/>
    <w:rsid w:val="00460DF0"/>
    <w:rsid w:val="00473F49"/>
    <w:rsid w:val="00477EE7"/>
    <w:rsid w:val="00482A07"/>
    <w:rsid w:val="00485B36"/>
    <w:rsid w:val="00490248"/>
    <w:rsid w:val="004937C2"/>
    <w:rsid w:val="0049541E"/>
    <w:rsid w:val="004B494C"/>
    <w:rsid w:val="004F0746"/>
    <w:rsid w:val="004F31CB"/>
    <w:rsid w:val="004F4AA4"/>
    <w:rsid w:val="00512505"/>
    <w:rsid w:val="00517566"/>
    <w:rsid w:val="00522C47"/>
    <w:rsid w:val="00531DDD"/>
    <w:rsid w:val="0054562A"/>
    <w:rsid w:val="00567B7E"/>
    <w:rsid w:val="00574726"/>
    <w:rsid w:val="00580CDB"/>
    <w:rsid w:val="00591F1E"/>
    <w:rsid w:val="005A74F7"/>
    <w:rsid w:val="005C0E99"/>
    <w:rsid w:val="005D0A5C"/>
    <w:rsid w:val="005D72C3"/>
    <w:rsid w:val="005D738A"/>
    <w:rsid w:val="005D7732"/>
    <w:rsid w:val="005E0016"/>
    <w:rsid w:val="00605271"/>
    <w:rsid w:val="00615396"/>
    <w:rsid w:val="00615CB6"/>
    <w:rsid w:val="006427D3"/>
    <w:rsid w:val="00681C9D"/>
    <w:rsid w:val="00685DB8"/>
    <w:rsid w:val="0069121A"/>
    <w:rsid w:val="00694C87"/>
    <w:rsid w:val="006A2D80"/>
    <w:rsid w:val="006B1622"/>
    <w:rsid w:val="006B3812"/>
    <w:rsid w:val="006B4C2F"/>
    <w:rsid w:val="006C46E7"/>
    <w:rsid w:val="006D2339"/>
    <w:rsid w:val="006F2B06"/>
    <w:rsid w:val="006F5FE8"/>
    <w:rsid w:val="00701458"/>
    <w:rsid w:val="00725256"/>
    <w:rsid w:val="00734131"/>
    <w:rsid w:val="00745EBF"/>
    <w:rsid w:val="00746E18"/>
    <w:rsid w:val="00775EE5"/>
    <w:rsid w:val="00784377"/>
    <w:rsid w:val="007A71E2"/>
    <w:rsid w:val="007C070C"/>
    <w:rsid w:val="007C3D73"/>
    <w:rsid w:val="007D1C88"/>
    <w:rsid w:val="007E38BC"/>
    <w:rsid w:val="007E5E67"/>
    <w:rsid w:val="007F0EEA"/>
    <w:rsid w:val="007F7739"/>
    <w:rsid w:val="008206D6"/>
    <w:rsid w:val="00821D00"/>
    <w:rsid w:val="00832D51"/>
    <w:rsid w:val="00860C7C"/>
    <w:rsid w:val="008A0177"/>
    <w:rsid w:val="008B5D18"/>
    <w:rsid w:val="008D42A3"/>
    <w:rsid w:val="008D46DD"/>
    <w:rsid w:val="008F3AF1"/>
    <w:rsid w:val="009173C3"/>
    <w:rsid w:val="00925127"/>
    <w:rsid w:val="00931D48"/>
    <w:rsid w:val="00932CF7"/>
    <w:rsid w:val="009334EF"/>
    <w:rsid w:val="0093542A"/>
    <w:rsid w:val="009355EB"/>
    <w:rsid w:val="00936C7D"/>
    <w:rsid w:val="00941389"/>
    <w:rsid w:val="009507F2"/>
    <w:rsid w:val="00952009"/>
    <w:rsid w:val="00954E91"/>
    <w:rsid w:val="0096349A"/>
    <w:rsid w:val="0096431E"/>
    <w:rsid w:val="009902EB"/>
    <w:rsid w:val="0099036F"/>
    <w:rsid w:val="00996B8C"/>
    <w:rsid w:val="009B1D2A"/>
    <w:rsid w:val="009C57DB"/>
    <w:rsid w:val="009E3C16"/>
    <w:rsid w:val="009E6870"/>
    <w:rsid w:val="009F4E1A"/>
    <w:rsid w:val="009F5A53"/>
    <w:rsid w:val="009F69F2"/>
    <w:rsid w:val="00A04A8B"/>
    <w:rsid w:val="00A137E8"/>
    <w:rsid w:val="00A24D4F"/>
    <w:rsid w:val="00A67C41"/>
    <w:rsid w:val="00A921C5"/>
    <w:rsid w:val="00AA5EE8"/>
    <w:rsid w:val="00AB78E0"/>
    <w:rsid w:val="00AE1767"/>
    <w:rsid w:val="00B0017A"/>
    <w:rsid w:val="00B05A5E"/>
    <w:rsid w:val="00B25688"/>
    <w:rsid w:val="00B260A3"/>
    <w:rsid w:val="00B3686C"/>
    <w:rsid w:val="00B41CF7"/>
    <w:rsid w:val="00B42A3A"/>
    <w:rsid w:val="00B443A3"/>
    <w:rsid w:val="00B51120"/>
    <w:rsid w:val="00B521C1"/>
    <w:rsid w:val="00B56500"/>
    <w:rsid w:val="00BA37D6"/>
    <w:rsid w:val="00BD30CD"/>
    <w:rsid w:val="00BD375B"/>
    <w:rsid w:val="00BF6711"/>
    <w:rsid w:val="00BF73F1"/>
    <w:rsid w:val="00BF7D97"/>
    <w:rsid w:val="00C23F9C"/>
    <w:rsid w:val="00C31A69"/>
    <w:rsid w:val="00C4601D"/>
    <w:rsid w:val="00C53FE1"/>
    <w:rsid w:val="00C668F6"/>
    <w:rsid w:val="00C73492"/>
    <w:rsid w:val="00C92BF7"/>
    <w:rsid w:val="00C947C3"/>
    <w:rsid w:val="00CB3C48"/>
    <w:rsid w:val="00CE541F"/>
    <w:rsid w:val="00D15D25"/>
    <w:rsid w:val="00D26D1D"/>
    <w:rsid w:val="00D33312"/>
    <w:rsid w:val="00D34B3B"/>
    <w:rsid w:val="00D423EF"/>
    <w:rsid w:val="00D66DFE"/>
    <w:rsid w:val="00D74925"/>
    <w:rsid w:val="00D760F9"/>
    <w:rsid w:val="00D87D2F"/>
    <w:rsid w:val="00D901AA"/>
    <w:rsid w:val="00DA77A1"/>
    <w:rsid w:val="00DB6BFE"/>
    <w:rsid w:val="00DC2D89"/>
    <w:rsid w:val="00DD6770"/>
    <w:rsid w:val="00E0576B"/>
    <w:rsid w:val="00E14858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30754"/>
    <w:rsid w:val="00F45F5A"/>
    <w:rsid w:val="00F60150"/>
    <w:rsid w:val="00F61470"/>
    <w:rsid w:val="00F67E03"/>
    <w:rsid w:val="00F7042C"/>
    <w:rsid w:val="00F72546"/>
    <w:rsid w:val="00F7479A"/>
    <w:rsid w:val="00F84813"/>
    <w:rsid w:val="00F923B3"/>
    <w:rsid w:val="00FA3E3D"/>
    <w:rsid w:val="00FC1F30"/>
    <w:rsid w:val="00FE213F"/>
    <w:rsid w:val="00FF4A13"/>
    <w:rsid w:val="00FF7566"/>
    <w:rsid w:val="034170BD"/>
    <w:rsid w:val="09BD19AA"/>
    <w:rsid w:val="0A9638E7"/>
    <w:rsid w:val="0F972710"/>
    <w:rsid w:val="12253B6E"/>
    <w:rsid w:val="12513841"/>
    <w:rsid w:val="13AB5A90"/>
    <w:rsid w:val="1DE83579"/>
    <w:rsid w:val="1DF254F2"/>
    <w:rsid w:val="203C1F57"/>
    <w:rsid w:val="2B9251CF"/>
    <w:rsid w:val="2F4725A1"/>
    <w:rsid w:val="38CB358B"/>
    <w:rsid w:val="3A932682"/>
    <w:rsid w:val="422F1F11"/>
    <w:rsid w:val="43C90482"/>
    <w:rsid w:val="4AFD0A1F"/>
    <w:rsid w:val="4F132632"/>
    <w:rsid w:val="503209EC"/>
    <w:rsid w:val="620F356D"/>
    <w:rsid w:val="63420C29"/>
    <w:rsid w:val="671D25EA"/>
    <w:rsid w:val="6D9437B9"/>
    <w:rsid w:val="6EF46D29"/>
    <w:rsid w:val="70761C22"/>
    <w:rsid w:val="715864BA"/>
    <w:rsid w:val="7B843CF0"/>
    <w:rsid w:val="7E6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419</Words>
  <Characters>563</Characters>
  <Lines>6</Lines>
  <Paragraphs>1</Paragraphs>
  <TotalTime>0</TotalTime>
  <ScaleCrop>false</ScaleCrop>
  <LinksUpToDate>false</LinksUpToDate>
  <CharactersWithSpaces>763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2018-11-11T05:44:00Z</cp:lastPrinted>
  <dcterms:modified xsi:type="dcterms:W3CDTF">2022-08-22T09:56:16Z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A8620735AE6E4E9BA0382C732DF105FC</vt:lpwstr>
  </property>
</Properties>
</file>