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0263-2019-2022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13"/>
        <w:gridCol w:w="847"/>
        <w:gridCol w:w="808"/>
        <w:gridCol w:w="131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井口法兰密封槽尺寸测量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lang w:val="en-US" w:eastAsia="zh-CN"/>
              </w:rPr>
              <w:t>98㎜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0.2㎜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1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允许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</w:t>
            </w:r>
          </w:p>
        </w:tc>
        <w:tc>
          <w:tcPr>
            <w:tcW w:w="1655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±0.03㎜</w:t>
            </w:r>
          </w:p>
        </w:tc>
        <w:tc>
          <w:tcPr>
            <w:tcW w:w="1559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8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GY</w:t>
            </w:r>
            <w:r>
              <w:rPr>
                <w:rFonts w:hint="eastAsia"/>
              </w:rPr>
              <w:t>/CL-0</w:t>
            </w:r>
            <w:r>
              <w:rPr>
                <w:rFonts w:hint="eastAsia"/>
                <w:lang w:val="en-US" w:eastAsia="zh-CN"/>
              </w:rPr>
              <w:t>1《井口法兰密封槽尺寸测量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/>
                <w:lang w:val="en-US" w:eastAsia="zh-CN"/>
              </w:rPr>
              <w:t>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闫洪振</w:t>
            </w:r>
            <w:r>
              <w:rPr>
                <w:rFonts w:hint="eastAsia" w:ascii="Times New Roman" w:hAnsi="Times New Roman" w:cs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过程不确定度评定》附录</w:t>
            </w:r>
            <w:r>
              <w:rPr>
                <w:rFonts w:hint="eastAsia" w:ascii="Times New Roman" w:hAnsi="Times New Roman"/>
                <w:lang w:val="en-US" w:eastAsia="zh-CN"/>
              </w:rPr>
              <w:t>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过程有效性确认记录》附录</w:t>
            </w:r>
            <w:r>
              <w:rPr>
                <w:rFonts w:hint="eastAsia" w:ascii="Times New Roman" w:hAnsi="Times New Roman"/>
                <w:lang w:val="en-US" w:eastAsia="zh-CN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井口法兰密封槽尺寸测量</w:t>
            </w:r>
            <w:r>
              <w:rPr>
                <w:rFonts w:hint="eastAsia" w:ascii="Times New Roman" w:hAnsi="Times New Roman"/>
              </w:rPr>
              <w:t>过程监视统计记录及质控图》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见《</w:t>
            </w:r>
            <w:r>
              <w:rPr>
                <w:rFonts w:hint="eastAsia"/>
                <w:lang w:val="en-US" w:eastAsia="zh-CN"/>
              </w:rPr>
              <w:t>井口法兰密封槽尺寸</w:t>
            </w:r>
            <w:r>
              <w:rPr>
                <w:rFonts w:hint="eastAsia"/>
                <w:lang w:eastAsia="zh-CN"/>
              </w:rPr>
              <w:t>测量过程监视统计质控图》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186690</wp:posOffset>
            </wp:positionV>
            <wp:extent cx="737235" cy="273050"/>
            <wp:effectExtent l="0" t="0" r="9525" b="1270"/>
            <wp:wrapNone/>
            <wp:docPr id="4" name="图片 1" descr="艳红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艳红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00E4527B"/>
    <w:rsid w:val="63513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604</Characters>
  <Lines>4</Lines>
  <Paragraphs>1</Paragraphs>
  <TotalTime>1</TotalTime>
  <ScaleCrop>false</ScaleCrop>
  <LinksUpToDate>false</LinksUpToDate>
  <CharactersWithSpaces>639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2022-08-07T05:13:49Z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CABDBAE672964DE9AE87B820303D299F</vt:lpwstr>
  </property>
</Properties>
</file>