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原材料称重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10t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)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16.7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SCS-100型汽车衡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>0）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0.5e=5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CGGK-003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CGGK-003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1" w:name="联系人"/>
            <w:r>
              <w:rPr>
                <w:color w:val="000000"/>
                <w:szCs w:val="21"/>
              </w:rPr>
              <w:t>刘晓秋</w:t>
            </w:r>
            <w:bookmarkEnd w:id="1"/>
            <w:bookmarkStart w:id="2" w:name="_GoBack"/>
            <w:bookmarkEnd w:id="2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2022年6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测量过程监视是在控制限内？测量过程控制图绘制方法正确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spacing w:line="480" w:lineRule="auto"/>
        <w:ind w:firstLine="40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  <w:kern w:val="0"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-192405</wp:posOffset>
            </wp:positionV>
            <wp:extent cx="429260" cy="821055"/>
            <wp:effectExtent l="0" t="0" r="4445" b="2540"/>
            <wp:wrapNone/>
            <wp:docPr id="4" name="图片 4" descr="eddfc59233144ed9538a3a86a4aa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dfc59233144ed9538a3a86a4aa86e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926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19050</wp:posOffset>
            </wp:positionV>
            <wp:extent cx="805180" cy="260985"/>
            <wp:effectExtent l="0" t="0" r="7620" b="5715"/>
            <wp:wrapNone/>
            <wp:docPr id="3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D5B3EC9"/>
    <w:rsid w:val="3DF85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567</Characters>
  <Lines>4</Lines>
  <Paragraphs>1</Paragraphs>
  <TotalTime>0</TotalTime>
  <ScaleCrop>false</ScaleCrop>
  <LinksUpToDate>false</LinksUpToDate>
  <CharactersWithSpaces>625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2022-08-09T05:50:39Z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76AFBC477888495C95FCFCCD2A2D7299</vt:lpwstr>
  </property>
</Properties>
</file>