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0820-2021-2022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74930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日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2022年08月11日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2873BB9"/>
    <w:rsid w:val="05AA2098"/>
    <w:rsid w:val="1A0C4C78"/>
    <w:rsid w:val="1B776A68"/>
    <w:rsid w:val="209634ED"/>
    <w:rsid w:val="224D407F"/>
    <w:rsid w:val="30093CDB"/>
    <w:rsid w:val="34E22D4D"/>
    <w:rsid w:val="47294273"/>
    <w:rsid w:val="47DB3D58"/>
    <w:rsid w:val="4D4B54DB"/>
    <w:rsid w:val="531F4198"/>
    <w:rsid w:val="56645796"/>
    <w:rsid w:val="658C7FE7"/>
    <w:rsid w:val="6D505D9E"/>
    <w:rsid w:val="7AB43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4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2022-08-11T06:56:49Z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B6E66057F9AB4066B8992CC15232C6B6</vt:lpwstr>
  </property>
</Properties>
</file>