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上海煜路电子科技有限公司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上海市闵行区中春路7001号2幢3楼F3096室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上海市闵行区中春路7001号D座308室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樊莎莎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021-51134194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0344-2020-Q-2022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信息、通信、信号技术服务及其相关产品销售，安防设备的销售。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29.12.00;34.06.00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远程审核于2022年08月08日 上午至2022年08月08日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伍光华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29.12.00,34.06.00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李凤娟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2022.8.6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365"/>
        <w:gridCol w:w="1035"/>
        <w:gridCol w:w="4320"/>
        <w:gridCol w:w="1695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9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9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9:00-9:30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60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首次会议（远程视频、微信沟通）</w:t>
            </w:r>
          </w:p>
        </w:tc>
        <w:tc>
          <w:tcPr>
            <w:tcW w:w="12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伍光华（远程审核）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1" w:hRule="atLeast"/>
          <w:jc w:val="center"/>
        </w:trPr>
        <w:tc>
          <w:tcPr>
            <w:tcW w:w="69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9:3</w:t>
            </w:r>
            <w:bookmarkStart w:id="34" w:name="_GoBack"/>
            <w:bookmarkEnd w:id="34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0-11:00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管理层</w:t>
            </w:r>
          </w:p>
        </w:tc>
        <w:tc>
          <w:tcPr>
            <w:tcW w:w="4320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最高管理者，体系主管部门负责人：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</w:t>
            </w:r>
            <w:r>
              <w:rPr>
                <w:rFonts w:hint="eastAsia" w:ascii="宋体" w:hAnsi="宋体"/>
                <w:sz w:val="21"/>
                <w:szCs w:val="21"/>
              </w:rPr>
              <w:t>标准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规范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法规的执行情况、上次审核不符合项的验证、认证证书、标志的使用情况、投诉或事故、监督抽查情况、体系变动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  <w:tc>
          <w:tcPr>
            <w:tcW w:w="169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Q: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4.1，4.2，4.3，4.4，5.1.1，5.1.2，5.2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5.3，6.1，6.2，6.3，7.1.1，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7.4，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9.1.1，9.3，10.1，10.3</w:t>
            </w:r>
          </w:p>
          <w:p>
            <w:pPr>
              <w:snapToGrid w:val="0"/>
              <w:spacing w:line="26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伍光华（远程审核）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  <w:jc w:val="center"/>
        </w:trPr>
        <w:tc>
          <w:tcPr>
            <w:tcW w:w="69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11:00-13:00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13:00-13:30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(午餐)</w:t>
            </w:r>
          </w:p>
        </w:tc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行政部</w:t>
            </w:r>
          </w:p>
        </w:tc>
        <w:tc>
          <w:tcPr>
            <w:tcW w:w="4320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部门职责和权限；目标实现情况；部门职责的落实，人员聘用，组织知识、培训，基础设施配置与管理；过程运行环境管理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能力、意识的培养；企业知识管理的方法、措施及效果；沟通方式和内容，形成文件的信息；；内部审核实施及有效性；分析与评价</w:t>
            </w:r>
          </w:p>
        </w:tc>
        <w:tc>
          <w:tcPr>
            <w:tcW w:w="169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7.1.2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7.1.3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7.1.4 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7.1.6 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7.2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7.5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9.1.1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9.1.3 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9.2</w:t>
            </w:r>
          </w:p>
        </w:tc>
        <w:tc>
          <w:tcPr>
            <w:tcW w:w="12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伍光华（远程审核）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69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13:30-15:00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销售部</w:t>
            </w:r>
          </w:p>
        </w:tc>
        <w:tc>
          <w:tcPr>
            <w:tcW w:w="4320" w:type="dxa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部门职责和权限；目标实现情况；监视和测量设备；运行策划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与产品和服务有关要求的确定；设计开发 顾客满意；生产和服务提供、标识和可追溯性管理；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产品防护、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交付后的活动更改控制、产品和服务的放行；不合格输出的控制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纠正措施</w:t>
            </w:r>
          </w:p>
        </w:tc>
        <w:tc>
          <w:tcPr>
            <w:tcW w:w="169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8.2 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8.3 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8.5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8.6 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9.1.2 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8.7 10.2</w:t>
            </w:r>
          </w:p>
          <w:p>
            <w:pPr>
              <w:spacing w:line="30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伍光华（远程审核）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69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15:00-17:00</w:t>
            </w:r>
          </w:p>
        </w:tc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4320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部门职责和权限；目标实现情况；供应的产品和服务的控制；</w:t>
            </w:r>
          </w:p>
        </w:tc>
        <w:tc>
          <w:tcPr>
            <w:tcW w:w="169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8.4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伍光华（远程审核）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69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17:00-17:30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60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审核组内部会议</w:t>
            </w: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（远程视频、微信沟通）</w:t>
            </w:r>
          </w:p>
        </w:tc>
        <w:tc>
          <w:tcPr>
            <w:tcW w:w="12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伍光华（远程审核）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47F46D4"/>
    <w:rsid w:val="159F537C"/>
    <w:rsid w:val="37376205"/>
    <w:rsid w:val="63116967"/>
    <w:rsid w:val="640C6FB0"/>
    <w:rsid w:val="7CB33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1812</Words>
  <Characters>2509</Characters>
  <Lines>37</Lines>
  <Paragraphs>10</Paragraphs>
  <TotalTime>1</TotalTime>
  <ScaleCrop>false</ScaleCrop>
  <LinksUpToDate>false</LinksUpToDate>
  <CharactersWithSpaces>2588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2022-08-11T09:37:29Z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2052-11.1.0.12302</vt:lpwstr>
  </property>
</Properties>
</file>