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9" w:rsidRDefault="005A6AB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9897"/>
        <w:gridCol w:w="1585"/>
      </w:tblGrid>
      <w:tr w:rsidR="007B5F6C" w:rsidTr="00DD4C84">
        <w:trPr>
          <w:trHeight w:val="515"/>
        </w:trPr>
        <w:tc>
          <w:tcPr>
            <w:tcW w:w="1951" w:type="dxa"/>
            <w:vMerge w:val="restart"/>
            <w:vAlign w:val="center"/>
          </w:tcPr>
          <w:p w:rsidR="005A6AB9" w:rsidRDefault="005A6A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5A6AB9" w:rsidRDefault="005A6A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5A6AB9" w:rsidRDefault="005A6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5A6AB9" w:rsidRDefault="005A6A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 w:rsidR="005A6AB9" w:rsidRDefault="005A6AB9" w:rsidP="00E00E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E00EC0">
              <w:rPr>
                <w:szCs w:val="21"/>
              </w:rPr>
              <w:t>江西省泰恒工艺品有限公司</w:t>
            </w:r>
            <w:bookmarkEnd w:id="0"/>
            <w:r w:rsidR="00E00EC0">
              <w:rPr>
                <w:rFonts w:hint="eastAsia"/>
                <w:szCs w:val="21"/>
              </w:rPr>
              <w:t>财务</w:t>
            </w:r>
            <w:r w:rsidR="00E00EC0" w:rsidRPr="00BA3D0A">
              <w:rPr>
                <w:rFonts w:hint="eastAsia"/>
                <w:szCs w:val="21"/>
              </w:rPr>
              <w:t>部</w:t>
            </w:r>
            <w:r w:rsidR="006E7EBC" w:rsidRPr="00BA3D0A">
              <w:rPr>
                <w:rFonts w:hint="eastAsia"/>
                <w:szCs w:val="21"/>
              </w:rPr>
              <w:t xml:space="preserve"> </w:t>
            </w:r>
            <w:r w:rsidR="006E7EB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bookmarkStart w:id="1" w:name="_GoBack"/>
            <w:bookmarkEnd w:id="1"/>
            <w:r w:rsidR="00E00EC0">
              <w:rPr>
                <w:rFonts w:hint="eastAsia"/>
                <w:sz w:val="24"/>
                <w:szCs w:val="24"/>
              </w:rPr>
              <w:t>：</w:t>
            </w:r>
            <w:r w:rsidR="00E00EC0" w:rsidRPr="00E00EC0">
              <w:rPr>
                <w:rFonts w:hint="eastAsia"/>
                <w:sz w:val="24"/>
                <w:szCs w:val="24"/>
              </w:rPr>
              <w:t>敖婷</w:t>
            </w:r>
            <w:r w:rsidR="0046347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Pr="00C72A38">
              <w:rPr>
                <w:rFonts w:hAnsi="宋体" w:hint="eastAsia"/>
                <w:szCs w:val="21"/>
              </w:rPr>
              <w:t>：</w:t>
            </w:r>
            <w:r w:rsidR="00E00EC0" w:rsidRPr="00E00EC0">
              <w:rPr>
                <w:rFonts w:hAnsi="宋体" w:hint="eastAsia"/>
                <w:szCs w:val="21"/>
              </w:rPr>
              <w:t>卢明珠</w:t>
            </w:r>
          </w:p>
        </w:tc>
        <w:tc>
          <w:tcPr>
            <w:tcW w:w="1585" w:type="dxa"/>
            <w:vMerge w:val="restart"/>
            <w:vAlign w:val="center"/>
          </w:tcPr>
          <w:p w:rsidR="005A6AB9" w:rsidRDefault="005A6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B5F6C" w:rsidTr="00DD4C84">
        <w:trPr>
          <w:trHeight w:val="403"/>
        </w:trPr>
        <w:tc>
          <w:tcPr>
            <w:tcW w:w="1951" w:type="dxa"/>
            <w:vMerge/>
            <w:vAlign w:val="center"/>
          </w:tcPr>
          <w:p w:rsidR="005A6AB9" w:rsidRDefault="005A6AB9"/>
        </w:tc>
        <w:tc>
          <w:tcPr>
            <w:tcW w:w="1276" w:type="dxa"/>
            <w:vMerge/>
            <w:vAlign w:val="center"/>
          </w:tcPr>
          <w:p w:rsidR="005A6AB9" w:rsidRDefault="005A6AB9"/>
        </w:tc>
        <w:tc>
          <w:tcPr>
            <w:tcW w:w="9897" w:type="dxa"/>
            <w:vAlign w:val="center"/>
          </w:tcPr>
          <w:p w:rsidR="005A6AB9" w:rsidRDefault="005A6AB9" w:rsidP="00107EA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2"/>
            <w:r w:rsidR="00463477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3" w:name="审核日期"/>
            <w:r>
              <w:t>2022</w:t>
            </w:r>
            <w:r>
              <w:t>年</w:t>
            </w:r>
            <w:r>
              <w:t>08</w:t>
            </w:r>
            <w:r>
              <w:t>月</w:t>
            </w:r>
            <w:r w:rsidR="00BA3D0A">
              <w:rPr>
                <w:rFonts w:hint="eastAsia"/>
              </w:rPr>
              <w:t>1</w:t>
            </w:r>
            <w:r w:rsidR="00E00EC0">
              <w:rPr>
                <w:rFonts w:hint="eastAsia"/>
              </w:rPr>
              <w:t>4</w:t>
            </w:r>
            <w:r>
              <w:t>日</w:t>
            </w:r>
            <w:r>
              <w:t xml:space="preserve"> </w:t>
            </w:r>
            <w:r w:rsidR="00E00EC0">
              <w:rPr>
                <w:rFonts w:hint="eastAsia"/>
              </w:rPr>
              <w:t>下</w:t>
            </w:r>
            <w:r>
              <w:t>午</w:t>
            </w:r>
            <w:bookmarkEnd w:id="3"/>
          </w:p>
        </w:tc>
        <w:tc>
          <w:tcPr>
            <w:tcW w:w="1585" w:type="dxa"/>
            <w:vMerge/>
          </w:tcPr>
          <w:p w:rsidR="005A6AB9" w:rsidRDefault="005A6AB9"/>
        </w:tc>
      </w:tr>
      <w:tr w:rsidR="007B5F6C" w:rsidTr="00DD4C84">
        <w:trPr>
          <w:trHeight w:val="516"/>
        </w:trPr>
        <w:tc>
          <w:tcPr>
            <w:tcW w:w="1951" w:type="dxa"/>
            <w:vMerge/>
            <w:vAlign w:val="center"/>
          </w:tcPr>
          <w:p w:rsidR="005A6AB9" w:rsidRDefault="005A6AB9"/>
        </w:tc>
        <w:tc>
          <w:tcPr>
            <w:tcW w:w="1276" w:type="dxa"/>
            <w:vMerge/>
            <w:vAlign w:val="center"/>
          </w:tcPr>
          <w:p w:rsidR="005A6AB9" w:rsidRDefault="005A6AB9"/>
        </w:tc>
        <w:tc>
          <w:tcPr>
            <w:tcW w:w="9897" w:type="dxa"/>
            <w:vAlign w:val="center"/>
          </w:tcPr>
          <w:p w:rsidR="00E00EC0" w:rsidRPr="00DD68E0" w:rsidRDefault="005A6AB9" w:rsidP="00E00EC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00EC0" w:rsidRPr="00DD68E0">
              <w:rPr>
                <w:rFonts w:hAnsi="宋体" w:hint="eastAsia"/>
                <w:szCs w:val="21"/>
              </w:rPr>
              <w:t>QMS:5.3</w:t>
            </w:r>
            <w:r w:rsidR="00E00EC0" w:rsidRPr="00DD68E0">
              <w:rPr>
                <w:rFonts w:hAnsi="宋体" w:hint="eastAsia"/>
                <w:szCs w:val="21"/>
              </w:rPr>
              <w:t>组织的岗位、职责和权限、</w:t>
            </w:r>
            <w:r w:rsidR="00E00EC0" w:rsidRPr="00DD68E0">
              <w:rPr>
                <w:rFonts w:hAnsi="宋体" w:hint="eastAsia"/>
                <w:szCs w:val="21"/>
              </w:rPr>
              <w:t>6.2</w:t>
            </w:r>
            <w:r w:rsidR="00E00EC0" w:rsidRPr="00DD68E0">
              <w:rPr>
                <w:rFonts w:hAnsi="宋体" w:hint="eastAsia"/>
                <w:szCs w:val="21"/>
              </w:rPr>
              <w:t>质量目标、</w:t>
            </w:r>
            <w:r w:rsidR="00E00EC0" w:rsidRPr="00DD68E0">
              <w:rPr>
                <w:rFonts w:hAnsi="宋体" w:hint="eastAsia"/>
                <w:szCs w:val="21"/>
              </w:rPr>
              <w:t>7.1</w:t>
            </w:r>
            <w:r w:rsidR="00E00EC0" w:rsidRPr="00DD68E0">
              <w:rPr>
                <w:rFonts w:hAnsi="宋体" w:hint="eastAsia"/>
                <w:szCs w:val="21"/>
              </w:rPr>
              <w:t>资源</w:t>
            </w:r>
          </w:p>
          <w:p w:rsidR="005A6AB9" w:rsidRPr="00E00EC0" w:rsidRDefault="00E00EC0" w:rsidP="00E00EC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E/O:5.3</w:t>
            </w:r>
            <w:r w:rsidRPr="00DD68E0">
              <w:rPr>
                <w:rFonts w:hAnsi="宋体" w:hint="eastAsia"/>
                <w:szCs w:val="21"/>
              </w:rPr>
              <w:t>组织的岗位、职责和权限、</w:t>
            </w:r>
            <w:r w:rsidRPr="00DD68E0">
              <w:rPr>
                <w:rFonts w:hAnsi="宋体" w:hint="eastAsia"/>
                <w:szCs w:val="21"/>
              </w:rPr>
              <w:t>6.2</w:t>
            </w:r>
            <w:r w:rsidRPr="00DD68E0">
              <w:rPr>
                <w:rFonts w:hAnsi="宋体" w:hint="eastAsia"/>
                <w:szCs w:val="21"/>
              </w:rPr>
              <w:t>目标、</w:t>
            </w:r>
            <w:r w:rsidRPr="00DD68E0">
              <w:rPr>
                <w:rFonts w:hAnsi="宋体" w:hint="eastAsia"/>
                <w:szCs w:val="21"/>
              </w:rPr>
              <w:t>6.1.2</w:t>
            </w:r>
            <w:r w:rsidRPr="00DD68E0">
              <w:rPr>
                <w:rFonts w:hAnsi="宋体" w:hint="eastAsia"/>
                <w:szCs w:val="21"/>
              </w:rPr>
              <w:t>环境因素</w:t>
            </w:r>
            <w:r w:rsidRPr="00DD68E0">
              <w:rPr>
                <w:rFonts w:hAnsi="宋体" w:hint="eastAsia"/>
                <w:szCs w:val="21"/>
              </w:rPr>
              <w:t>/</w:t>
            </w:r>
            <w:r w:rsidRPr="00DD68E0">
              <w:rPr>
                <w:rFonts w:hAnsi="宋体" w:hint="eastAsia"/>
                <w:szCs w:val="21"/>
              </w:rPr>
              <w:t>危险源识别与评价、</w:t>
            </w:r>
            <w:r w:rsidRPr="00DD68E0">
              <w:rPr>
                <w:rFonts w:hAnsi="宋体" w:hint="eastAsia"/>
                <w:szCs w:val="21"/>
              </w:rPr>
              <w:t>6.1.4</w:t>
            </w:r>
            <w:r w:rsidRPr="00DD68E0">
              <w:rPr>
                <w:rFonts w:hAnsi="宋体" w:hint="eastAsia"/>
                <w:szCs w:val="21"/>
              </w:rPr>
              <w:t>措施的策划、</w:t>
            </w:r>
            <w:r w:rsidRPr="00DD68E0">
              <w:rPr>
                <w:rFonts w:hAnsi="宋体" w:hint="eastAsia"/>
                <w:szCs w:val="21"/>
              </w:rPr>
              <w:t>7.1</w:t>
            </w:r>
            <w:r w:rsidRPr="00DD68E0">
              <w:rPr>
                <w:rFonts w:hAnsi="宋体" w:hint="eastAsia"/>
                <w:szCs w:val="21"/>
              </w:rPr>
              <w:t>资源、</w:t>
            </w:r>
            <w:r w:rsidRPr="00DD68E0">
              <w:rPr>
                <w:rFonts w:hAnsi="宋体" w:hint="eastAsia"/>
                <w:szCs w:val="21"/>
              </w:rPr>
              <w:t>8.1</w:t>
            </w:r>
            <w:r w:rsidRPr="00DD68E0">
              <w:rPr>
                <w:rFonts w:hAnsi="宋体" w:hint="eastAsia"/>
                <w:szCs w:val="21"/>
              </w:rPr>
              <w:t>运行策划和控制、</w:t>
            </w:r>
            <w:r w:rsidRPr="00DD68E0">
              <w:rPr>
                <w:rFonts w:hAnsi="宋体" w:hint="eastAsia"/>
                <w:szCs w:val="21"/>
              </w:rPr>
              <w:t>8.2</w:t>
            </w:r>
            <w:r w:rsidRPr="00DD68E0"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5A6AB9" w:rsidRDefault="005A6AB9"/>
        </w:tc>
      </w:tr>
      <w:tr w:rsidR="007B5F6C" w:rsidTr="00DD4C84">
        <w:trPr>
          <w:trHeight w:val="1255"/>
        </w:trPr>
        <w:tc>
          <w:tcPr>
            <w:tcW w:w="1951" w:type="dxa"/>
          </w:tcPr>
          <w:p w:rsidR="005A6AB9" w:rsidRDefault="00463477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5A6AB9" w:rsidRDefault="00463477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9897" w:type="dxa"/>
          </w:tcPr>
          <w:p w:rsidR="00FE6968" w:rsidRPr="00763006" w:rsidRDefault="00C45DBF" w:rsidP="007630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目前财务</w:t>
            </w:r>
            <w:r w:rsidR="00BA3D0A" w:rsidRPr="00763006">
              <w:rPr>
                <w:rFonts w:hAnsi="宋体" w:hint="eastAsia"/>
                <w:szCs w:val="21"/>
              </w:rPr>
              <w:t>部</w:t>
            </w:r>
            <w:r w:rsidR="00FE6968" w:rsidRPr="00763006">
              <w:rPr>
                <w:rFonts w:hAnsi="宋体" w:hint="eastAsia"/>
                <w:szCs w:val="21"/>
              </w:rPr>
              <w:t>有</w:t>
            </w:r>
            <w:r>
              <w:rPr>
                <w:rFonts w:hAnsi="宋体" w:hint="eastAsia"/>
                <w:szCs w:val="21"/>
              </w:rPr>
              <w:t>1</w:t>
            </w:r>
            <w:r w:rsidR="00BA3D0A" w:rsidRPr="00763006">
              <w:rPr>
                <w:rFonts w:hAnsi="宋体" w:hint="eastAsia"/>
                <w:szCs w:val="21"/>
              </w:rPr>
              <w:t>人，</w:t>
            </w:r>
            <w:r w:rsidRPr="00E00EC0">
              <w:rPr>
                <w:rFonts w:hint="eastAsia"/>
                <w:sz w:val="24"/>
                <w:szCs w:val="24"/>
              </w:rPr>
              <w:t>敖婷</w:t>
            </w:r>
            <w:r>
              <w:rPr>
                <w:rFonts w:hAnsi="宋体" w:hint="eastAsia"/>
                <w:szCs w:val="21"/>
              </w:rPr>
              <w:t>是财务部负责人，财务</w:t>
            </w:r>
            <w:r w:rsidR="004C4F3D" w:rsidRPr="00763006">
              <w:rPr>
                <w:rFonts w:hAnsi="宋体" w:hint="eastAsia"/>
                <w:szCs w:val="21"/>
              </w:rPr>
              <w:t>部</w:t>
            </w:r>
            <w:r w:rsidR="00FE6968" w:rsidRPr="00763006">
              <w:rPr>
                <w:rFonts w:hAnsi="宋体" w:hint="eastAsia"/>
                <w:szCs w:val="21"/>
              </w:rPr>
              <w:t>主要工作：</w:t>
            </w:r>
          </w:p>
          <w:p w:rsidR="00C45DBF" w:rsidRPr="00C45DBF" w:rsidRDefault="004C4F3D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1</w:t>
            </w:r>
            <w:r w:rsidRPr="00763006">
              <w:rPr>
                <w:rFonts w:hAnsi="宋体" w:hint="eastAsia"/>
                <w:szCs w:val="21"/>
              </w:rPr>
              <w:t>、</w:t>
            </w:r>
            <w:r w:rsidR="00C45DBF" w:rsidRPr="00C45DBF">
              <w:rPr>
                <w:rFonts w:hAnsi="宋体" w:hint="eastAsia"/>
                <w:szCs w:val="21"/>
              </w:rPr>
              <w:t>对公司财务、资金、成本，费用实行宏观管理。</w:t>
            </w:r>
          </w:p>
          <w:p w:rsidR="00C45DBF" w:rsidRPr="00C45DBF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健全企业内部财务运作规范和经济责任制度并实施检查监督。</w:t>
            </w:r>
          </w:p>
          <w:p w:rsidR="00C45DBF" w:rsidRPr="00C45DBF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组织公司年、季、月财务收支计划的编制和实施，控制费用支出，合理使用资金，实现公司经济指标。</w:t>
            </w:r>
          </w:p>
          <w:p w:rsidR="00C45DBF" w:rsidRPr="00C45DBF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编制会计报表及相关收支统计报表。</w:t>
            </w:r>
          </w:p>
          <w:p w:rsidR="00C45DBF" w:rsidRPr="00C45DBF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根据收集财务信息，进行财务分析，并组织人员对项目欠费进行清缴。</w:t>
            </w:r>
          </w:p>
          <w:p w:rsidR="00C45DBF" w:rsidRPr="00C45DBF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负责督促财会人员正确及时计算交纳各种税款。</w:t>
            </w:r>
          </w:p>
          <w:p w:rsidR="005A6AB9" w:rsidRDefault="00C45DBF" w:rsidP="00C45DBF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、</w:t>
            </w:r>
            <w:r w:rsidRPr="00C45DBF">
              <w:rPr>
                <w:rFonts w:hAnsi="宋体" w:hint="eastAsia"/>
                <w:szCs w:val="21"/>
              </w:rPr>
              <w:t>组织协调各项目的多种经营工作</w:t>
            </w:r>
          </w:p>
        </w:tc>
        <w:tc>
          <w:tcPr>
            <w:tcW w:w="1585" w:type="dxa"/>
          </w:tcPr>
          <w:p w:rsidR="005A6AB9" w:rsidRDefault="00E06984">
            <w:r>
              <w:rPr>
                <w:rFonts w:hint="eastAsia"/>
              </w:rPr>
              <w:t>Y</w:t>
            </w:r>
          </w:p>
        </w:tc>
      </w:tr>
      <w:tr w:rsidR="007B5F6C" w:rsidTr="00DD4C84">
        <w:trPr>
          <w:trHeight w:val="1968"/>
        </w:trPr>
        <w:tc>
          <w:tcPr>
            <w:tcW w:w="1951" w:type="dxa"/>
          </w:tcPr>
          <w:p w:rsidR="005A6AB9" w:rsidRDefault="00463477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目标</w:t>
            </w:r>
          </w:p>
        </w:tc>
        <w:tc>
          <w:tcPr>
            <w:tcW w:w="1276" w:type="dxa"/>
          </w:tcPr>
          <w:p w:rsidR="005A6AB9" w:rsidRDefault="00463477"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9897" w:type="dxa"/>
          </w:tcPr>
          <w:p w:rsidR="00FE6968" w:rsidRDefault="00FE6968" w:rsidP="00C72A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查见质量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环境</w:t>
            </w:r>
            <w:r>
              <w:rPr>
                <w:rFonts w:hAnsi="宋体" w:hint="eastAsia"/>
                <w:szCs w:val="21"/>
              </w:rPr>
              <w:t>\</w:t>
            </w:r>
            <w:r w:rsidR="00D67EF8">
              <w:rPr>
                <w:rFonts w:hAnsi="宋体" w:hint="eastAsia"/>
                <w:szCs w:val="21"/>
              </w:rPr>
              <w:t>职业健康安全目标分解考核表”，查见财务</w:t>
            </w:r>
            <w:r w:rsidR="00C96044">
              <w:rPr>
                <w:rFonts w:hAnsi="宋体" w:hint="eastAsia"/>
                <w:szCs w:val="21"/>
              </w:rPr>
              <w:t>部</w:t>
            </w:r>
            <w:r>
              <w:rPr>
                <w:rFonts w:hAnsi="宋体" w:hint="eastAsia"/>
                <w:szCs w:val="21"/>
              </w:rPr>
              <w:t>的目标如下：</w:t>
            </w:r>
          </w:p>
          <w:p w:rsidR="00C7523F" w:rsidRPr="00C7523F" w:rsidRDefault="00C7523F" w:rsidP="00C752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7523F">
              <w:rPr>
                <w:rFonts w:hAnsi="宋体" w:hint="eastAsia"/>
                <w:szCs w:val="21"/>
              </w:rPr>
              <w:t>固体废弃物分类处置率</w:t>
            </w:r>
            <w:r w:rsidRPr="00C7523F">
              <w:rPr>
                <w:rFonts w:hAnsi="宋体" w:hint="eastAsia"/>
                <w:szCs w:val="21"/>
              </w:rPr>
              <w:t>100%</w:t>
            </w:r>
            <w:r w:rsidRPr="00C7523F">
              <w:rPr>
                <w:rFonts w:hAnsi="宋体" w:hint="eastAsia"/>
                <w:szCs w:val="21"/>
              </w:rPr>
              <w:t>；</w:t>
            </w:r>
          </w:p>
          <w:p w:rsidR="00C7523F" w:rsidRPr="00C7523F" w:rsidRDefault="00C7523F" w:rsidP="00C752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7523F">
              <w:rPr>
                <w:rFonts w:hAnsi="宋体" w:hint="eastAsia"/>
                <w:szCs w:val="21"/>
              </w:rPr>
              <w:t>火灾事故为</w:t>
            </w:r>
            <w:r w:rsidRPr="00C7523F">
              <w:rPr>
                <w:rFonts w:hAnsi="宋体" w:hint="eastAsia"/>
                <w:szCs w:val="21"/>
              </w:rPr>
              <w:t>0</w:t>
            </w:r>
            <w:r w:rsidRPr="00C7523F">
              <w:rPr>
                <w:rFonts w:hAnsi="宋体" w:hint="eastAsia"/>
                <w:szCs w:val="21"/>
              </w:rPr>
              <w:t>；</w:t>
            </w:r>
          </w:p>
          <w:p w:rsidR="00D67EF8" w:rsidRDefault="00C7523F" w:rsidP="00C752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7523F">
              <w:rPr>
                <w:rFonts w:hAnsi="宋体" w:hint="eastAsia"/>
                <w:szCs w:val="21"/>
              </w:rPr>
              <w:t>环保、安全资金提供及时率</w:t>
            </w:r>
            <w:r w:rsidRPr="00C7523F">
              <w:rPr>
                <w:rFonts w:hAnsi="宋体" w:hint="eastAsia"/>
                <w:szCs w:val="21"/>
              </w:rPr>
              <w:t>100%</w:t>
            </w:r>
            <w:r w:rsidRPr="00C7523F">
              <w:rPr>
                <w:rFonts w:hAnsi="宋体" w:hint="eastAsia"/>
                <w:szCs w:val="21"/>
              </w:rPr>
              <w:t>。</w:t>
            </w:r>
          </w:p>
          <w:p w:rsidR="00FE6968" w:rsidRDefault="00FE6968" w:rsidP="00C72A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策划了“</w:t>
            </w:r>
            <w:r>
              <w:rPr>
                <w:rFonts w:hAnsi="宋体" w:hint="eastAsia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年目标管理方案”</w:t>
            </w:r>
          </w:p>
          <w:p w:rsidR="00FE6968" w:rsidRDefault="00FE6968" w:rsidP="00C72A3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Ansi="宋体" w:hint="eastAsia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Ansi="宋体" w:hint="eastAsia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 w:rsidR="00D67EF8">
              <w:rPr>
                <w:rFonts w:hAnsi="宋体" w:hint="eastAsia"/>
                <w:szCs w:val="21"/>
              </w:rPr>
              <w:t>”，查见财务</w:t>
            </w:r>
            <w:r w:rsidR="00C96044">
              <w:rPr>
                <w:rFonts w:hAnsi="宋体" w:hint="eastAsia"/>
                <w:szCs w:val="21"/>
              </w:rPr>
              <w:t>部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年</w:t>
            </w:r>
            <w:r w:rsidR="00C7523F">
              <w:rPr>
                <w:rFonts w:hAnsi="宋体" w:hint="eastAsia"/>
                <w:szCs w:val="21"/>
              </w:rPr>
              <w:t>1</w:t>
            </w:r>
            <w:r w:rsidR="007B234A">
              <w:rPr>
                <w:rFonts w:hAnsi="宋体"/>
                <w:szCs w:val="21"/>
              </w:rPr>
              <w:t>-</w:t>
            </w:r>
            <w:r w:rsidR="007B234A"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5A6AB9" w:rsidRDefault="007B234A">
            <w:r>
              <w:rPr>
                <w:rFonts w:hint="eastAsia"/>
              </w:rPr>
              <w:t>Y</w:t>
            </w:r>
          </w:p>
        </w:tc>
      </w:tr>
      <w:tr w:rsidR="007B5F6C" w:rsidTr="00DD4C84">
        <w:trPr>
          <w:trHeight w:val="2110"/>
        </w:trPr>
        <w:tc>
          <w:tcPr>
            <w:tcW w:w="1951" w:type="dxa"/>
          </w:tcPr>
          <w:p w:rsidR="00463477" w:rsidRDefault="00463477" w:rsidP="0046347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</w:t>
            </w:r>
          </w:p>
          <w:p w:rsidR="005A6AB9" w:rsidRDefault="00463477" w:rsidP="00463477"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5A6AB9" w:rsidRDefault="0046347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463477" w:rsidRDefault="00463477">
            <w:r>
              <w:rPr>
                <w:rFonts w:ascii="宋体" w:hAnsi="宋体" w:cs="Arial" w:hint="eastAsia"/>
                <w:spacing w:val="-6"/>
                <w:szCs w:val="21"/>
              </w:rPr>
              <w:t>EO:6.1.4</w:t>
            </w:r>
          </w:p>
        </w:tc>
        <w:tc>
          <w:tcPr>
            <w:tcW w:w="9897" w:type="dxa"/>
          </w:tcPr>
          <w:p w:rsidR="00D67EF8" w:rsidRDefault="00D67EF8" w:rsidP="00D67EF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 w:rsidR="00D67EF8" w:rsidRDefault="00D67EF8" w:rsidP="00D67EF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采取打分法评价，噪声排放、</w:t>
            </w:r>
            <w:r w:rsidRPr="006D1D03">
              <w:rPr>
                <w:rFonts w:hAnsi="宋体" w:hint="eastAsia"/>
                <w:szCs w:val="21"/>
              </w:rPr>
              <w:t>危废、固废</w:t>
            </w:r>
            <w:r>
              <w:rPr>
                <w:rFonts w:hAnsi="宋体" w:hint="eastAsia"/>
                <w:szCs w:val="21"/>
              </w:rPr>
              <w:t>、潜在火灾、废气是重要环境因素。其中办公区的重要环境因素是潜在火灾、固废排放。</w:t>
            </w:r>
          </w:p>
          <w:p w:rsidR="00D67EF8" w:rsidRDefault="00D67EF8" w:rsidP="00D67EF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对识别出的危险源采取</w:t>
            </w:r>
            <w:r>
              <w:rPr>
                <w:rFonts w:hAnsi="宋体" w:hint="eastAsia"/>
                <w:szCs w:val="21"/>
              </w:rPr>
              <w:t>D=LEC</w:t>
            </w:r>
            <w:r>
              <w:rPr>
                <w:rFonts w:hAnsi="宋体" w:hint="eastAsia"/>
                <w:szCs w:val="21"/>
              </w:rPr>
              <w:t>进行评价，评价出不可接受风险有包括：</w:t>
            </w:r>
            <w:r w:rsidRPr="00B64658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、</w:t>
            </w:r>
            <w:r w:rsidRPr="00605D73">
              <w:rPr>
                <w:rFonts w:hAnsi="宋体" w:hint="eastAsia"/>
                <w:szCs w:val="21"/>
              </w:rPr>
              <w:t>机械伤害、职业病（噪音、粉尘）</w:t>
            </w:r>
            <w:r>
              <w:rPr>
                <w:rFonts w:hAnsi="宋体" w:hint="eastAsia"/>
                <w:szCs w:val="21"/>
              </w:rPr>
              <w:t>是不可接受风险。办公区的不可接受风险是</w:t>
            </w:r>
            <w:r w:rsidRPr="0088253E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5A6AB9" w:rsidRPr="005F293A" w:rsidRDefault="00D67EF8" w:rsidP="00D67EF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 w:rsidR="005A6AB9" w:rsidRDefault="00F42984">
            <w:r>
              <w:rPr>
                <w:rFonts w:hint="eastAsia"/>
              </w:rPr>
              <w:t>Y</w:t>
            </w:r>
          </w:p>
        </w:tc>
      </w:tr>
      <w:tr w:rsidR="00530CAF" w:rsidTr="00DD68E0">
        <w:trPr>
          <w:trHeight w:val="557"/>
        </w:trPr>
        <w:tc>
          <w:tcPr>
            <w:tcW w:w="1951" w:type="dxa"/>
          </w:tcPr>
          <w:p w:rsidR="00530CAF" w:rsidRDefault="00953B23" w:rsidP="00463477">
            <w:pPr>
              <w:rPr>
                <w:rFonts w:ascii="宋体" w:hAnsi="宋体" w:cs="Arial"/>
                <w:spacing w:val="-6"/>
                <w:szCs w:val="21"/>
              </w:rPr>
            </w:pPr>
            <w:r w:rsidRPr="00E00EC0">
              <w:rPr>
                <w:rFonts w:hAnsi="宋体" w:hint="eastAsia"/>
                <w:szCs w:val="21"/>
              </w:rPr>
              <w:t>资源</w:t>
            </w:r>
          </w:p>
        </w:tc>
        <w:tc>
          <w:tcPr>
            <w:tcW w:w="1276" w:type="dxa"/>
          </w:tcPr>
          <w:p w:rsidR="00530CAF" w:rsidRDefault="00953B23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QEO：7.1</w:t>
            </w:r>
          </w:p>
        </w:tc>
        <w:tc>
          <w:tcPr>
            <w:tcW w:w="9897" w:type="dxa"/>
          </w:tcPr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建立有财务管理制度，查见</w:t>
            </w:r>
            <w:r w:rsidRPr="00DD68E0"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</w:t>
            </w:r>
            <w:r>
              <w:rPr>
                <w:rFonts w:hAnsi="宋体" w:hint="eastAsia"/>
                <w:szCs w:val="21"/>
              </w:rPr>
              <w:t>1</w:t>
            </w:r>
            <w:r w:rsidRPr="00DD68E0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7</w:t>
            </w:r>
            <w:r w:rsidRPr="00DD68E0">
              <w:rPr>
                <w:rFonts w:hAnsi="宋体" w:hint="eastAsia"/>
                <w:szCs w:val="21"/>
              </w:rPr>
              <w:t>月支出数据：</w:t>
            </w:r>
          </w:p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员工意外保险费支出——</w:t>
            </w:r>
            <w:r w:rsidRPr="00DD68E0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0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安全教育培训费用支出——</w:t>
            </w:r>
            <w:r>
              <w:rPr>
                <w:rFonts w:hAnsi="宋体" w:hint="eastAsia"/>
                <w:szCs w:val="21"/>
              </w:rPr>
              <w:t>2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环保设施支出——</w:t>
            </w:r>
            <w:r>
              <w:rPr>
                <w:rFonts w:hAnsi="宋体" w:hint="eastAsia"/>
                <w:szCs w:val="21"/>
              </w:rPr>
              <w:t>10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垃圾处理</w:t>
            </w:r>
            <w:r w:rsidRPr="00DD68E0">
              <w:rPr>
                <w:rFonts w:hAnsi="宋体" w:hint="eastAsia"/>
                <w:szCs w:val="21"/>
              </w:rPr>
              <w:t>支出——</w:t>
            </w:r>
            <w:r>
              <w:rPr>
                <w:rFonts w:hAnsi="宋体" w:hint="eastAsia"/>
                <w:szCs w:val="21"/>
              </w:rPr>
              <w:t>9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  <w:p w:rsidR="00DD68E0" w:rsidRP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消防设施支出——</w:t>
            </w:r>
            <w:r>
              <w:rPr>
                <w:rFonts w:hAnsi="宋体" w:hint="eastAsia"/>
                <w:szCs w:val="21"/>
              </w:rPr>
              <w:t>10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  <w:p w:rsidR="00DD68E0" w:rsidRDefault="00DD68E0" w:rsidP="00DD68E0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lastRenderedPageBreak/>
              <w:t>劳保用品支出——</w:t>
            </w:r>
            <w:r>
              <w:rPr>
                <w:rFonts w:hAnsi="宋体" w:hint="eastAsia"/>
                <w:szCs w:val="21"/>
              </w:rPr>
              <w:t>5</w:t>
            </w:r>
            <w:r w:rsidRPr="00DD68E0">
              <w:rPr>
                <w:rFonts w:hAnsi="宋体" w:hint="eastAsia"/>
                <w:szCs w:val="21"/>
              </w:rPr>
              <w:t>万元</w:t>
            </w:r>
          </w:p>
        </w:tc>
        <w:tc>
          <w:tcPr>
            <w:tcW w:w="1585" w:type="dxa"/>
          </w:tcPr>
          <w:p w:rsidR="00530CAF" w:rsidRDefault="00DD68E0">
            <w:r>
              <w:rPr>
                <w:rFonts w:hint="eastAsia"/>
              </w:rPr>
              <w:lastRenderedPageBreak/>
              <w:t>Y</w:t>
            </w:r>
          </w:p>
        </w:tc>
      </w:tr>
      <w:tr w:rsidR="00DD4C84" w:rsidTr="00F07C33">
        <w:trPr>
          <w:trHeight w:val="1550"/>
        </w:trPr>
        <w:tc>
          <w:tcPr>
            <w:tcW w:w="1951" w:type="dxa"/>
          </w:tcPr>
          <w:p w:rsidR="00DD4C84" w:rsidRDefault="00DD4C84" w:rsidP="0046347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DD4C84" w:rsidRDefault="00DD4C8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ascii="宋体" w:hAnsi="宋体" w:cs="Arial" w:hint="eastAsia"/>
                <w:szCs w:val="21"/>
              </w:rPr>
              <w:t>O:8.1</w:t>
            </w:r>
          </w:p>
        </w:tc>
        <w:tc>
          <w:tcPr>
            <w:tcW w:w="9897" w:type="dxa"/>
          </w:tcPr>
          <w:p w:rsidR="00DE6C21" w:rsidRDefault="00FE6968" w:rsidP="00F07C33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  <w:r w:rsidRPr="00032F60">
              <w:rPr>
                <w:rFonts w:hAnsi="宋体"/>
                <w:szCs w:val="21"/>
              </w:rPr>
              <w:br/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</w:t>
            </w:r>
            <w:r w:rsidR="00DE6C21">
              <w:rPr>
                <w:rFonts w:hAnsi="宋体"/>
                <w:szCs w:val="21"/>
              </w:rPr>
              <w:t>工作场所布局合理，座椅和办公桌符合人体工程学要求</w:t>
            </w:r>
            <w:r w:rsidRPr="00032F60">
              <w:rPr>
                <w:rFonts w:hAnsi="宋体"/>
                <w:szCs w:val="21"/>
              </w:rPr>
              <w:t>，工间能适当走动、休息；</w:t>
            </w:r>
          </w:p>
          <w:p w:rsidR="00DE6C21" w:rsidRDefault="00FE6968" w:rsidP="00FE6968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各工作人员坐姿正确，避免过度疲劳；</w:t>
            </w:r>
          </w:p>
          <w:p w:rsidR="00DE6C21" w:rsidRDefault="00DE6C21" w:rsidP="00FE6968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DE6C21" w:rsidRDefault="00FE6968" w:rsidP="00FE6968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办公场所物品摆放整齐、有序，未见随意乱放私人物品的情况；</w:t>
            </w:r>
          </w:p>
          <w:p w:rsidR="00DD4C84" w:rsidRPr="00253927" w:rsidRDefault="00FE6968" w:rsidP="00253927">
            <w:pPr>
              <w:snapToGrid w:val="0"/>
              <w:spacing w:line="360" w:lineRule="auto"/>
              <w:ind w:leftChars="200" w:left="420"/>
              <w:rPr>
                <w:rFonts w:ascii="inherit" w:hAnsi="inherit" w:cs="宋体"/>
                <w:color w:val="000000" w:themeColor="text1"/>
                <w:kern w:val="0"/>
                <w:szCs w:val="21"/>
              </w:rPr>
            </w:pPr>
            <w:r w:rsidRPr="00032F60">
              <w:rPr>
                <w:rFonts w:hAnsi="宋体"/>
                <w:szCs w:val="21"/>
              </w:rPr>
              <w:t>查见配置有灭火器，状态良好；消防通道、应急指示良好；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节约用水用电、纸张双面使用；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生活废水经市政管网排放；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办</w:t>
            </w:r>
            <w:r w:rsidRPr="00C72A38">
              <w:rPr>
                <w:rFonts w:hAnsi="宋体"/>
                <w:szCs w:val="21"/>
              </w:rPr>
              <w:t>公环境安静，无明显噪声和废气；</w:t>
            </w:r>
            <w:r w:rsidRPr="00C72A38">
              <w:rPr>
                <w:rFonts w:hAnsi="宋体"/>
                <w:szCs w:val="21"/>
              </w:rPr>
              <w:br/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t>办公垃圾由环卫部门收集处理；</w:t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br/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t>办公用墨盒硒鼓等危废以旧换新；</w:t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br/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t>对部门员工进行了不定期的交通安全宣传；</w:t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br/>
            </w:r>
            <w:r w:rsidRPr="008E4C16">
              <w:rPr>
                <w:rFonts w:ascii="inherit" w:hAnsi="inherit" w:cs="宋体" w:hint="eastAsia"/>
                <w:color w:val="000000"/>
                <w:kern w:val="0"/>
                <w:szCs w:val="21"/>
              </w:rPr>
              <w:t>企业编制并提供了环保</w:t>
            </w:r>
            <w:r w:rsidRPr="008E4C16">
              <w:rPr>
                <w:rFonts w:ascii="inherit" w:hAnsi="inherit" w:cs="宋体" w:hint="eastAsia"/>
                <w:color w:val="000000"/>
                <w:kern w:val="0"/>
                <w:szCs w:val="21"/>
              </w:rPr>
              <w:t>/</w:t>
            </w:r>
            <w:r w:rsidRPr="008E4C16">
              <w:rPr>
                <w:rFonts w:ascii="inherit" w:hAnsi="inherit" w:cs="宋体" w:hint="eastAsia"/>
                <w:color w:val="000000"/>
                <w:kern w:val="0"/>
                <w:szCs w:val="21"/>
              </w:rPr>
              <w:t>职业健康安全</w:t>
            </w:r>
            <w:r w:rsidRPr="008E4C16">
              <w:rPr>
                <w:rFonts w:ascii="inherit" w:hAnsi="inherit" w:cs="宋体"/>
                <w:color w:val="000000"/>
                <w:kern w:val="0"/>
                <w:szCs w:val="21"/>
              </w:rPr>
              <w:t>相关方告知书，有效文件，对供方进行了环境和职业健康安全有关事项</w:t>
            </w:r>
            <w:r w:rsidRPr="00EE4A34"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的沟通。</w:t>
            </w:r>
          </w:p>
        </w:tc>
        <w:tc>
          <w:tcPr>
            <w:tcW w:w="1585" w:type="dxa"/>
          </w:tcPr>
          <w:p w:rsidR="00DD4C84" w:rsidRDefault="007F3BDA">
            <w:r>
              <w:rPr>
                <w:rFonts w:hint="eastAsia"/>
              </w:rPr>
              <w:t>Y</w:t>
            </w:r>
          </w:p>
        </w:tc>
      </w:tr>
      <w:tr w:rsidR="00DD4C84" w:rsidTr="00253927">
        <w:trPr>
          <w:trHeight w:val="936"/>
        </w:trPr>
        <w:tc>
          <w:tcPr>
            <w:tcW w:w="1951" w:type="dxa"/>
          </w:tcPr>
          <w:p w:rsidR="00DD4C84" w:rsidRDefault="00DD4C84" w:rsidP="0046347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 w:rsidR="00DD4C84" w:rsidRDefault="00DD4C8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EO:8.2</w:t>
            </w:r>
          </w:p>
        </w:tc>
        <w:tc>
          <w:tcPr>
            <w:tcW w:w="9897" w:type="dxa"/>
          </w:tcPr>
          <w:p w:rsidR="00DD4C84" w:rsidRPr="00253927" w:rsidRDefault="00530CAF" w:rsidP="0025392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编制了应急准备和响应控制程序，建立了火灾、机械伤害等事故应急处置方案，财务部参与了公司的火灾演练，详见行政部审核记录；</w:t>
            </w:r>
          </w:p>
        </w:tc>
        <w:tc>
          <w:tcPr>
            <w:tcW w:w="1585" w:type="dxa"/>
          </w:tcPr>
          <w:p w:rsidR="00DD4C84" w:rsidRDefault="00565C05">
            <w:r>
              <w:rPr>
                <w:rFonts w:hint="eastAsia"/>
              </w:rPr>
              <w:t>Y</w:t>
            </w:r>
          </w:p>
        </w:tc>
      </w:tr>
    </w:tbl>
    <w:p w:rsidR="005A6AB9" w:rsidRDefault="005A6AB9">
      <w:r>
        <w:ptab w:relativeTo="margin" w:alignment="center" w:leader="none"/>
      </w:r>
    </w:p>
    <w:p w:rsidR="005A6AB9" w:rsidRDefault="005A6AB9"/>
    <w:p w:rsidR="005A6AB9" w:rsidRDefault="005A6AB9"/>
    <w:p w:rsidR="005A6AB9" w:rsidRDefault="005A6AB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A6AB9" w:rsidSect="005A6AB9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6B" w:rsidRDefault="001F196B" w:rsidP="007B5F6C">
      <w:r>
        <w:separator/>
      </w:r>
    </w:p>
  </w:endnote>
  <w:endnote w:type="continuationSeparator" w:id="0">
    <w:p w:rsidR="001F196B" w:rsidRDefault="001F196B" w:rsidP="007B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A6AB9" w:rsidRDefault="00BE57A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A6AB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92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A6AB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A6AB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92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6AB9" w:rsidRDefault="005A6A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6B" w:rsidRDefault="001F196B" w:rsidP="007B5F6C">
      <w:r>
        <w:separator/>
      </w:r>
    </w:p>
  </w:footnote>
  <w:footnote w:type="continuationSeparator" w:id="0">
    <w:p w:rsidR="001F196B" w:rsidRDefault="001F196B" w:rsidP="007B5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B9" w:rsidRDefault="005A6AB9" w:rsidP="0046347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7A6" w:rsidRPr="00BE57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5A6AB9" w:rsidRDefault="005A6A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A6AB9" w:rsidRDefault="005A6AB9" w:rsidP="0046347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6D6C"/>
    <w:multiLevelType w:val="hybridMultilevel"/>
    <w:tmpl w:val="1A9AFBA0"/>
    <w:lvl w:ilvl="0" w:tplc="6BDA2BF8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C322F6"/>
    <w:multiLevelType w:val="hybridMultilevel"/>
    <w:tmpl w:val="7338C4F8"/>
    <w:lvl w:ilvl="0" w:tplc="1E38B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F6C"/>
    <w:rsid w:val="0003674F"/>
    <w:rsid w:val="00041782"/>
    <w:rsid w:val="0006206E"/>
    <w:rsid w:val="00073CBC"/>
    <w:rsid w:val="00077CE1"/>
    <w:rsid w:val="001077FD"/>
    <w:rsid w:val="00107EAC"/>
    <w:rsid w:val="00125850"/>
    <w:rsid w:val="00161E5D"/>
    <w:rsid w:val="001C6461"/>
    <w:rsid w:val="001F196B"/>
    <w:rsid w:val="002315B4"/>
    <w:rsid w:val="00251CC3"/>
    <w:rsid w:val="00253927"/>
    <w:rsid w:val="00275519"/>
    <w:rsid w:val="002774C4"/>
    <w:rsid w:val="00295642"/>
    <w:rsid w:val="00322ED4"/>
    <w:rsid w:val="00334D3D"/>
    <w:rsid w:val="003B4916"/>
    <w:rsid w:val="003B5364"/>
    <w:rsid w:val="003C3C26"/>
    <w:rsid w:val="003E6B60"/>
    <w:rsid w:val="003F6A14"/>
    <w:rsid w:val="00416D8C"/>
    <w:rsid w:val="0044267D"/>
    <w:rsid w:val="00455366"/>
    <w:rsid w:val="00463477"/>
    <w:rsid w:val="00476949"/>
    <w:rsid w:val="004A4ED7"/>
    <w:rsid w:val="004C4F3D"/>
    <w:rsid w:val="004C6153"/>
    <w:rsid w:val="004E28B1"/>
    <w:rsid w:val="00530CAF"/>
    <w:rsid w:val="00536C28"/>
    <w:rsid w:val="00555E26"/>
    <w:rsid w:val="00565C05"/>
    <w:rsid w:val="005A6AB9"/>
    <w:rsid w:val="005E1B7A"/>
    <w:rsid w:val="005F293A"/>
    <w:rsid w:val="0060716B"/>
    <w:rsid w:val="00625A29"/>
    <w:rsid w:val="006B2730"/>
    <w:rsid w:val="006E0E8E"/>
    <w:rsid w:val="006E7EBC"/>
    <w:rsid w:val="00716193"/>
    <w:rsid w:val="00721BBB"/>
    <w:rsid w:val="00731702"/>
    <w:rsid w:val="007361F1"/>
    <w:rsid w:val="007447F3"/>
    <w:rsid w:val="00763006"/>
    <w:rsid w:val="00765245"/>
    <w:rsid w:val="007830EC"/>
    <w:rsid w:val="00785F19"/>
    <w:rsid w:val="007912A3"/>
    <w:rsid w:val="007B089D"/>
    <w:rsid w:val="007B234A"/>
    <w:rsid w:val="007B4D1A"/>
    <w:rsid w:val="007B5F6C"/>
    <w:rsid w:val="007D1BBA"/>
    <w:rsid w:val="007D762D"/>
    <w:rsid w:val="007F3BDA"/>
    <w:rsid w:val="007F7017"/>
    <w:rsid w:val="007F7DC3"/>
    <w:rsid w:val="008448FA"/>
    <w:rsid w:val="00902337"/>
    <w:rsid w:val="00953B23"/>
    <w:rsid w:val="009727EA"/>
    <w:rsid w:val="00A27DAF"/>
    <w:rsid w:val="00A675B1"/>
    <w:rsid w:val="00A70655"/>
    <w:rsid w:val="00AC0D6D"/>
    <w:rsid w:val="00AD606E"/>
    <w:rsid w:val="00AF1DE6"/>
    <w:rsid w:val="00B51624"/>
    <w:rsid w:val="00B73F19"/>
    <w:rsid w:val="00B94E78"/>
    <w:rsid w:val="00BA3D0A"/>
    <w:rsid w:val="00BA78FE"/>
    <w:rsid w:val="00BE012B"/>
    <w:rsid w:val="00BE3649"/>
    <w:rsid w:val="00BE57A6"/>
    <w:rsid w:val="00BF6C5E"/>
    <w:rsid w:val="00C45DBF"/>
    <w:rsid w:val="00C47CA2"/>
    <w:rsid w:val="00C72A38"/>
    <w:rsid w:val="00C7523F"/>
    <w:rsid w:val="00C95036"/>
    <w:rsid w:val="00C96044"/>
    <w:rsid w:val="00CD042D"/>
    <w:rsid w:val="00D13DC4"/>
    <w:rsid w:val="00D67EF8"/>
    <w:rsid w:val="00D85FDF"/>
    <w:rsid w:val="00DD01F8"/>
    <w:rsid w:val="00DD4C84"/>
    <w:rsid w:val="00DD68E0"/>
    <w:rsid w:val="00DE6322"/>
    <w:rsid w:val="00DE6C21"/>
    <w:rsid w:val="00E00EC0"/>
    <w:rsid w:val="00E06984"/>
    <w:rsid w:val="00E2283F"/>
    <w:rsid w:val="00E95566"/>
    <w:rsid w:val="00EB0F21"/>
    <w:rsid w:val="00ED5E88"/>
    <w:rsid w:val="00EE4A34"/>
    <w:rsid w:val="00F07C33"/>
    <w:rsid w:val="00F22751"/>
    <w:rsid w:val="00F42984"/>
    <w:rsid w:val="00F77B4D"/>
    <w:rsid w:val="00FC5D7E"/>
    <w:rsid w:val="00FE17AB"/>
    <w:rsid w:val="00FE226A"/>
    <w:rsid w:val="00FE6968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unhideWhenUsed/>
    <w:qFormat/>
    <w:rsid w:val="00041782"/>
    <w:pPr>
      <w:ind w:firstLineChars="200" w:firstLine="720"/>
    </w:pPr>
  </w:style>
  <w:style w:type="character" w:customStyle="1" w:styleId="Char2">
    <w:name w:val="正文文本 Char"/>
    <w:basedOn w:val="a0"/>
    <w:link w:val="a6"/>
    <w:uiPriority w:val="99"/>
    <w:rsid w:val="00041782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6101823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109</cp:revision>
  <dcterms:created xsi:type="dcterms:W3CDTF">2015-06-17T12:51:00Z</dcterms:created>
  <dcterms:modified xsi:type="dcterms:W3CDTF">2022-08-14T02:31:00Z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