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0135-2020-2022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752"/>
        <w:gridCol w:w="766"/>
        <w:gridCol w:w="1290"/>
        <w:gridCol w:w="270"/>
        <w:gridCol w:w="815"/>
        <w:gridCol w:w="1134"/>
        <w:gridCol w:w="17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管材断裂伸长率测试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技术质保部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断裂伸长率</w:t>
            </w:r>
            <w:r>
              <w:rPr>
                <w:rFonts w:hint="eastAsia"/>
                <w:lang w:val="en-US" w:eastAsia="zh-CN"/>
              </w:rPr>
              <w:t>550</w:t>
            </w:r>
            <w:r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宋体" w:hAnsi="宋体"/>
              </w:rPr>
              <w:t>6.7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±20%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11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11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 电子万能试验机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</w:rPr>
            </w:pPr>
            <w:r>
              <w:rPr>
                <w:rFonts w:ascii="宋体" w:hAnsi="宋体" w:eastAsia="宋体" w:cs="Arial"/>
                <w:bCs/>
              </w:rPr>
              <w:t>0</w:t>
            </w:r>
            <w:r>
              <w:rPr>
                <w:rFonts w:hint="eastAsia" w:ascii="宋体" w:hAnsi="宋体" w:eastAsia="宋体" w:cs="Arial"/>
                <w:bCs/>
              </w:rPr>
              <w:t>～20</w:t>
            </w:r>
            <w:r>
              <w:rPr>
                <w:rFonts w:ascii="宋体" w:hAnsi="宋体" w:eastAsia="宋体" w:cs="Arial"/>
                <w:bCs/>
              </w:rPr>
              <w:t>k</w:t>
            </w:r>
            <w:r>
              <w:rPr>
                <w:rFonts w:hint="eastAsia" w:ascii="宋体" w:hAnsi="宋体" w:eastAsia="宋体" w:cs="Arial"/>
                <w:bCs/>
              </w:rPr>
              <w:t>N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拉伸位移0-999.9mm</w:t>
            </w:r>
            <w:r>
              <w:rPr>
                <w:rFonts w:ascii="宋体" w:hAnsi="宋体" w:eastAsia="宋体" w:cs="Times New Roman"/>
              </w:rPr>
              <w:t xml:space="preserve">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Arial"/>
                <w:bCs/>
              </w:rPr>
              <w:t>±</w:t>
            </w:r>
            <w:r>
              <w:rPr>
                <w:rFonts w:ascii="宋体" w:hAnsi="宋体" w:eastAsia="宋体" w:cs="Arial"/>
                <w:bCs/>
              </w:rPr>
              <w:t>1</w:t>
            </w:r>
            <w:r>
              <w:rPr>
                <w:rFonts w:hint="eastAsia" w:ascii="宋体" w:hAnsi="宋体" w:eastAsia="宋体" w:cs="Arial"/>
                <w:bCs/>
              </w:rPr>
              <w:t>%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XAYD</w:t>
            </w:r>
            <w:r>
              <w:rPr>
                <w:rFonts w:hint="eastAsia" w:ascii="宋体" w:hAnsi="宋体" w:eastAsia="宋体"/>
              </w:rPr>
              <w:t>/GF</w:t>
            </w:r>
            <w:r>
              <w:rPr>
                <w:rFonts w:ascii="宋体" w:hAnsi="宋体" w:eastAsia="宋体"/>
              </w:rPr>
              <w:t>-003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 8804.2-2003《热塑性塑料管材 拉伸性能测试》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李海蒙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附录A：断裂伸长率测量过程不确定度的评定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附录B：断裂伸长率测量过程有效性确认记录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11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附录C：断裂伸长率监视控制图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011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附录C：断裂伸长率监视控制图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46355</wp:posOffset>
            </wp:positionV>
            <wp:extent cx="701040" cy="335280"/>
            <wp:effectExtent l="0" t="0" r="10160" b="7620"/>
            <wp:wrapNone/>
            <wp:docPr id="2" name="图片 2" descr="C:\Users\lihaimeng\AppData\Local\Microsoft\Windows\Temporary Internet Files\Content.Word\电子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ihaimeng\AppData\Local\Microsoft\Windows\Temporary Internet Files\Content.Word\电子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2" t="46460" r="36006" b="46028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110490</wp:posOffset>
            </wp:positionV>
            <wp:extent cx="751205" cy="243205"/>
            <wp:effectExtent l="0" t="0" r="10795" b="10795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2022年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08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06</w:t>
      </w:r>
      <w:r>
        <w:rPr>
          <w:rFonts w:hint="eastAsia" w:ascii="Times New Roman" w:hAnsi="Times New Roman" w:eastAsia="宋体" w:cs="Times New Roman"/>
          <w:szCs w:val="21"/>
        </w:rPr>
        <w:t xml:space="preserve">日          审核员：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DE00C43"/>
    <w:rsid w:val="51351F43"/>
    <w:rsid w:val="70410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590</Characters>
  <Lines>4</Lines>
  <Paragraphs>1</Paragraphs>
  <TotalTime>0</TotalTime>
  <ScaleCrop>false</ScaleCrop>
  <LinksUpToDate>false</LinksUpToDate>
  <CharactersWithSpaces>632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2022-08-05T05:04:52Z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AAD47FD59DED452A8AE8E799324455C9</vt:lpwstr>
  </property>
</Properties>
</file>