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51"/>
        <w:gridCol w:w="629"/>
        <w:gridCol w:w="266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四川柒鑫物流有限公司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金堂县栖贤乡希望街313号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四川省成都市新都区三合场缇香荟四栋1901号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雷德才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18081920790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</w:rPr>
              <w:t>樊文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0556-2022-Q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资质范围内普通货物运输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31.04.01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2022年08月03日 上午至2022年08月04日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9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83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31.04.01</w:t>
            </w:r>
          </w:p>
        </w:tc>
        <w:tc>
          <w:tcPr>
            <w:tcW w:w="149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183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4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96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8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vAlign w:val="center"/>
          </w:tcPr>
          <w:p/>
        </w:tc>
        <w:tc>
          <w:tcPr>
            <w:tcW w:w="118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96" w:type="dxa"/>
            <w:gridSpan w:val="5"/>
            <w:vAlign w:val="center"/>
          </w:tcPr>
          <w:p/>
        </w:tc>
        <w:tc>
          <w:tcPr>
            <w:tcW w:w="118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363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7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3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2022.07.31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2022.07.31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2022.07.31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pPr w:leftFromText="180" w:rightFromText="180" w:vertAnchor="text" w:horzAnchor="page" w:tblpX="789" w:tblpY="173"/>
        <w:tblOverlap w:val="never"/>
        <w:tblW w:w="1017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4"/>
        <w:gridCol w:w="1387"/>
        <w:gridCol w:w="7399"/>
        <w:gridCol w:w="9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182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39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  <w:tc>
          <w:tcPr>
            <w:tcW w:w="9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1821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审核方式：微信、电话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3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43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9:00-10:30</w:t>
            </w:r>
          </w:p>
        </w:tc>
        <w:tc>
          <w:tcPr>
            <w:tcW w:w="73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总则；9.1.1监测、分析和评价总则；7.4沟通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一阶段问题验证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43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10:30-12:00</w:t>
            </w:r>
          </w:p>
        </w:tc>
        <w:tc>
          <w:tcPr>
            <w:tcW w:w="73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5.3组织的角色、职责和权限；6.2质量目标及其实现的策划；7.1.2人员；；7.1.6组织知识；7.2能力；7.3意识；7.5文件化信息；9.1.3分析和评价；9.2内部审核；10.2不合格和纠正措施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</w:trPr>
        <w:tc>
          <w:tcPr>
            <w:tcW w:w="43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00</w:t>
            </w:r>
          </w:p>
        </w:tc>
        <w:tc>
          <w:tcPr>
            <w:tcW w:w="73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1" w:hRule="atLeast"/>
        </w:trPr>
        <w:tc>
          <w:tcPr>
            <w:tcW w:w="43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399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运营部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5.3组织的角色、职责和权限；6.2质量目标及其实现的策划；7.1.3基础设施；7.1.4过程运行环境；7.1.5监视和测量资源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 8.1运行策划和控制；8.2产品和服务的要求； 8.3设计开发控制；8.4外部提供过程、产品和服务的控制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49" w:hRule="atLeas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399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运营部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8.5.1生产和服务提供的控制；8.5.2标识和可追溯性；8.5.3顾客或外部供方的财产；8.5.4防护；8.5.5交付后的活动；8.5.6更改控制；8.6产品</w:t>
            </w:r>
            <w:bookmarkStart w:id="36" w:name="_GoBack"/>
            <w:bookmarkEnd w:id="36"/>
            <w:r>
              <w:rPr>
                <w:rFonts w:hint="eastAsia" w:ascii="宋体" w:hAnsi="宋体" w:eastAsia="宋体" w:cs="新宋体"/>
                <w:sz w:val="21"/>
                <w:szCs w:val="21"/>
              </w:rPr>
              <w:t>和服务放行；8.7不合格输出的控制；9.1.2顾客满意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43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3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64B51E0"/>
    <w:rsid w:val="104E5D16"/>
    <w:rsid w:val="2C666C29"/>
    <w:rsid w:val="3135465C"/>
    <w:rsid w:val="3EC25FD7"/>
    <w:rsid w:val="4CD11285"/>
    <w:rsid w:val="638B7D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2780</Words>
  <Characters>4635</Characters>
  <Lines>37</Lines>
  <Paragraphs>10</Paragraphs>
  <TotalTime>0</TotalTime>
  <ScaleCrop>false</ScaleCrop>
  <LinksUpToDate>false</LinksUpToDate>
  <CharactersWithSpaces>4913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2022-08-03T02:43:55Z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2052-11.1.0.11875</vt:lpwstr>
  </property>
</Properties>
</file>