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FAD" w:rsidRDefault="00725FAD" w:rsidP="00725FA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12"/>
        <w:gridCol w:w="1473"/>
      </w:tblGrid>
      <w:tr w:rsidR="00725FAD" w:rsidTr="00CD2BE6">
        <w:trPr>
          <w:trHeight w:val="515"/>
        </w:trPr>
        <w:tc>
          <w:tcPr>
            <w:tcW w:w="2160" w:type="dxa"/>
            <w:vMerge w:val="restart"/>
            <w:vAlign w:val="center"/>
          </w:tcPr>
          <w:p w:rsidR="00725FAD" w:rsidRDefault="00725FAD" w:rsidP="00CD2BE6">
            <w:pPr>
              <w:spacing w:before="120"/>
              <w:jc w:val="center"/>
              <w:rPr>
                <w:sz w:val="24"/>
                <w:szCs w:val="24"/>
              </w:rPr>
            </w:pPr>
            <w:r>
              <w:rPr>
                <w:rFonts w:hint="eastAsia"/>
                <w:sz w:val="24"/>
                <w:szCs w:val="24"/>
              </w:rPr>
              <w:t>过程与活动、</w:t>
            </w:r>
          </w:p>
          <w:p w:rsidR="00725FAD" w:rsidRDefault="00725FAD" w:rsidP="00CD2BE6">
            <w:pPr>
              <w:jc w:val="center"/>
            </w:pPr>
            <w:r>
              <w:rPr>
                <w:rFonts w:hint="eastAsia"/>
                <w:sz w:val="24"/>
                <w:szCs w:val="24"/>
              </w:rPr>
              <w:t>抽样计划</w:t>
            </w:r>
          </w:p>
        </w:tc>
        <w:tc>
          <w:tcPr>
            <w:tcW w:w="960" w:type="dxa"/>
            <w:vMerge w:val="restart"/>
            <w:vAlign w:val="center"/>
          </w:tcPr>
          <w:p w:rsidR="00725FAD" w:rsidRDefault="00725FAD" w:rsidP="00CD2BE6">
            <w:pPr>
              <w:rPr>
                <w:sz w:val="24"/>
                <w:szCs w:val="24"/>
              </w:rPr>
            </w:pPr>
            <w:r>
              <w:rPr>
                <w:rFonts w:hint="eastAsia"/>
                <w:sz w:val="24"/>
                <w:szCs w:val="24"/>
              </w:rPr>
              <w:t>涉及</w:t>
            </w:r>
          </w:p>
          <w:p w:rsidR="00725FAD" w:rsidRDefault="00725FAD" w:rsidP="00CD2BE6">
            <w:r>
              <w:rPr>
                <w:rFonts w:hint="eastAsia"/>
                <w:sz w:val="24"/>
                <w:szCs w:val="24"/>
              </w:rPr>
              <w:t>条款</w:t>
            </w:r>
          </w:p>
        </w:tc>
        <w:tc>
          <w:tcPr>
            <w:tcW w:w="10116" w:type="dxa"/>
            <w:gridSpan w:val="2"/>
            <w:vAlign w:val="center"/>
          </w:tcPr>
          <w:p w:rsidR="00725FAD" w:rsidRDefault="00725FAD" w:rsidP="00CD2BE6">
            <w:pPr>
              <w:rPr>
                <w:sz w:val="24"/>
                <w:szCs w:val="24"/>
              </w:rPr>
            </w:pPr>
            <w:r>
              <w:rPr>
                <w:rFonts w:hint="eastAsia"/>
                <w:sz w:val="24"/>
                <w:szCs w:val="24"/>
              </w:rPr>
              <w:t>受审核部门：质技部</w:t>
            </w:r>
            <w:r>
              <w:rPr>
                <w:rFonts w:hint="eastAsia"/>
                <w:sz w:val="24"/>
                <w:szCs w:val="24"/>
              </w:rPr>
              <w:t xml:space="preserve">       </w:t>
            </w:r>
            <w:r>
              <w:rPr>
                <w:rFonts w:hint="eastAsia"/>
                <w:sz w:val="24"/>
                <w:szCs w:val="24"/>
              </w:rPr>
              <w:t>主管领导：朱得兴</w:t>
            </w:r>
            <w:r>
              <w:rPr>
                <w:rFonts w:hint="eastAsia"/>
                <w:sz w:val="24"/>
                <w:szCs w:val="24"/>
              </w:rPr>
              <w:t xml:space="preserve">        </w:t>
            </w:r>
            <w:r>
              <w:rPr>
                <w:rFonts w:hint="eastAsia"/>
                <w:sz w:val="24"/>
                <w:szCs w:val="24"/>
              </w:rPr>
              <w:t>陪同人员：罗领万</w:t>
            </w:r>
          </w:p>
        </w:tc>
        <w:tc>
          <w:tcPr>
            <w:tcW w:w="1473" w:type="dxa"/>
            <w:vMerge w:val="restart"/>
            <w:vAlign w:val="center"/>
          </w:tcPr>
          <w:p w:rsidR="00725FAD" w:rsidRDefault="00725FAD" w:rsidP="00CD2BE6">
            <w:pPr>
              <w:rPr>
                <w:sz w:val="24"/>
                <w:szCs w:val="24"/>
              </w:rPr>
            </w:pPr>
            <w:r>
              <w:rPr>
                <w:rFonts w:hint="eastAsia"/>
                <w:sz w:val="24"/>
                <w:szCs w:val="24"/>
              </w:rPr>
              <w:t>判定</w:t>
            </w:r>
          </w:p>
        </w:tc>
      </w:tr>
      <w:tr w:rsidR="00725FAD" w:rsidTr="00CD2BE6">
        <w:trPr>
          <w:trHeight w:val="403"/>
        </w:trPr>
        <w:tc>
          <w:tcPr>
            <w:tcW w:w="2160" w:type="dxa"/>
            <w:vMerge/>
            <w:vAlign w:val="center"/>
          </w:tcPr>
          <w:p w:rsidR="00725FAD" w:rsidRDefault="00725FAD" w:rsidP="00CD2BE6"/>
        </w:tc>
        <w:tc>
          <w:tcPr>
            <w:tcW w:w="960" w:type="dxa"/>
            <w:vMerge/>
            <w:vAlign w:val="center"/>
          </w:tcPr>
          <w:p w:rsidR="00725FAD" w:rsidRDefault="00725FAD" w:rsidP="00CD2BE6"/>
        </w:tc>
        <w:tc>
          <w:tcPr>
            <w:tcW w:w="10116" w:type="dxa"/>
            <w:gridSpan w:val="2"/>
            <w:vAlign w:val="center"/>
          </w:tcPr>
          <w:p w:rsidR="00725FAD" w:rsidRDefault="00725FAD" w:rsidP="00CD2BE6">
            <w:pPr>
              <w:spacing w:before="120"/>
            </w:pPr>
            <w:r>
              <w:rPr>
                <w:rFonts w:hint="eastAsia"/>
                <w:sz w:val="24"/>
                <w:szCs w:val="24"/>
              </w:rPr>
              <w:t>审核员：</w:t>
            </w:r>
            <w:r w:rsidR="00CD2BE6">
              <w:rPr>
                <w:rFonts w:hint="eastAsia"/>
                <w:sz w:val="24"/>
                <w:szCs w:val="24"/>
              </w:rPr>
              <w:t>文平</w:t>
            </w:r>
            <w:r w:rsidR="00CD2BE6">
              <w:rPr>
                <w:rFonts w:hint="eastAsia"/>
                <w:sz w:val="24"/>
                <w:szCs w:val="24"/>
              </w:rPr>
              <w:t xml:space="preserve">  </w:t>
            </w:r>
            <w:r w:rsidR="00110B85">
              <w:rPr>
                <w:rFonts w:hint="eastAsia"/>
                <w:sz w:val="24"/>
                <w:szCs w:val="24"/>
              </w:rPr>
              <w:t>远程审核方式：</w:t>
            </w:r>
            <w:r w:rsidR="00CD2BE6">
              <w:rPr>
                <w:rFonts w:hint="eastAsia"/>
                <w:sz w:val="24"/>
                <w:szCs w:val="24"/>
              </w:rPr>
              <w:t>微信</w:t>
            </w:r>
            <w:r w:rsidR="00CD2BE6">
              <w:rPr>
                <w:rFonts w:hint="eastAsia"/>
                <w:sz w:val="24"/>
                <w:szCs w:val="24"/>
              </w:rPr>
              <w:t xml:space="preserve">  </w:t>
            </w:r>
            <w:r>
              <w:rPr>
                <w:rFonts w:hint="eastAsia"/>
                <w:sz w:val="24"/>
                <w:szCs w:val="24"/>
              </w:rPr>
              <w:t xml:space="preserve">    </w:t>
            </w:r>
            <w:r>
              <w:rPr>
                <w:rFonts w:hint="eastAsia"/>
                <w:sz w:val="24"/>
                <w:szCs w:val="24"/>
              </w:rPr>
              <w:t>审核时间：</w:t>
            </w:r>
            <w:r>
              <w:rPr>
                <w:rFonts w:hint="eastAsia"/>
                <w:sz w:val="24"/>
                <w:szCs w:val="24"/>
              </w:rPr>
              <w:t>202</w:t>
            </w:r>
            <w:r w:rsidR="00CD2BE6">
              <w:rPr>
                <w:rFonts w:hint="eastAsia"/>
                <w:sz w:val="24"/>
                <w:szCs w:val="24"/>
              </w:rPr>
              <w:t>2.8.4</w:t>
            </w:r>
          </w:p>
        </w:tc>
        <w:tc>
          <w:tcPr>
            <w:tcW w:w="1473" w:type="dxa"/>
            <w:vMerge/>
          </w:tcPr>
          <w:p w:rsidR="00725FAD" w:rsidRDefault="00725FAD" w:rsidP="00CD2BE6"/>
        </w:tc>
      </w:tr>
      <w:tr w:rsidR="00725FAD" w:rsidTr="00CD2BE6">
        <w:trPr>
          <w:trHeight w:val="516"/>
        </w:trPr>
        <w:tc>
          <w:tcPr>
            <w:tcW w:w="2160" w:type="dxa"/>
            <w:vMerge/>
            <w:vAlign w:val="center"/>
          </w:tcPr>
          <w:p w:rsidR="00725FAD" w:rsidRDefault="00725FAD" w:rsidP="00CD2BE6"/>
        </w:tc>
        <w:tc>
          <w:tcPr>
            <w:tcW w:w="960" w:type="dxa"/>
            <w:vMerge/>
            <w:vAlign w:val="center"/>
          </w:tcPr>
          <w:p w:rsidR="00725FAD" w:rsidRDefault="00725FAD" w:rsidP="00CD2BE6"/>
        </w:tc>
        <w:tc>
          <w:tcPr>
            <w:tcW w:w="10116" w:type="dxa"/>
            <w:gridSpan w:val="2"/>
            <w:vAlign w:val="center"/>
          </w:tcPr>
          <w:p w:rsidR="00725FAD" w:rsidRDefault="00725FAD" w:rsidP="00CD2BE6">
            <w:pPr>
              <w:rPr>
                <w:sz w:val="24"/>
                <w:szCs w:val="24"/>
              </w:rPr>
            </w:pPr>
            <w:r>
              <w:rPr>
                <w:rFonts w:hint="eastAsia"/>
                <w:sz w:val="24"/>
                <w:szCs w:val="24"/>
              </w:rPr>
              <w:t>审核条款：</w:t>
            </w:r>
          </w:p>
        </w:tc>
        <w:tc>
          <w:tcPr>
            <w:tcW w:w="1473" w:type="dxa"/>
            <w:vMerge/>
          </w:tcPr>
          <w:p w:rsidR="00725FAD" w:rsidRDefault="00725FAD" w:rsidP="00CD2BE6"/>
        </w:tc>
      </w:tr>
      <w:tr w:rsidR="00725FAD" w:rsidTr="00CD2BE6">
        <w:trPr>
          <w:trHeight w:val="1255"/>
        </w:trPr>
        <w:tc>
          <w:tcPr>
            <w:tcW w:w="2160" w:type="dxa"/>
          </w:tcPr>
          <w:p w:rsidR="00725FAD" w:rsidRDefault="00725FAD" w:rsidP="00CD2BE6">
            <w:pPr>
              <w:adjustRightInd w:val="0"/>
              <w:snapToGrid w:val="0"/>
              <w:jc w:val="center"/>
              <w:rPr>
                <w:rFonts w:ascii="宋体" w:hAnsi="宋体" w:cs="新宋体"/>
                <w:szCs w:val="21"/>
              </w:rPr>
            </w:pPr>
            <w:r>
              <w:rPr>
                <w:rFonts w:ascii="宋体" w:hAnsi="宋体" w:cs="新宋体" w:hint="eastAsia"/>
                <w:szCs w:val="21"/>
              </w:rPr>
              <w:t>组织的角色、职责和权限</w:t>
            </w:r>
          </w:p>
          <w:p w:rsidR="00725FAD" w:rsidRDefault="00725FAD" w:rsidP="00CD2BE6">
            <w:pPr>
              <w:adjustRightInd w:val="0"/>
              <w:snapToGrid w:val="0"/>
              <w:jc w:val="center"/>
              <w:rPr>
                <w:rFonts w:ascii="宋体" w:hAnsi="宋体" w:cs="新宋体"/>
                <w:szCs w:val="21"/>
              </w:rPr>
            </w:pPr>
          </w:p>
        </w:tc>
        <w:tc>
          <w:tcPr>
            <w:tcW w:w="960" w:type="dxa"/>
          </w:tcPr>
          <w:p w:rsidR="00725FAD" w:rsidRDefault="00725FAD" w:rsidP="00CD2BE6">
            <w:pPr>
              <w:rPr>
                <w:szCs w:val="21"/>
              </w:rPr>
            </w:pPr>
            <w:r>
              <w:rPr>
                <w:rFonts w:ascii="宋体" w:hAnsi="宋体" w:cs="新宋体" w:hint="eastAsia"/>
                <w:szCs w:val="21"/>
              </w:rPr>
              <w:t>Q</w:t>
            </w:r>
            <w:r w:rsidR="00CD2BE6">
              <w:rPr>
                <w:rFonts w:ascii="宋体" w:hAnsi="宋体" w:cs="新宋体" w:hint="eastAsia"/>
                <w:szCs w:val="21"/>
              </w:rPr>
              <w:t>ES</w:t>
            </w:r>
            <w:r>
              <w:rPr>
                <w:rFonts w:ascii="宋体" w:hAnsi="宋体" w:cs="新宋体" w:hint="eastAsia"/>
                <w:szCs w:val="21"/>
              </w:rPr>
              <w:t>5.3；</w:t>
            </w:r>
            <w:r>
              <w:rPr>
                <w:szCs w:val="21"/>
              </w:rPr>
              <w:t xml:space="preserve"> </w:t>
            </w:r>
          </w:p>
          <w:p w:rsidR="00725FAD" w:rsidRDefault="00725FAD" w:rsidP="00CD2BE6">
            <w:pPr>
              <w:rPr>
                <w:szCs w:val="21"/>
              </w:rPr>
            </w:pPr>
          </w:p>
          <w:p w:rsidR="00725FAD" w:rsidRDefault="00725FAD" w:rsidP="00CD2BE6">
            <w:pPr>
              <w:rPr>
                <w:rFonts w:ascii="宋体" w:hAnsi="宋体" w:cs="新宋体"/>
                <w:szCs w:val="21"/>
              </w:rPr>
            </w:pPr>
          </w:p>
        </w:tc>
        <w:tc>
          <w:tcPr>
            <w:tcW w:w="10116" w:type="dxa"/>
            <w:gridSpan w:val="2"/>
          </w:tcPr>
          <w:p w:rsidR="00725FAD" w:rsidRDefault="00725FAD" w:rsidP="00CD2BE6">
            <w:pPr>
              <w:autoSpaceDE w:val="0"/>
              <w:autoSpaceDN w:val="0"/>
              <w:adjustRightInd w:val="0"/>
              <w:spacing w:line="400" w:lineRule="exact"/>
              <w:jc w:val="left"/>
              <w:rPr>
                <w:rFonts w:ascii="宋体" w:cs="宋体"/>
                <w:szCs w:val="21"/>
              </w:rPr>
            </w:pPr>
            <w:r>
              <w:rPr>
                <w:rFonts w:ascii="宋体" w:cs="宋体" w:hint="eastAsia"/>
                <w:szCs w:val="21"/>
              </w:rPr>
              <w:t>查，技质部的岗位职责和权限如下：</w:t>
            </w:r>
          </w:p>
          <w:p w:rsidR="00725FAD" w:rsidRDefault="00725FAD" w:rsidP="00CD2BE6">
            <w:pPr>
              <w:spacing w:line="336" w:lineRule="auto"/>
              <w:ind w:leftChars="168" w:left="662" w:hangingChars="147" w:hanging="309"/>
              <w:rPr>
                <w:rFonts w:ascii="宋体" w:hAnsi="宋体" w:cs="宋体"/>
                <w:szCs w:val="21"/>
              </w:rPr>
            </w:pPr>
            <w:r>
              <w:rPr>
                <w:rFonts w:ascii="宋体" w:hAnsi="宋体" w:cs="宋体" w:hint="eastAsia"/>
                <w:szCs w:val="21"/>
              </w:rPr>
              <w:t xml:space="preserve">1）负责原材料进货检验的控制； </w:t>
            </w:r>
          </w:p>
          <w:p w:rsidR="00725FAD" w:rsidRDefault="00725FAD" w:rsidP="00CD2BE6">
            <w:pPr>
              <w:spacing w:line="336" w:lineRule="auto"/>
              <w:ind w:leftChars="168" w:left="662" w:hangingChars="147" w:hanging="309"/>
              <w:rPr>
                <w:rFonts w:ascii="宋体" w:hAnsi="宋体" w:cs="宋体"/>
                <w:snapToGrid w:val="0"/>
                <w:kern w:val="0"/>
                <w:szCs w:val="21"/>
              </w:rPr>
            </w:pPr>
            <w:r>
              <w:rPr>
                <w:rFonts w:ascii="宋体" w:hAnsi="宋体" w:cs="宋体" w:hint="eastAsia"/>
                <w:szCs w:val="21"/>
              </w:rPr>
              <w:t>2）负责产品生产过程检验的控制；</w:t>
            </w:r>
          </w:p>
          <w:p w:rsidR="00725FAD" w:rsidRDefault="00725FAD" w:rsidP="00CD2BE6">
            <w:pPr>
              <w:spacing w:line="336" w:lineRule="auto"/>
              <w:ind w:leftChars="168" w:left="662" w:hangingChars="147" w:hanging="309"/>
              <w:rPr>
                <w:rFonts w:ascii="宋体" w:hAnsi="宋体" w:cs="宋体"/>
                <w:snapToGrid w:val="0"/>
                <w:kern w:val="0"/>
                <w:szCs w:val="21"/>
              </w:rPr>
            </w:pPr>
            <w:r>
              <w:rPr>
                <w:rFonts w:ascii="宋体" w:hAnsi="宋体" w:cs="宋体" w:hint="eastAsia"/>
                <w:snapToGrid w:val="0"/>
                <w:kern w:val="0"/>
                <w:szCs w:val="21"/>
              </w:rPr>
              <w:t xml:space="preserve">3) </w:t>
            </w:r>
            <w:r>
              <w:rPr>
                <w:rFonts w:ascii="宋体" w:hAnsi="宋体" w:cs="宋体" w:hint="eastAsia"/>
                <w:szCs w:val="21"/>
              </w:rPr>
              <w:t>负责产品出厂检验的控制</w:t>
            </w:r>
            <w:r>
              <w:rPr>
                <w:rFonts w:ascii="宋体" w:hAnsi="宋体" w:cs="宋体" w:hint="eastAsia"/>
                <w:snapToGrid w:val="0"/>
                <w:kern w:val="0"/>
                <w:szCs w:val="21"/>
              </w:rPr>
              <w:t>；</w:t>
            </w:r>
          </w:p>
          <w:p w:rsidR="00725FAD" w:rsidRDefault="00725FAD" w:rsidP="00CD2BE6">
            <w:pPr>
              <w:spacing w:line="336" w:lineRule="auto"/>
              <w:ind w:leftChars="168" w:left="662" w:hangingChars="147" w:hanging="309"/>
              <w:rPr>
                <w:rFonts w:ascii="宋体" w:hAnsi="宋体" w:cs="宋体"/>
                <w:snapToGrid w:val="0"/>
                <w:kern w:val="0"/>
                <w:szCs w:val="21"/>
              </w:rPr>
            </w:pPr>
            <w:r>
              <w:rPr>
                <w:rFonts w:ascii="宋体" w:hAnsi="宋体" w:cs="宋体" w:hint="eastAsia"/>
                <w:snapToGrid w:val="0"/>
                <w:kern w:val="0"/>
                <w:szCs w:val="21"/>
              </w:rPr>
              <w:t xml:space="preserve">4) </w:t>
            </w:r>
            <w:r>
              <w:rPr>
                <w:rFonts w:ascii="宋体" w:hAnsi="宋体" w:cs="宋体" w:hint="eastAsia"/>
                <w:szCs w:val="21"/>
              </w:rPr>
              <w:t>负责不合格品的控制</w:t>
            </w:r>
            <w:r>
              <w:rPr>
                <w:rFonts w:ascii="宋体" w:hAnsi="宋体" w:cs="宋体" w:hint="eastAsia"/>
                <w:snapToGrid w:val="0"/>
                <w:kern w:val="0"/>
                <w:szCs w:val="21"/>
              </w:rPr>
              <w:t>；</w:t>
            </w:r>
          </w:p>
          <w:p w:rsidR="00725FAD" w:rsidRDefault="00725FAD" w:rsidP="00CD2BE6">
            <w:pPr>
              <w:spacing w:line="336" w:lineRule="auto"/>
              <w:ind w:leftChars="168" w:left="662" w:hangingChars="147" w:hanging="309"/>
              <w:rPr>
                <w:rFonts w:ascii="宋体" w:hAnsi="宋体" w:cs="宋体"/>
                <w:snapToGrid w:val="0"/>
                <w:kern w:val="0"/>
                <w:szCs w:val="21"/>
              </w:rPr>
            </w:pPr>
            <w:r>
              <w:rPr>
                <w:rFonts w:ascii="宋体" w:hAnsi="宋体" w:cs="宋体" w:hint="eastAsia"/>
                <w:snapToGrid w:val="0"/>
                <w:kern w:val="0"/>
                <w:szCs w:val="21"/>
              </w:rPr>
              <w:t>5）负责产品策划，工艺制定；</w:t>
            </w:r>
          </w:p>
          <w:p w:rsidR="00725FAD" w:rsidRDefault="00725FAD" w:rsidP="00CD2BE6">
            <w:pPr>
              <w:spacing w:line="400" w:lineRule="exact"/>
              <w:ind w:leftChars="174" w:left="1297" w:hangingChars="444" w:hanging="932"/>
              <w:rPr>
                <w:rFonts w:ascii="宋体" w:hAnsi="宋体" w:cs="宋体"/>
                <w:szCs w:val="21"/>
              </w:rPr>
            </w:pPr>
            <w:r>
              <w:rPr>
                <w:rFonts w:ascii="宋体" w:hAnsi="宋体" w:cs="宋体" w:hint="eastAsia"/>
                <w:szCs w:val="21"/>
              </w:rPr>
              <w:t>6）</w:t>
            </w:r>
            <w:r>
              <w:rPr>
                <w:rFonts w:ascii="宋体" w:hAnsi="宋体" w:cs="宋体" w:hint="eastAsia"/>
                <w:snapToGrid w:val="0"/>
                <w:kern w:val="0"/>
                <w:szCs w:val="21"/>
              </w:rPr>
              <w:t>组织对本部门环境因素识别评价、危险源辨识和风险评价、制定相应的控制措施并组织实施。</w:t>
            </w:r>
          </w:p>
          <w:p w:rsidR="00725FAD" w:rsidRDefault="00725FAD" w:rsidP="00CD2BE6">
            <w:pPr>
              <w:spacing w:line="400" w:lineRule="exact"/>
              <w:rPr>
                <w:rFonts w:ascii="宋体" w:cs="宋体"/>
                <w:szCs w:val="21"/>
              </w:rPr>
            </w:pPr>
            <w:r>
              <w:rPr>
                <w:rFonts w:ascii="宋体" w:hAnsi="宋体" w:cs="宋体" w:hint="eastAsia"/>
                <w:szCs w:val="21"/>
              </w:rPr>
              <w:t>……</w:t>
            </w:r>
          </w:p>
          <w:p w:rsidR="00725FAD" w:rsidRDefault="00725FAD" w:rsidP="00CD2BE6">
            <w:pPr>
              <w:rPr>
                <w:rFonts w:ascii="宋体" w:hAnsi="宋体"/>
                <w:szCs w:val="21"/>
              </w:rPr>
            </w:pPr>
            <w:r>
              <w:rPr>
                <w:rFonts w:ascii="宋体" w:cs="宋体" w:hint="eastAsia"/>
                <w:szCs w:val="21"/>
              </w:rPr>
              <w:t>技质部</w:t>
            </w:r>
            <w:r>
              <w:rPr>
                <w:rFonts w:ascii="宋体" w:hint="eastAsia"/>
                <w:szCs w:val="21"/>
              </w:rPr>
              <w:t>负责人对部门职责清楚。</w:t>
            </w:r>
          </w:p>
        </w:tc>
        <w:tc>
          <w:tcPr>
            <w:tcW w:w="1473" w:type="dxa"/>
          </w:tcPr>
          <w:p w:rsidR="00725FAD" w:rsidRDefault="00725FAD" w:rsidP="00CD2BE6">
            <w:r>
              <w:rPr>
                <w:rFonts w:hint="eastAsia"/>
              </w:rPr>
              <w:t>符合</w:t>
            </w:r>
          </w:p>
        </w:tc>
      </w:tr>
      <w:tr w:rsidR="00725FAD" w:rsidTr="00CD2BE6">
        <w:trPr>
          <w:trHeight w:val="804"/>
        </w:trPr>
        <w:tc>
          <w:tcPr>
            <w:tcW w:w="2160" w:type="dxa"/>
            <w:vAlign w:val="center"/>
          </w:tcPr>
          <w:p w:rsidR="00725FAD" w:rsidRDefault="00725FAD" w:rsidP="00CD2BE6">
            <w:pPr>
              <w:rPr>
                <w:rFonts w:ascii="宋体" w:hAnsi="宋体"/>
                <w:b/>
                <w:szCs w:val="21"/>
              </w:rPr>
            </w:pPr>
            <w:r>
              <w:rPr>
                <w:rFonts w:ascii="宋体" w:hAnsi="宋体" w:cs="新宋体" w:hint="eastAsia"/>
                <w:szCs w:val="21"/>
              </w:rPr>
              <w:t>目标及其实现的策划</w:t>
            </w:r>
          </w:p>
        </w:tc>
        <w:tc>
          <w:tcPr>
            <w:tcW w:w="960" w:type="dxa"/>
          </w:tcPr>
          <w:p w:rsidR="00725FAD" w:rsidRDefault="00725FAD" w:rsidP="00CD2BE6">
            <w:pPr>
              <w:rPr>
                <w:rFonts w:ascii="宋体" w:hAnsi="宋体" w:cs="新宋体"/>
                <w:szCs w:val="21"/>
              </w:rPr>
            </w:pPr>
            <w:r>
              <w:rPr>
                <w:rFonts w:ascii="宋体" w:hAnsi="宋体" w:cs="新宋体" w:hint="eastAsia"/>
                <w:szCs w:val="21"/>
              </w:rPr>
              <w:t>Q</w:t>
            </w:r>
            <w:r w:rsidR="00CD2BE6">
              <w:rPr>
                <w:rFonts w:ascii="宋体" w:hAnsi="宋体" w:cs="新宋体" w:hint="eastAsia"/>
                <w:szCs w:val="21"/>
              </w:rPr>
              <w:t>ES</w:t>
            </w:r>
            <w:r>
              <w:rPr>
                <w:rFonts w:ascii="宋体" w:hAnsi="宋体" w:cs="新宋体" w:hint="eastAsia"/>
                <w:szCs w:val="21"/>
              </w:rPr>
              <w:t>6.2</w:t>
            </w:r>
          </w:p>
          <w:p w:rsidR="00725FAD" w:rsidRDefault="00725FAD" w:rsidP="00CD2BE6">
            <w:pPr>
              <w:rPr>
                <w:rFonts w:ascii="宋体" w:hAnsi="宋体" w:cs="新宋体"/>
                <w:szCs w:val="21"/>
              </w:rPr>
            </w:pPr>
          </w:p>
        </w:tc>
        <w:tc>
          <w:tcPr>
            <w:tcW w:w="10116" w:type="dxa"/>
            <w:gridSpan w:val="2"/>
          </w:tcPr>
          <w:p w:rsidR="00725FAD" w:rsidRDefault="00725FAD" w:rsidP="00CD2BE6">
            <w:pPr>
              <w:spacing w:line="400" w:lineRule="exact"/>
              <w:rPr>
                <w:rFonts w:ascii="宋体" w:hAnsi="宋体"/>
                <w:szCs w:val="21"/>
              </w:rPr>
            </w:pPr>
            <w:r>
              <w:rPr>
                <w:rFonts w:ascii="宋体" w:hAnsi="宋体" w:cs="Arial" w:hint="eastAsia"/>
                <w:iCs/>
                <w:szCs w:val="21"/>
              </w:rPr>
              <w:t>查技质部的质量、环境安全目标为：</w:t>
            </w:r>
            <w:r>
              <w:rPr>
                <w:rFonts w:ascii="宋体" w:hAnsi="宋体" w:hint="eastAsia"/>
                <w:szCs w:val="21"/>
              </w:rPr>
              <w:t>完成情况统计（202</w:t>
            </w:r>
            <w:r w:rsidR="00110B85">
              <w:rPr>
                <w:rFonts w:ascii="宋体" w:hAnsi="宋体" w:hint="eastAsia"/>
                <w:szCs w:val="21"/>
              </w:rPr>
              <w:t>2</w:t>
            </w:r>
            <w:r>
              <w:rPr>
                <w:rFonts w:ascii="宋体" w:hAnsi="宋体" w:hint="eastAsia"/>
                <w:szCs w:val="21"/>
              </w:rPr>
              <w:t>年1月-</w:t>
            </w:r>
            <w:r w:rsidR="00110B85">
              <w:rPr>
                <w:rFonts w:ascii="宋体" w:hAnsi="宋体" w:hint="eastAsia"/>
                <w:szCs w:val="21"/>
              </w:rPr>
              <w:t>7</w:t>
            </w:r>
            <w:r>
              <w:rPr>
                <w:rFonts w:ascii="宋体" w:hAnsi="宋体" w:hint="eastAsia"/>
                <w:szCs w:val="21"/>
              </w:rPr>
              <w:t>月）</w:t>
            </w:r>
          </w:p>
          <w:p w:rsidR="00725FAD" w:rsidRDefault="00725FAD" w:rsidP="00CD2BE6">
            <w:pPr>
              <w:spacing w:line="400" w:lineRule="atLeast"/>
              <w:ind w:right="170" w:firstLineChars="200" w:firstLine="420"/>
              <w:jc w:val="left"/>
              <w:rPr>
                <w:rFonts w:ascii="宋体" w:hAnsi="宋体" w:cs="Arial"/>
                <w:iCs/>
                <w:szCs w:val="21"/>
              </w:rPr>
            </w:pPr>
            <w:r>
              <w:rPr>
                <w:rFonts w:ascii="宋体" w:hAnsi="宋体" w:cs="Arial" w:hint="eastAsia"/>
                <w:iCs/>
                <w:szCs w:val="21"/>
              </w:rPr>
              <w:t>1）</w:t>
            </w:r>
            <w:r>
              <w:rPr>
                <w:rFonts w:ascii="宋体" w:hAnsi="宋体" w:hint="eastAsia"/>
                <w:color w:val="000000"/>
                <w:szCs w:val="21"/>
              </w:rPr>
              <w:t>产品交付合格率≥98%</w:t>
            </w:r>
            <w:r>
              <w:rPr>
                <w:rFonts w:ascii="宋体" w:hAnsi="宋体" w:cs="Arial" w:hint="eastAsia"/>
                <w:iCs/>
                <w:szCs w:val="21"/>
              </w:rPr>
              <w:t>；                      99%</w:t>
            </w:r>
          </w:p>
          <w:p w:rsidR="00725FAD" w:rsidRDefault="00725FAD" w:rsidP="00CD2BE6">
            <w:pPr>
              <w:spacing w:line="400" w:lineRule="atLeast"/>
              <w:ind w:right="170" w:firstLine="420"/>
              <w:jc w:val="left"/>
              <w:rPr>
                <w:rFonts w:ascii="宋体" w:hAnsi="宋体" w:cs="Arial"/>
                <w:iCs/>
                <w:szCs w:val="21"/>
              </w:rPr>
            </w:pPr>
            <w:r>
              <w:rPr>
                <w:rFonts w:ascii="宋体" w:hAnsi="宋体" w:cs="Arial" w:hint="eastAsia"/>
                <w:iCs/>
                <w:szCs w:val="21"/>
              </w:rPr>
              <w:t>2）固废处置率100%                           100%</w:t>
            </w:r>
          </w:p>
          <w:p w:rsidR="00725FAD" w:rsidRDefault="00725FAD" w:rsidP="00CD2BE6">
            <w:pPr>
              <w:spacing w:line="400" w:lineRule="atLeast"/>
              <w:ind w:right="170" w:firstLine="420"/>
              <w:jc w:val="left"/>
              <w:rPr>
                <w:rFonts w:ascii="宋体" w:hAnsi="宋体" w:cs="Arial"/>
                <w:iCs/>
                <w:szCs w:val="21"/>
              </w:rPr>
            </w:pPr>
            <w:r>
              <w:rPr>
                <w:rFonts w:ascii="宋体" w:hAnsi="宋体" w:cs="Arial" w:hint="eastAsia"/>
                <w:iCs/>
                <w:szCs w:val="21"/>
              </w:rPr>
              <w:t xml:space="preserve">3）火灾事故发生率为0；                        0  </w:t>
            </w:r>
          </w:p>
          <w:p w:rsidR="00725FAD" w:rsidRDefault="00725FAD" w:rsidP="00CD2BE6">
            <w:pPr>
              <w:spacing w:line="400" w:lineRule="atLeast"/>
              <w:ind w:right="170"/>
              <w:jc w:val="left"/>
              <w:rPr>
                <w:rFonts w:ascii="宋体" w:hAnsi="宋体" w:cs="宋体"/>
                <w:szCs w:val="21"/>
              </w:rPr>
            </w:pPr>
            <w:r>
              <w:rPr>
                <w:rFonts w:ascii="宋体" w:hAnsi="宋体" w:cs="宋体" w:hint="eastAsia"/>
                <w:szCs w:val="21"/>
              </w:rPr>
              <w:t>查：202</w:t>
            </w:r>
            <w:r w:rsidR="00110B85">
              <w:rPr>
                <w:rFonts w:ascii="宋体" w:hAnsi="宋体" w:cs="宋体" w:hint="eastAsia"/>
                <w:szCs w:val="21"/>
              </w:rPr>
              <w:t>2</w:t>
            </w:r>
            <w:r>
              <w:rPr>
                <w:rFonts w:ascii="宋体" w:hAnsi="宋体" w:cs="宋体" w:hint="eastAsia"/>
                <w:szCs w:val="21"/>
              </w:rPr>
              <w:t>年1月-</w:t>
            </w:r>
            <w:r w:rsidR="00110B85">
              <w:rPr>
                <w:rFonts w:ascii="宋体" w:hAnsi="宋体" w:cs="宋体" w:hint="eastAsia"/>
                <w:szCs w:val="21"/>
              </w:rPr>
              <w:t>7</w:t>
            </w:r>
            <w:r>
              <w:rPr>
                <w:rFonts w:ascii="宋体" w:hAnsi="宋体" w:cs="宋体" w:hint="eastAsia"/>
                <w:szCs w:val="21"/>
              </w:rPr>
              <w:t>月技质部目标完成情况：均能达到要求。</w:t>
            </w:r>
          </w:p>
          <w:p w:rsidR="00725FAD" w:rsidRDefault="00725FAD" w:rsidP="00CD2BE6">
            <w:pPr>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473" w:type="dxa"/>
          </w:tcPr>
          <w:p w:rsidR="00725FAD" w:rsidRDefault="00725FAD" w:rsidP="00CD2BE6">
            <w:pPr>
              <w:rPr>
                <w:color w:val="FF0000"/>
              </w:rPr>
            </w:pPr>
            <w:r>
              <w:rPr>
                <w:rFonts w:hint="eastAsia"/>
              </w:rPr>
              <w:t>符合</w:t>
            </w:r>
          </w:p>
        </w:tc>
      </w:tr>
      <w:tr w:rsidR="00725FAD" w:rsidTr="00CD2BE6">
        <w:trPr>
          <w:trHeight w:val="1255"/>
        </w:trPr>
        <w:tc>
          <w:tcPr>
            <w:tcW w:w="2160" w:type="dxa"/>
          </w:tcPr>
          <w:p w:rsidR="00725FAD" w:rsidRDefault="00725FAD" w:rsidP="00CD2BE6">
            <w:pPr>
              <w:adjustRightInd w:val="0"/>
              <w:snapToGrid w:val="0"/>
              <w:rPr>
                <w:rFonts w:ascii="宋体" w:hAnsi="宋体" w:cs="新宋体"/>
                <w:szCs w:val="21"/>
              </w:rPr>
            </w:pPr>
          </w:p>
        </w:tc>
        <w:tc>
          <w:tcPr>
            <w:tcW w:w="960" w:type="dxa"/>
          </w:tcPr>
          <w:p w:rsidR="00725FAD" w:rsidRDefault="00725FAD" w:rsidP="00CD2BE6">
            <w:pPr>
              <w:rPr>
                <w:rFonts w:ascii="宋体" w:hAnsi="宋体" w:cs="新宋体"/>
                <w:szCs w:val="21"/>
              </w:rPr>
            </w:pPr>
          </w:p>
        </w:tc>
        <w:tc>
          <w:tcPr>
            <w:tcW w:w="10004" w:type="dxa"/>
          </w:tcPr>
          <w:p w:rsidR="00725FAD" w:rsidRDefault="00725FAD" w:rsidP="00CD2BE6">
            <w:pPr>
              <w:autoSpaceDE w:val="0"/>
              <w:autoSpaceDN w:val="0"/>
              <w:adjustRightInd w:val="0"/>
              <w:spacing w:line="400" w:lineRule="exact"/>
              <w:ind w:firstLineChars="200" w:firstLine="420"/>
              <w:jc w:val="left"/>
              <w:rPr>
                <w:rFonts w:ascii="宋体" w:hAnsi="宋体" w:cs="宋体"/>
                <w:szCs w:val="21"/>
              </w:rPr>
            </w:pPr>
          </w:p>
        </w:tc>
        <w:tc>
          <w:tcPr>
            <w:tcW w:w="1585" w:type="dxa"/>
            <w:gridSpan w:val="2"/>
          </w:tcPr>
          <w:p w:rsidR="00725FAD" w:rsidRDefault="00725FAD" w:rsidP="00CD2BE6">
            <w:pPr>
              <w:rPr>
                <w:szCs w:val="21"/>
              </w:rPr>
            </w:pPr>
          </w:p>
        </w:tc>
      </w:tr>
      <w:tr w:rsidR="00725FAD" w:rsidTr="00CD2BE6">
        <w:trPr>
          <w:trHeight w:val="695"/>
        </w:trPr>
        <w:tc>
          <w:tcPr>
            <w:tcW w:w="2160" w:type="dxa"/>
          </w:tcPr>
          <w:p w:rsidR="00725FAD" w:rsidRDefault="00725FAD" w:rsidP="00CD2BE6">
            <w:pPr>
              <w:adjustRightInd w:val="0"/>
              <w:snapToGrid w:val="0"/>
              <w:jc w:val="center"/>
              <w:rPr>
                <w:rFonts w:ascii="宋体" w:hAnsi="宋体" w:cs="新宋体"/>
                <w:szCs w:val="21"/>
              </w:rPr>
            </w:pPr>
            <w:r>
              <w:rPr>
                <w:rFonts w:ascii="宋体" w:hAnsi="宋体" w:cs="宋体" w:hint="eastAsia"/>
                <w:szCs w:val="21"/>
              </w:rPr>
              <w:t>监视和测量资源</w:t>
            </w:r>
          </w:p>
        </w:tc>
        <w:tc>
          <w:tcPr>
            <w:tcW w:w="960" w:type="dxa"/>
          </w:tcPr>
          <w:p w:rsidR="00725FAD" w:rsidRDefault="00725FAD" w:rsidP="00CD2BE6">
            <w:pPr>
              <w:rPr>
                <w:rFonts w:ascii="宋体" w:hAnsi="宋体" w:cs="新宋体"/>
                <w:szCs w:val="21"/>
              </w:rPr>
            </w:pPr>
            <w:r>
              <w:rPr>
                <w:rFonts w:ascii="宋体" w:hAnsi="宋体" w:cs="宋体" w:hint="eastAsia"/>
                <w:szCs w:val="21"/>
              </w:rPr>
              <w:t>Q7.1.5</w:t>
            </w:r>
          </w:p>
        </w:tc>
        <w:tc>
          <w:tcPr>
            <w:tcW w:w="10004" w:type="dxa"/>
          </w:tcPr>
          <w:p w:rsidR="00725FAD" w:rsidRDefault="00725FAD" w:rsidP="00CD2BE6">
            <w:pPr>
              <w:spacing w:line="400" w:lineRule="exact"/>
              <w:rPr>
                <w:rFonts w:ascii="宋体" w:hAnsi="宋体" w:cs="宋体"/>
                <w:szCs w:val="21"/>
              </w:rPr>
            </w:pPr>
            <w:r>
              <w:rPr>
                <w:rFonts w:ascii="宋体" w:hAnsi="宋体" w:cs="宋体" w:hint="eastAsia"/>
                <w:szCs w:val="21"/>
              </w:rPr>
              <w:t>公司的监视和测量设施设备主要是游标卡尺、万用表、绝缘电阻表等，能保证环保净化设备生产的要求。</w:t>
            </w:r>
          </w:p>
          <w:p w:rsidR="00725FAD" w:rsidRDefault="00725FAD" w:rsidP="00CD2BE6">
            <w:pPr>
              <w:spacing w:line="400" w:lineRule="exact"/>
              <w:rPr>
                <w:rFonts w:ascii="宋体" w:hAnsi="宋体"/>
                <w:szCs w:val="21"/>
              </w:rPr>
            </w:pPr>
            <w:r>
              <w:rPr>
                <w:rFonts w:ascii="宋体" w:hAnsi="宋体" w:cs="宋体" w:hint="eastAsia"/>
                <w:szCs w:val="21"/>
              </w:rPr>
              <w:t>查在用游标卡尺、万用表、绝缘电阻表的校准证书，</w:t>
            </w:r>
            <w:r w:rsidR="007655DE">
              <w:rPr>
                <w:rFonts w:ascii="宋体" w:hAnsi="宋体" w:cs="宋体" w:hint="eastAsia"/>
                <w:szCs w:val="21"/>
              </w:rPr>
              <w:t>不</w:t>
            </w:r>
            <w:r>
              <w:rPr>
                <w:rFonts w:ascii="宋体" w:hAnsi="宋体" w:cs="宋体" w:hint="eastAsia"/>
                <w:szCs w:val="21"/>
              </w:rPr>
              <w:t>能提供有效的校准证书。</w:t>
            </w:r>
          </w:p>
        </w:tc>
        <w:tc>
          <w:tcPr>
            <w:tcW w:w="1585" w:type="dxa"/>
            <w:gridSpan w:val="2"/>
          </w:tcPr>
          <w:p w:rsidR="00725FAD" w:rsidRDefault="007655DE" w:rsidP="00CD2BE6">
            <w:pPr>
              <w:pStyle w:val="a7"/>
            </w:pPr>
            <w:r>
              <w:rPr>
                <w:rFonts w:hint="eastAsia"/>
              </w:rPr>
              <w:t>N</w:t>
            </w:r>
          </w:p>
        </w:tc>
      </w:tr>
      <w:tr w:rsidR="00725FAD" w:rsidTr="00CD2BE6">
        <w:trPr>
          <w:trHeight w:val="90"/>
        </w:trPr>
        <w:tc>
          <w:tcPr>
            <w:tcW w:w="2160" w:type="dxa"/>
          </w:tcPr>
          <w:p w:rsidR="00725FAD" w:rsidRDefault="00725FAD" w:rsidP="00CD2BE6">
            <w:pPr>
              <w:adjustRightInd w:val="0"/>
              <w:snapToGrid w:val="0"/>
              <w:rPr>
                <w:rFonts w:ascii="宋体" w:hAnsi="宋体" w:cs="宋体"/>
                <w:color w:val="000000"/>
                <w:szCs w:val="21"/>
              </w:rPr>
            </w:pPr>
            <w:r>
              <w:rPr>
                <w:rFonts w:ascii="宋体" w:hAnsi="宋体" w:cs="宋体" w:hint="eastAsia"/>
                <w:szCs w:val="21"/>
              </w:rPr>
              <w:t>产品和服务放行；</w:t>
            </w:r>
          </w:p>
        </w:tc>
        <w:tc>
          <w:tcPr>
            <w:tcW w:w="960" w:type="dxa"/>
          </w:tcPr>
          <w:p w:rsidR="00725FAD" w:rsidRDefault="00725FAD" w:rsidP="00CD2BE6">
            <w:pPr>
              <w:rPr>
                <w:rFonts w:ascii="宋体" w:hAnsi="宋体" w:cs="宋体"/>
                <w:szCs w:val="21"/>
              </w:rPr>
            </w:pPr>
            <w:r>
              <w:rPr>
                <w:rFonts w:ascii="宋体" w:hAnsi="宋体" w:cs="宋体" w:hint="eastAsia"/>
                <w:szCs w:val="21"/>
              </w:rPr>
              <w:t xml:space="preserve">Q8.6 </w:t>
            </w:r>
          </w:p>
        </w:tc>
        <w:tc>
          <w:tcPr>
            <w:tcW w:w="10004" w:type="dxa"/>
          </w:tcPr>
          <w:p w:rsidR="00725FAD" w:rsidRDefault="00725FAD" w:rsidP="00CD2BE6">
            <w:pPr>
              <w:rPr>
                <w:rFonts w:ascii="宋体" w:hAnsi="宋体"/>
                <w:szCs w:val="21"/>
              </w:rPr>
            </w:pPr>
            <w:r>
              <w:rPr>
                <w:rFonts w:ascii="宋体" w:hAnsi="宋体" w:hint="eastAsia"/>
                <w:szCs w:val="21"/>
              </w:rPr>
              <w:t>公司为验证产品和服务的要求是否得到满足对需实施监视和检验的阶段、过程、项目及记录等予以规定，查见公司检验规范规定了原材料、生产过程、成品出厂所有产品的检验方法、标准。</w:t>
            </w:r>
          </w:p>
          <w:p w:rsidR="00725FAD" w:rsidRDefault="00725FAD" w:rsidP="00CD2BE6">
            <w:pPr>
              <w:rPr>
                <w:rFonts w:ascii="宋体" w:hAnsi="宋体"/>
                <w:szCs w:val="21"/>
              </w:rPr>
            </w:pPr>
            <w:r>
              <w:rPr>
                <w:rFonts w:ascii="宋体" w:hAnsi="宋体" w:hint="eastAsia"/>
                <w:szCs w:val="21"/>
              </w:rPr>
              <w:t>◆公司对特殊放行或紧急放行情况予以界定，原则上，一般情况下不许特殊放行或紧急放行；若特殊情况下，要实施紧急放行时，一定要得到技质部长许可、公司总经理批准，适用时得到顾客的批准后方可实施。体系运行至今尚未发生特殊放行或紧急放行的情况。</w:t>
            </w:r>
          </w:p>
          <w:p w:rsidR="00725FAD" w:rsidRDefault="00725FAD" w:rsidP="00CD2BE6">
            <w:pPr>
              <w:rPr>
                <w:rFonts w:ascii="宋体" w:hAnsi="宋体"/>
                <w:szCs w:val="21"/>
              </w:rPr>
            </w:pPr>
            <w:r>
              <w:rPr>
                <w:rFonts w:ascii="宋体" w:hAnsi="宋体" w:hint="eastAsia"/>
                <w:szCs w:val="21"/>
              </w:rPr>
              <w:t>◆公司明确对各阶段产品和服务的放行均须实施必要的记录并保留。详见如下输入、过程及输出检验证据抽样</w:t>
            </w:r>
          </w:p>
          <w:p w:rsidR="00725FAD" w:rsidRDefault="00725FAD" w:rsidP="00CD2BE6">
            <w:pPr>
              <w:numPr>
                <w:ilvl w:val="0"/>
                <w:numId w:val="9"/>
              </w:numPr>
              <w:rPr>
                <w:rFonts w:ascii="宋体" w:hAnsi="宋体"/>
                <w:szCs w:val="21"/>
              </w:rPr>
            </w:pPr>
            <w:r>
              <w:rPr>
                <w:rFonts w:ascii="宋体" w:hAnsi="宋体" w:hint="eastAsia"/>
                <w:szCs w:val="21"/>
              </w:rPr>
              <w:t>原材料检验</w:t>
            </w:r>
          </w:p>
          <w:p w:rsidR="00725FAD" w:rsidRDefault="00725FAD" w:rsidP="00CD2BE6">
            <w:pPr>
              <w:rPr>
                <w:rFonts w:ascii="宋体" w:hAnsi="宋体"/>
                <w:szCs w:val="21"/>
              </w:rPr>
            </w:pPr>
            <w:r>
              <w:rPr>
                <w:rFonts w:ascii="宋体" w:hAnsi="宋体" w:hint="eastAsia"/>
                <w:szCs w:val="21"/>
              </w:rPr>
              <w:t>提供《采购产品检验》</w:t>
            </w:r>
          </w:p>
          <w:p w:rsidR="00725FAD" w:rsidRDefault="00725FAD" w:rsidP="00CD2BE6">
            <w:pPr>
              <w:rPr>
                <w:rFonts w:ascii="宋体" w:hAnsi="宋体"/>
                <w:szCs w:val="21"/>
              </w:rPr>
            </w:pPr>
            <w:r>
              <w:rPr>
                <w:rFonts w:ascii="宋体" w:hAnsi="宋体" w:hint="eastAsia"/>
                <w:szCs w:val="21"/>
              </w:rPr>
              <w:t>1、抽高压电源检验记录表：</w:t>
            </w:r>
          </w:p>
          <w:p w:rsidR="00725FAD" w:rsidRDefault="009549B4" w:rsidP="00CD2BE6">
            <w:pPr>
              <w:rPr>
                <w:rFonts w:ascii="宋体" w:hAnsi="宋体"/>
                <w:szCs w:val="21"/>
              </w:rPr>
            </w:pPr>
            <w:r>
              <w:rPr>
                <w:rFonts w:ascii="宋体" w:hAnsi="宋体"/>
                <w:szCs w:val="21"/>
              </w:rPr>
              <w:t>检验项目：规格、合格证、数量</w:t>
            </w:r>
          </w:p>
          <w:p w:rsidR="009549B4" w:rsidRDefault="009549B4" w:rsidP="00CD2BE6">
            <w:pPr>
              <w:rPr>
                <w:rFonts w:ascii="宋体" w:hAnsi="宋体"/>
                <w:szCs w:val="21"/>
              </w:rPr>
            </w:pPr>
            <w:r>
              <w:rPr>
                <w:rFonts w:ascii="宋体" w:hAnsi="宋体" w:hint="eastAsia"/>
                <w:szCs w:val="21"/>
              </w:rPr>
              <w:t>检验结论：合格</w:t>
            </w:r>
          </w:p>
          <w:p w:rsidR="009549B4" w:rsidRDefault="009549B4" w:rsidP="00CD2BE6">
            <w:pPr>
              <w:rPr>
                <w:rFonts w:ascii="宋体" w:hAnsi="宋体"/>
                <w:szCs w:val="21"/>
              </w:rPr>
            </w:pPr>
            <w:r>
              <w:rPr>
                <w:rFonts w:ascii="宋体" w:hAnsi="宋体" w:hint="eastAsia"/>
                <w:szCs w:val="21"/>
              </w:rPr>
              <w:t>检验员：周玉洁</w:t>
            </w:r>
          </w:p>
          <w:p w:rsidR="009549B4" w:rsidRDefault="009549B4" w:rsidP="00CD2BE6">
            <w:pPr>
              <w:rPr>
                <w:rFonts w:ascii="宋体" w:hAnsi="宋体"/>
                <w:szCs w:val="21"/>
              </w:rPr>
            </w:pPr>
            <w:r>
              <w:rPr>
                <w:rFonts w:ascii="宋体" w:hAnsi="宋体" w:hint="eastAsia"/>
                <w:szCs w:val="21"/>
              </w:rPr>
              <w:t>日期：2022.6.28</w:t>
            </w:r>
          </w:p>
          <w:p w:rsidR="009549B4" w:rsidRDefault="009549B4" w:rsidP="00CD2BE6">
            <w:pPr>
              <w:rPr>
                <w:rFonts w:ascii="宋体" w:hAnsi="宋体"/>
                <w:szCs w:val="21"/>
              </w:rPr>
            </w:pPr>
          </w:p>
          <w:p w:rsidR="00725FAD" w:rsidRDefault="00725FAD" w:rsidP="00CD2BE6">
            <w:pPr>
              <w:numPr>
                <w:ilvl w:val="0"/>
                <w:numId w:val="10"/>
              </w:numPr>
              <w:rPr>
                <w:rFonts w:ascii="宋体" w:hAnsi="宋体"/>
                <w:szCs w:val="21"/>
              </w:rPr>
            </w:pPr>
            <w:r>
              <w:rPr>
                <w:rFonts w:ascii="宋体" w:hAnsi="宋体" w:hint="eastAsia"/>
                <w:szCs w:val="21"/>
              </w:rPr>
              <w:t>抽电场检验记录表：</w:t>
            </w:r>
          </w:p>
          <w:p w:rsidR="009549B4" w:rsidRDefault="009549B4" w:rsidP="009549B4">
            <w:pPr>
              <w:rPr>
                <w:rFonts w:ascii="宋体" w:hAnsi="宋体"/>
                <w:szCs w:val="21"/>
              </w:rPr>
            </w:pPr>
            <w:r>
              <w:rPr>
                <w:rFonts w:ascii="宋体" w:hAnsi="宋体"/>
                <w:szCs w:val="21"/>
              </w:rPr>
              <w:t>检验项目：规格、合格证、数量</w:t>
            </w:r>
          </w:p>
          <w:p w:rsidR="009549B4" w:rsidRDefault="009549B4" w:rsidP="009549B4">
            <w:pPr>
              <w:rPr>
                <w:rFonts w:ascii="宋体" w:hAnsi="宋体"/>
                <w:szCs w:val="21"/>
              </w:rPr>
            </w:pPr>
            <w:r>
              <w:rPr>
                <w:rFonts w:ascii="宋体" w:hAnsi="宋体" w:hint="eastAsia"/>
                <w:szCs w:val="21"/>
              </w:rPr>
              <w:t>检验结论：合格</w:t>
            </w:r>
          </w:p>
          <w:p w:rsidR="009549B4" w:rsidRDefault="009549B4" w:rsidP="009549B4">
            <w:pPr>
              <w:rPr>
                <w:rFonts w:ascii="宋体" w:hAnsi="宋体"/>
                <w:szCs w:val="21"/>
              </w:rPr>
            </w:pPr>
            <w:r>
              <w:rPr>
                <w:rFonts w:ascii="宋体" w:hAnsi="宋体" w:hint="eastAsia"/>
                <w:szCs w:val="21"/>
              </w:rPr>
              <w:t>检验员：周玉洁</w:t>
            </w:r>
          </w:p>
          <w:p w:rsidR="009549B4" w:rsidRDefault="009549B4" w:rsidP="009549B4">
            <w:pPr>
              <w:rPr>
                <w:rFonts w:ascii="宋体" w:hAnsi="宋体"/>
                <w:szCs w:val="21"/>
              </w:rPr>
            </w:pPr>
            <w:r>
              <w:rPr>
                <w:rFonts w:ascii="宋体" w:hAnsi="宋体" w:hint="eastAsia"/>
                <w:szCs w:val="21"/>
              </w:rPr>
              <w:t>日期：2022.7.26</w:t>
            </w:r>
          </w:p>
          <w:p w:rsidR="00725FAD" w:rsidRDefault="00725FAD" w:rsidP="00CD2BE6">
            <w:pPr>
              <w:rPr>
                <w:rFonts w:ascii="宋体" w:hAnsi="宋体"/>
                <w:szCs w:val="21"/>
              </w:rPr>
            </w:pPr>
          </w:p>
          <w:p w:rsidR="00725FAD" w:rsidRDefault="00725FAD" w:rsidP="00CD2BE6">
            <w:pPr>
              <w:rPr>
                <w:rFonts w:ascii="宋体" w:hAnsi="宋体"/>
                <w:szCs w:val="21"/>
              </w:rPr>
            </w:pPr>
            <w:r>
              <w:rPr>
                <w:rFonts w:ascii="宋体" w:hAnsi="宋体" w:hint="eastAsia"/>
                <w:szCs w:val="21"/>
              </w:rPr>
              <w:t>3、抽UF灯管检验记录：</w:t>
            </w:r>
          </w:p>
          <w:p w:rsidR="009549B4" w:rsidRDefault="009549B4" w:rsidP="009549B4">
            <w:pPr>
              <w:rPr>
                <w:rFonts w:ascii="宋体" w:hAnsi="宋体"/>
                <w:szCs w:val="21"/>
              </w:rPr>
            </w:pPr>
            <w:r>
              <w:rPr>
                <w:rFonts w:ascii="宋体" w:hAnsi="宋体"/>
                <w:szCs w:val="21"/>
              </w:rPr>
              <w:lastRenderedPageBreak/>
              <w:t>检验项目：规格、合格证、数量</w:t>
            </w:r>
          </w:p>
          <w:p w:rsidR="009549B4" w:rsidRDefault="009549B4" w:rsidP="009549B4">
            <w:pPr>
              <w:rPr>
                <w:rFonts w:ascii="宋体" w:hAnsi="宋体"/>
                <w:szCs w:val="21"/>
              </w:rPr>
            </w:pPr>
            <w:r>
              <w:rPr>
                <w:rFonts w:ascii="宋体" w:hAnsi="宋体" w:hint="eastAsia"/>
                <w:szCs w:val="21"/>
              </w:rPr>
              <w:t>检验结论：合格</w:t>
            </w:r>
          </w:p>
          <w:p w:rsidR="009549B4" w:rsidRDefault="009549B4" w:rsidP="009549B4">
            <w:pPr>
              <w:rPr>
                <w:rFonts w:ascii="宋体" w:hAnsi="宋体"/>
                <w:szCs w:val="21"/>
              </w:rPr>
            </w:pPr>
            <w:r>
              <w:rPr>
                <w:rFonts w:ascii="宋体" w:hAnsi="宋体" w:hint="eastAsia"/>
                <w:szCs w:val="21"/>
              </w:rPr>
              <w:t>检验员：周玉洁</w:t>
            </w:r>
          </w:p>
          <w:p w:rsidR="009549B4" w:rsidRDefault="009549B4" w:rsidP="009549B4">
            <w:pPr>
              <w:rPr>
                <w:rFonts w:ascii="宋体" w:hAnsi="宋体"/>
                <w:szCs w:val="21"/>
              </w:rPr>
            </w:pPr>
            <w:r>
              <w:rPr>
                <w:rFonts w:ascii="宋体" w:hAnsi="宋体" w:hint="eastAsia"/>
                <w:szCs w:val="21"/>
              </w:rPr>
              <w:t>日期：2022.5.13</w:t>
            </w:r>
          </w:p>
          <w:p w:rsidR="00725FAD" w:rsidRDefault="00725FAD" w:rsidP="00CD2BE6">
            <w:pPr>
              <w:rPr>
                <w:rFonts w:ascii="宋体" w:hAnsi="宋体"/>
                <w:szCs w:val="21"/>
              </w:rPr>
            </w:pPr>
            <w:r>
              <w:rPr>
                <w:rFonts w:ascii="宋体" w:hAnsi="宋体" w:hint="eastAsia"/>
                <w:szCs w:val="21"/>
              </w:rPr>
              <w:t>。。。。。。。</w:t>
            </w:r>
          </w:p>
          <w:p w:rsidR="00725FAD" w:rsidRDefault="00725FAD" w:rsidP="00CD2BE6">
            <w:pPr>
              <w:rPr>
                <w:rFonts w:ascii="宋体" w:hAnsi="宋体"/>
                <w:szCs w:val="21"/>
              </w:rPr>
            </w:pPr>
            <w:r>
              <w:rPr>
                <w:rFonts w:ascii="宋体" w:hAnsi="宋体" w:hint="eastAsia"/>
                <w:szCs w:val="21"/>
              </w:rPr>
              <w:t>其余物料均按规定进行了检验和确认。</w:t>
            </w:r>
          </w:p>
          <w:p w:rsidR="00725FAD" w:rsidRDefault="00725FAD" w:rsidP="00CD2BE6">
            <w:pPr>
              <w:rPr>
                <w:rFonts w:ascii="宋体" w:hAnsi="宋体"/>
                <w:szCs w:val="21"/>
              </w:rPr>
            </w:pPr>
          </w:p>
          <w:p w:rsidR="00BD794D" w:rsidRPr="002005B3" w:rsidRDefault="00BD794D" w:rsidP="00BD794D">
            <w:pPr>
              <w:numPr>
                <w:ilvl w:val="0"/>
                <w:numId w:val="11"/>
              </w:numPr>
              <w:rPr>
                <w:rFonts w:ascii="宋体" w:hAnsi="宋体"/>
                <w:szCs w:val="21"/>
              </w:rPr>
            </w:pPr>
            <w:r w:rsidRPr="002005B3">
              <w:rPr>
                <w:rFonts w:ascii="宋体" w:hAnsi="宋体" w:hint="eastAsia"/>
                <w:szCs w:val="21"/>
              </w:rPr>
              <w:t>过程检验</w:t>
            </w:r>
          </w:p>
          <w:p w:rsidR="00BD794D" w:rsidRPr="002005B3" w:rsidRDefault="00BD794D" w:rsidP="00BD794D">
            <w:pPr>
              <w:rPr>
                <w:rFonts w:ascii="宋体" w:hAnsi="宋体"/>
                <w:szCs w:val="21"/>
              </w:rPr>
            </w:pPr>
            <w:r w:rsidRPr="002005B3">
              <w:rPr>
                <w:rFonts w:ascii="宋体" w:hAnsi="宋体" w:hint="eastAsia"/>
                <w:szCs w:val="21"/>
              </w:rPr>
              <w:t>抽《工序检验记录表》</w:t>
            </w:r>
          </w:p>
          <w:p w:rsidR="00BD794D" w:rsidRPr="002005B3" w:rsidRDefault="00BD794D" w:rsidP="00BD794D">
            <w:pPr>
              <w:rPr>
                <w:rFonts w:ascii="宋体" w:hAnsi="宋体"/>
                <w:szCs w:val="21"/>
              </w:rPr>
            </w:pPr>
            <w:r w:rsidRPr="002005B3">
              <w:rPr>
                <w:rFonts w:ascii="宋体" w:hAnsi="宋体" w:hint="eastAsia"/>
                <w:szCs w:val="21"/>
              </w:rPr>
              <w:t>1、产品名称：机械静电光解复合式净化设备，规格</w:t>
            </w:r>
            <w:r>
              <w:rPr>
                <w:rFonts w:ascii="宋体" w:hAnsi="宋体" w:hint="eastAsia"/>
                <w:szCs w:val="21"/>
              </w:rPr>
              <w:t>15</w:t>
            </w:r>
            <w:r w:rsidRPr="002005B3">
              <w:rPr>
                <w:rFonts w:ascii="宋体" w:hAnsi="宋体" w:hint="eastAsia"/>
                <w:szCs w:val="21"/>
              </w:rPr>
              <w:t>A</w:t>
            </w:r>
          </w:p>
          <w:p w:rsidR="00BD794D" w:rsidRPr="002005B3" w:rsidRDefault="00BD794D" w:rsidP="00BD794D">
            <w:pPr>
              <w:rPr>
                <w:rFonts w:ascii="宋体" w:hAnsi="宋体"/>
                <w:szCs w:val="21"/>
              </w:rPr>
            </w:pPr>
            <w:r w:rsidRPr="002005B3">
              <w:rPr>
                <w:rFonts w:ascii="宋体" w:hAnsi="宋体" w:hint="eastAsia"/>
                <w:szCs w:val="21"/>
              </w:rPr>
              <w:t>（1）折弯工序</w:t>
            </w:r>
          </w:p>
          <w:p w:rsidR="00BD794D" w:rsidRPr="002005B3" w:rsidRDefault="00BD794D" w:rsidP="00BD794D">
            <w:pPr>
              <w:rPr>
                <w:rFonts w:ascii="宋体" w:hAnsi="宋体"/>
                <w:szCs w:val="21"/>
              </w:rPr>
            </w:pPr>
            <w:r w:rsidRPr="002005B3">
              <w:rPr>
                <w:rFonts w:ascii="宋体" w:hAnsi="宋体" w:hint="eastAsia"/>
                <w:szCs w:val="21"/>
              </w:rPr>
              <w:t>检验项目：（1）尺寸偏差≤±2mm；（2）外观：表面无凹凸不平、划痕、压痕等缺陷。</w:t>
            </w:r>
          </w:p>
          <w:p w:rsidR="00BD794D" w:rsidRPr="002005B3" w:rsidRDefault="00BD794D" w:rsidP="00BD794D">
            <w:pPr>
              <w:rPr>
                <w:rFonts w:ascii="宋体" w:hAnsi="宋体"/>
                <w:szCs w:val="21"/>
              </w:rPr>
            </w:pPr>
            <w:r w:rsidRPr="002005B3">
              <w:rPr>
                <w:rFonts w:ascii="宋体" w:hAnsi="宋体" w:hint="eastAsia"/>
                <w:szCs w:val="21"/>
              </w:rPr>
              <w:t>检验结果：（1）尺寸偏差≤±1mm；外观平整</w:t>
            </w:r>
          </w:p>
          <w:p w:rsidR="00BD794D" w:rsidRPr="002005B3" w:rsidRDefault="00BD794D" w:rsidP="00BD794D">
            <w:pPr>
              <w:rPr>
                <w:rFonts w:ascii="宋体" w:hAnsi="宋体"/>
                <w:szCs w:val="21"/>
              </w:rPr>
            </w:pPr>
            <w:r w:rsidRPr="002005B3">
              <w:rPr>
                <w:rFonts w:ascii="宋体" w:hAnsi="宋体" w:hint="eastAsia"/>
                <w:szCs w:val="21"/>
              </w:rPr>
              <w:t>结论：合格</w:t>
            </w:r>
          </w:p>
          <w:p w:rsidR="00BD794D" w:rsidRPr="002005B3" w:rsidRDefault="00BD794D" w:rsidP="00BD794D">
            <w:pPr>
              <w:rPr>
                <w:szCs w:val="21"/>
              </w:rPr>
            </w:pPr>
            <w:r w:rsidRPr="002005B3">
              <w:rPr>
                <w:rFonts w:ascii="宋体" w:hAnsi="宋体" w:hint="eastAsia"/>
                <w:szCs w:val="21"/>
              </w:rPr>
              <w:t>检验员：</w:t>
            </w:r>
            <w:r>
              <w:rPr>
                <w:rFonts w:ascii="宋体" w:hAnsi="宋体" w:hint="eastAsia"/>
                <w:szCs w:val="21"/>
              </w:rPr>
              <w:t>周玉洁</w:t>
            </w:r>
            <w:r w:rsidRPr="002005B3">
              <w:rPr>
                <w:rFonts w:ascii="宋体" w:hAnsi="宋体" w:hint="eastAsia"/>
                <w:szCs w:val="21"/>
              </w:rPr>
              <w:t xml:space="preserve">   日期：</w:t>
            </w:r>
            <w:r w:rsidRPr="002005B3">
              <w:rPr>
                <w:rFonts w:hint="eastAsia"/>
                <w:szCs w:val="21"/>
              </w:rPr>
              <w:t>202</w:t>
            </w:r>
            <w:r>
              <w:rPr>
                <w:rFonts w:hint="eastAsia"/>
                <w:szCs w:val="21"/>
              </w:rPr>
              <w:t>2</w:t>
            </w:r>
            <w:r w:rsidRPr="002005B3">
              <w:rPr>
                <w:rFonts w:hint="eastAsia"/>
                <w:szCs w:val="21"/>
              </w:rPr>
              <w:t>.7.2</w:t>
            </w:r>
            <w:r>
              <w:rPr>
                <w:rFonts w:hint="eastAsia"/>
                <w:szCs w:val="21"/>
              </w:rPr>
              <w:t>0</w:t>
            </w:r>
          </w:p>
          <w:p w:rsidR="00BD794D" w:rsidRPr="002005B3" w:rsidRDefault="00BD794D" w:rsidP="00BD794D">
            <w:pPr>
              <w:rPr>
                <w:rFonts w:ascii="宋体" w:hAnsi="宋体"/>
                <w:szCs w:val="21"/>
              </w:rPr>
            </w:pPr>
            <w:r w:rsidRPr="002005B3">
              <w:rPr>
                <w:rFonts w:ascii="宋体" w:hAnsi="宋体" w:hint="eastAsia"/>
                <w:szCs w:val="21"/>
              </w:rPr>
              <w:t>（2）焊接工序</w:t>
            </w:r>
          </w:p>
          <w:p w:rsidR="00BD794D" w:rsidRPr="002005B3" w:rsidRDefault="00BD794D" w:rsidP="00BD794D">
            <w:pPr>
              <w:rPr>
                <w:rFonts w:ascii="宋体" w:hAnsi="宋体"/>
                <w:szCs w:val="21"/>
              </w:rPr>
            </w:pPr>
            <w:r w:rsidRPr="002005B3">
              <w:rPr>
                <w:rFonts w:ascii="宋体" w:hAnsi="宋体" w:hint="eastAsia"/>
                <w:szCs w:val="21"/>
              </w:rPr>
              <w:t>检验项目：焊接质量：牢固；外观：无咬边、焊瘤、裂纹等；尺寸偏差≤±2mm。</w:t>
            </w:r>
          </w:p>
          <w:p w:rsidR="00BD794D" w:rsidRPr="002005B3" w:rsidRDefault="00BD794D" w:rsidP="00BD794D">
            <w:pPr>
              <w:rPr>
                <w:rFonts w:ascii="宋体" w:hAnsi="宋体"/>
                <w:szCs w:val="21"/>
              </w:rPr>
            </w:pPr>
            <w:r w:rsidRPr="002005B3">
              <w:rPr>
                <w:rFonts w:ascii="宋体" w:hAnsi="宋体" w:hint="eastAsia"/>
                <w:szCs w:val="21"/>
              </w:rPr>
              <w:t>检验结果：焊接牢固，无咬边等缺陷，尺寸偏差≤±1mm</w:t>
            </w:r>
          </w:p>
          <w:p w:rsidR="00BD794D" w:rsidRPr="002005B3" w:rsidRDefault="00BD794D" w:rsidP="00BD794D">
            <w:pPr>
              <w:rPr>
                <w:rFonts w:ascii="宋体" w:hAnsi="宋体"/>
                <w:szCs w:val="21"/>
              </w:rPr>
            </w:pPr>
            <w:r w:rsidRPr="002005B3">
              <w:rPr>
                <w:rFonts w:ascii="宋体" w:hAnsi="宋体" w:hint="eastAsia"/>
                <w:szCs w:val="21"/>
              </w:rPr>
              <w:t>结论：合格</w:t>
            </w:r>
          </w:p>
          <w:p w:rsidR="00BD794D" w:rsidRPr="002005B3" w:rsidRDefault="00BD794D" w:rsidP="00BD794D">
            <w:pPr>
              <w:rPr>
                <w:rFonts w:ascii="宋体" w:hAnsi="宋体"/>
                <w:szCs w:val="21"/>
              </w:rPr>
            </w:pPr>
            <w:r w:rsidRPr="002005B3">
              <w:rPr>
                <w:rFonts w:ascii="宋体" w:hAnsi="宋体" w:hint="eastAsia"/>
                <w:szCs w:val="21"/>
              </w:rPr>
              <w:t>检验员：周</w:t>
            </w:r>
            <w:r>
              <w:rPr>
                <w:rFonts w:ascii="宋体" w:hAnsi="宋体" w:hint="eastAsia"/>
                <w:szCs w:val="21"/>
              </w:rPr>
              <w:t>玉洁</w:t>
            </w:r>
            <w:r w:rsidRPr="002005B3">
              <w:rPr>
                <w:rFonts w:ascii="宋体" w:hAnsi="宋体" w:hint="eastAsia"/>
                <w:szCs w:val="21"/>
              </w:rPr>
              <w:t xml:space="preserve">   日期：</w:t>
            </w:r>
            <w:r w:rsidRPr="002005B3">
              <w:rPr>
                <w:rFonts w:hint="eastAsia"/>
                <w:szCs w:val="21"/>
              </w:rPr>
              <w:t>202</w:t>
            </w:r>
            <w:r>
              <w:rPr>
                <w:rFonts w:hint="eastAsia"/>
                <w:szCs w:val="21"/>
              </w:rPr>
              <w:t>2</w:t>
            </w:r>
            <w:r w:rsidRPr="002005B3">
              <w:rPr>
                <w:rFonts w:hint="eastAsia"/>
                <w:szCs w:val="21"/>
              </w:rPr>
              <w:t>.7.30</w:t>
            </w:r>
          </w:p>
          <w:p w:rsidR="00BD794D" w:rsidRPr="002005B3" w:rsidRDefault="00BD794D" w:rsidP="00BD794D">
            <w:pPr>
              <w:rPr>
                <w:rFonts w:ascii="宋体" w:hAnsi="宋体"/>
                <w:szCs w:val="21"/>
              </w:rPr>
            </w:pPr>
            <w:r w:rsidRPr="002005B3">
              <w:rPr>
                <w:rFonts w:ascii="宋体" w:hAnsi="宋体" w:hint="eastAsia"/>
                <w:szCs w:val="21"/>
              </w:rPr>
              <w:t>（3）组装工序</w:t>
            </w:r>
          </w:p>
          <w:p w:rsidR="00BD794D" w:rsidRPr="002005B3" w:rsidRDefault="00BD794D" w:rsidP="00BD794D">
            <w:pPr>
              <w:rPr>
                <w:rFonts w:ascii="宋体" w:hAnsi="宋体"/>
                <w:szCs w:val="21"/>
              </w:rPr>
            </w:pPr>
            <w:r w:rsidRPr="002005B3">
              <w:rPr>
                <w:rFonts w:ascii="宋体" w:hAnsi="宋体" w:hint="eastAsia"/>
                <w:szCs w:val="21"/>
              </w:rPr>
              <w:t>检验项目：极板电场：极板间距保持一致，极板无弯曲、偏离，上下保持相同间距，极板间绝缘电阻≥50MΩ；尺寸偏差：外形尺寸最大变形≤10mm；电气性能：接地电阻＜2Ω</w:t>
            </w:r>
          </w:p>
          <w:p w:rsidR="00BD794D" w:rsidRPr="002005B3" w:rsidRDefault="00BD794D" w:rsidP="00BD794D">
            <w:pPr>
              <w:rPr>
                <w:rFonts w:ascii="宋体" w:hAnsi="宋体"/>
                <w:szCs w:val="21"/>
              </w:rPr>
            </w:pPr>
            <w:r w:rsidRPr="002005B3">
              <w:rPr>
                <w:rFonts w:ascii="宋体" w:hAnsi="宋体" w:hint="eastAsia"/>
                <w:szCs w:val="21"/>
              </w:rPr>
              <w:t>检验结果：极板间距一致，保持平行，绝缘电阻1000MΩ，尺寸偏差小于1mm，接地电阻0.5Ω。</w:t>
            </w:r>
          </w:p>
          <w:p w:rsidR="00BD794D" w:rsidRPr="002005B3" w:rsidRDefault="00BD794D" w:rsidP="00BD794D">
            <w:pPr>
              <w:rPr>
                <w:rFonts w:ascii="宋体" w:hAnsi="宋体"/>
                <w:szCs w:val="21"/>
              </w:rPr>
            </w:pPr>
            <w:r w:rsidRPr="002005B3">
              <w:rPr>
                <w:rFonts w:ascii="宋体" w:hAnsi="宋体" w:hint="eastAsia"/>
                <w:szCs w:val="21"/>
              </w:rPr>
              <w:t>结论：合格</w:t>
            </w:r>
          </w:p>
          <w:p w:rsidR="00BD794D" w:rsidRPr="002005B3" w:rsidRDefault="00BD794D" w:rsidP="00BD794D">
            <w:pPr>
              <w:rPr>
                <w:szCs w:val="21"/>
              </w:rPr>
            </w:pPr>
            <w:r w:rsidRPr="002005B3">
              <w:rPr>
                <w:rFonts w:ascii="宋体" w:hAnsi="宋体" w:hint="eastAsia"/>
                <w:szCs w:val="21"/>
              </w:rPr>
              <w:t>检验员：周</w:t>
            </w:r>
            <w:r w:rsidR="00F63367">
              <w:rPr>
                <w:rFonts w:ascii="宋体" w:hAnsi="宋体" w:hint="eastAsia"/>
                <w:szCs w:val="21"/>
              </w:rPr>
              <w:t>玉洁</w:t>
            </w:r>
            <w:r w:rsidRPr="002005B3">
              <w:rPr>
                <w:rFonts w:ascii="宋体" w:hAnsi="宋体" w:hint="eastAsia"/>
                <w:szCs w:val="21"/>
              </w:rPr>
              <w:t xml:space="preserve">   日期：</w:t>
            </w:r>
            <w:r w:rsidRPr="002005B3">
              <w:rPr>
                <w:rFonts w:hint="eastAsia"/>
                <w:szCs w:val="21"/>
              </w:rPr>
              <w:t>202</w:t>
            </w:r>
            <w:r>
              <w:rPr>
                <w:rFonts w:hint="eastAsia"/>
                <w:szCs w:val="21"/>
              </w:rPr>
              <w:t>2</w:t>
            </w:r>
            <w:r w:rsidRPr="002005B3">
              <w:rPr>
                <w:rFonts w:hint="eastAsia"/>
                <w:szCs w:val="21"/>
              </w:rPr>
              <w:t>.</w:t>
            </w:r>
            <w:r>
              <w:rPr>
                <w:rFonts w:hint="eastAsia"/>
                <w:szCs w:val="21"/>
              </w:rPr>
              <w:t>8</w:t>
            </w:r>
            <w:r w:rsidRPr="002005B3">
              <w:rPr>
                <w:rFonts w:hint="eastAsia"/>
                <w:szCs w:val="21"/>
              </w:rPr>
              <w:t>.</w:t>
            </w:r>
            <w:r>
              <w:rPr>
                <w:rFonts w:hint="eastAsia"/>
                <w:szCs w:val="21"/>
              </w:rPr>
              <w:t>1</w:t>
            </w:r>
          </w:p>
          <w:p w:rsidR="00BD794D" w:rsidRPr="002005B3" w:rsidRDefault="00BD794D" w:rsidP="00BD794D">
            <w:pPr>
              <w:rPr>
                <w:rFonts w:ascii="宋体" w:hAnsi="宋体"/>
                <w:szCs w:val="21"/>
              </w:rPr>
            </w:pPr>
          </w:p>
          <w:p w:rsidR="00BD794D" w:rsidRPr="002005B3" w:rsidRDefault="00BD794D" w:rsidP="00BD794D">
            <w:pPr>
              <w:rPr>
                <w:rFonts w:ascii="宋体" w:hAnsi="宋体"/>
                <w:szCs w:val="21"/>
              </w:rPr>
            </w:pPr>
            <w:r w:rsidRPr="002005B3">
              <w:rPr>
                <w:rFonts w:ascii="宋体" w:hAnsi="宋体" w:hint="eastAsia"/>
                <w:szCs w:val="21"/>
              </w:rPr>
              <w:t>其余产品均按进行了过程检验，基本符合要求。</w:t>
            </w:r>
          </w:p>
          <w:p w:rsidR="00BD794D" w:rsidRPr="002005B3" w:rsidRDefault="00BD794D" w:rsidP="00BD794D">
            <w:pPr>
              <w:rPr>
                <w:rFonts w:ascii="宋体" w:hAnsi="宋体"/>
                <w:szCs w:val="21"/>
              </w:rPr>
            </w:pPr>
          </w:p>
          <w:p w:rsidR="00BD794D" w:rsidRPr="002005B3" w:rsidRDefault="00BD794D" w:rsidP="00BD794D">
            <w:pPr>
              <w:numPr>
                <w:ilvl w:val="0"/>
                <w:numId w:val="11"/>
              </w:numPr>
              <w:rPr>
                <w:rFonts w:ascii="宋体" w:hAnsi="宋体"/>
                <w:szCs w:val="21"/>
              </w:rPr>
            </w:pPr>
            <w:r w:rsidRPr="002005B3">
              <w:rPr>
                <w:rFonts w:ascii="宋体" w:hAnsi="宋体" w:hint="eastAsia"/>
                <w:szCs w:val="21"/>
              </w:rPr>
              <w:t>成品检验，按公司制订的产品标准进行检验：</w:t>
            </w:r>
          </w:p>
          <w:p w:rsidR="00BD794D" w:rsidRPr="002005B3" w:rsidRDefault="00BD794D" w:rsidP="00BD794D">
            <w:pPr>
              <w:numPr>
                <w:ilvl w:val="0"/>
                <w:numId w:val="19"/>
              </w:numPr>
              <w:rPr>
                <w:rFonts w:ascii="宋体" w:hAnsi="宋体"/>
                <w:szCs w:val="21"/>
              </w:rPr>
            </w:pPr>
            <w:r w:rsidRPr="002005B3">
              <w:rPr>
                <w:rFonts w:ascii="宋体" w:hAnsi="宋体" w:hint="eastAsia"/>
                <w:szCs w:val="21"/>
              </w:rPr>
              <w:t>产品名称：机械静电光解复合式净化设备</w:t>
            </w:r>
            <w:r w:rsidR="003B0223">
              <w:rPr>
                <w:rFonts w:ascii="宋体" w:hAnsi="宋体" w:hint="eastAsia"/>
                <w:szCs w:val="21"/>
              </w:rPr>
              <w:t>（工业净化器）</w:t>
            </w:r>
          </w:p>
          <w:p w:rsidR="00BD794D" w:rsidRPr="002005B3" w:rsidRDefault="00BD794D" w:rsidP="00BD794D">
            <w:pPr>
              <w:rPr>
                <w:rFonts w:ascii="宋体" w:hAnsi="宋体"/>
                <w:szCs w:val="21"/>
              </w:rPr>
            </w:pPr>
            <w:r w:rsidRPr="002005B3">
              <w:rPr>
                <w:rFonts w:ascii="宋体" w:hAnsi="宋体" w:hint="eastAsia"/>
                <w:szCs w:val="21"/>
              </w:rPr>
              <w:t>型号规格：</w:t>
            </w:r>
            <w:r w:rsidRPr="002005B3">
              <w:rPr>
                <w:rFonts w:ascii="宋体" w:hAnsi="宋体" w:cs="宋体" w:hint="eastAsia"/>
                <w:szCs w:val="21"/>
              </w:rPr>
              <w:t>1</w:t>
            </w:r>
            <w:r w:rsidR="003B0223">
              <w:rPr>
                <w:rFonts w:ascii="宋体" w:hAnsi="宋体" w:cs="宋体" w:hint="eastAsia"/>
                <w:szCs w:val="21"/>
              </w:rPr>
              <w:t>5</w:t>
            </w:r>
            <w:r w:rsidRPr="002005B3">
              <w:rPr>
                <w:rFonts w:ascii="宋体" w:hAnsi="宋体" w:cs="宋体" w:hint="eastAsia"/>
                <w:szCs w:val="21"/>
              </w:rPr>
              <w:t xml:space="preserve">A </w:t>
            </w:r>
            <w:r w:rsidRPr="002005B3">
              <w:rPr>
                <w:rFonts w:ascii="宋体" w:hAnsi="宋体" w:hint="eastAsia"/>
                <w:szCs w:val="21"/>
              </w:rPr>
              <w:t>、数量：1台</w:t>
            </w:r>
          </w:p>
          <w:p w:rsidR="00BD794D" w:rsidRPr="002005B3" w:rsidRDefault="00BD794D" w:rsidP="00BD794D">
            <w:pPr>
              <w:rPr>
                <w:rFonts w:ascii="宋体" w:hAnsi="宋体"/>
                <w:szCs w:val="21"/>
              </w:rPr>
            </w:pPr>
            <w:r w:rsidRPr="002005B3">
              <w:rPr>
                <w:rFonts w:ascii="宋体" w:hAnsi="宋体" w:hint="eastAsia"/>
                <w:szCs w:val="21"/>
              </w:rPr>
              <w:t>检验项目：（1）高压电源编码；（2）产品外观；（3）标牌；（4）通电是否发亮；（5）控制箱接地电阻；（6）极板间绝缘电阻。</w:t>
            </w:r>
          </w:p>
          <w:p w:rsidR="00BD794D" w:rsidRPr="002005B3" w:rsidRDefault="00BD794D" w:rsidP="00BD794D">
            <w:pPr>
              <w:rPr>
                <w:rFonts w:ascii="宋体" w:hAnsi="宋体"/>
                <w:szCs w:val="21"/>
              </w:rPr>
            </w:pPr>
            <w:r w:rsidRPr="002005B3">
              <w:rPr>
                <w:rFonts w:ascii="宋体" w:hAnsi="宋体" w:hint="eastAsia"/>
                <w:szCs w:val="21"/>
              </w:rPr>
              <w:t>标准要求：（1）外观：应平整光洁、便于安装、养护，有安全提示；（2）极板间绝缘电阻≥50MΩ；（3）接地电阻＜2Ω。</w:t>
            </w:r>
          </w:p>
          <w:p w:rsidR="00BD794D" w:rsidRPr="002005B3" w:rsidRDefault="00BD794D" w:rsidP="00BD794D">
            <w:pPr>
              <w:rPr>
                <w:rFonts w:ascii="宋体" w:hAnsi="宋体"/>
                <w:szCs w:val="21"/>
              </w:rPr>
            </w:pPr>
            <w:r w:rsidRPr="002005B3">
              <w:rPr>
                <w:rFonts w:ascii="宋体" w:hAnsi="宋体" w:hint="eastAsia"/>
                <w:szCs w:val="21"/>
              </w:rPr>
              <w:t>检验结果：（1）-（6）项全部合格。</w:t>
            </w:r>
          </w:p>
          <w:p w:rsidR="00BD794D" w:rsidRPr="002005B3" w:rsidRDefault="00BD794D" w:rsidP="00BD794D">
            <w:pPr>
              <w:rPr>
                <w:rFonts w:ascii="宋体" w:hAnsi="宋体"/>
                <w:szCs w:val="21"/>
              </w:rPr>
            </w:pPr>
            <w:r w:rsidRPr="002005B3">
              <w:rPr>
                <w:rFonts w:ascii="宋体" w:hAnsi="宋体" w:hint="eastAsia"/>
                <w:szCs w:val="21"/>
              </w:rPr>
              <w:t>检验人：罗领万</w:t>
            </w:r>
          </w:p>
          <w:p w:rsidR="00BD794D" w:rsidRPr="002005B3" w:rsidRDefault="00BD794D" w:rsidP="00BD794D">
            <w:pPr>
              <w:rPr>
                <w:rFonts w:ascii="宋体" w:hAnsi="宋体"/>
                <w:szCs w:val="21"/>
              </w:rPr>
            </w:pPr>
            <w:r w:rsidRPr="002005B3">
              <w:rPr>
                <w:rFonts w:ascii="宋体" w:hAnsi="宋体" w:hint="eastAsia"/>
                <w:szCs w:val="21"/>
              </w:rPr>
              <w:t xml:space="preserve">检验结论：合格      </w:t>
            </w:r>
            <w:r w:rsidRPr="002005B3">
              <w:rPr>
                <w:rFonts w:hint="eastAsia"/>
                <w:szCs w:val="21"/>
              </w:rPr>
              <w:t>202</w:t>
            </w:r>
            <w:r w:rsidR="00F63367">
              <w:rPr>
                <w:rFonts w:hint="eastAsia"/>
                <w:szCs w:val="21"/>
              </w:rPr>
              <w:t>2</w:t>
            </w:r>
            <w:r w:rsidRPr="002005B3">
              <w:rPr>
                <w:rFonts w:hint="eastAsia"/>
                <w:szCs w:val="21"/>
              </w:rPr>
              <w:t>.</w:t>
            </w:r>
            <w:r w:rsidR="00F63367">
              <w:rPr>
                <w:rFonts w:hint="eastAsia"/>
                <w:szCs w:val="21"/>
              </w:rPr>
              <w:t>6</w:t>
            </w:r>
            <w:r w:rsidRPr="002005B3">
              <w:rPr>
                <w:rFonts w:hint="eastAsia"/>
                <w:szCs w:val="21"/>
              </w:rPr>
              <w:t>.2</w:t>
            </w:r>
            <w:r w:rsidR="00F63367">
              <w:rPr>
                <w:rFonts w:hint="eastAsia"/>
                <w:szCs w:val="21"/>
              </w:rPr>
              <w:t>6</w:t>
            </w:r>
          </w:p>
          <w:p w:rsidR="00BD794D" w:rsidRPr="002005B3" w:rsidRDefault="00BD794D" w:rsidP="00BD794D">
            <w:pPr>
              <w:rPr>
                <w:rFonts w:ascii="宋体" w:hAnsi="宋体"/>
                <w:szCs w:val="21"/>
              </w:rPr>
            </w:pPr>
          </w:p>
          <w:p w:rsidR="00BD794D" w:rsidRPr="002005B3" w:rsidRDefault="00BD794D" w:rsidP="00BD794D">
            <w:pPr>
              <w:numPr>
                <w:ilvl w:val="0"/>
                <w:numId w:val="19"/>
              </w:numPr>
              <w:rPr>
                <w:rFonts w:ascii="宋体" w:hAnsi="宋体"/>
                <w:szCs w:val="21"/>
              </w:rPr>
            </w:pPr>
            <w:r w:rsidRPr="002005B3">
              <w:rPr>
                <w:rFonts w:ascii="宋体" w:hAnsi="宋体" w:hint="eastAsia"/>
                <w:szCs w:val="21"/>
              </w:rPr>
              <w:t>产品名称：机械静电光解复合式净化设备</w:t>
            </w:r>
            <w:r w:rsidR="003B0223">
              <w:rPr>
                <w:rFonts w:ascii="宋体" w:hAnsi="宋体" w:hint="eastAsia"/>
                <w:szCs w:val="21"/>
              </w:rPr>
              <w:t>（</w:t>
            </w:r>
            <w:r w:rsidR="003B0223" w:rsidRPr="009A267E">
              <w:rPr>
                <w:szCs w:val="21"/>
              </w:rPr>
              <w:t>油烟净化器</w:t>
            </w:r>
            <w:r w:rsidR="003B0223">
              <w:rPr>
                <w:szCs w:val="21"/>
              </w:rPr>
              <w:t>）</w:t>
            </w:r>
          </w:p>
          <w:p w:rsidR="00BD794D" w:rsidRPr="002005B3" w:rsidRDefault="00BD794D" w:rsidP="00BD794D">
            <w:pPr>
              <w:rPr>
                <w:rFonts w:ascii="宋体" w:hAnsi="宋体"/>
                <w:szCs w:val="21"/>
              </w:rPr>
            </w:pPr>
            <w:r w:rsidRPr="002005B3">
              <w:rPr>
                <w:rFonts w:ascii="宋体" w:hAnsi="宋体" w:hint="eastAsia"/>
                <w:szCs w:val="21"/>
              </w:rPr>
              <w:t>型号规格：</w:t>
            </w:r>
            <w:r w:rsidR="003B0223">
              <w:rPr>
                <w:rFonts w:ascii="宋体" w:hAnsi="宋体" w:cs="宋体" w:hint="eastAsia"/>
                <w:szCs w:val="21"/>
              </w:rPr>
              <w:t>10</w:t>
            </w:r>
            <w:r w:rsidRPr="002005B3">
              <w:rPr>
                <w:rFonts w:ascii="宋体" w:hAnsi="宋体" w:cs="宋体" w:hint="eastAsia"/>
                <w:szCs w:val="21"/>
              </w:rPr>
              <w:t xml:space="preserve">A </w:t>
            </w:r>
            <w:r w:rsidRPr="002005B3">
              <w:rPr>
                <w:rFonts w:ascii="宋体" w:hAnsi="宋体" w:hint="eastAsia"/>
                <w:szCs w:val="21"/>
              </w:rPr>
              <w:t>、数量：1台</w:t>
            </w:r>
          </w:p>
          <w:p w:rsidR="00BD794D" w:rsidRPr="002005B3" w:rsidRDefault="00BD794D" w:rsidP="00BD794D">
            <w:pPr>
              <w:rPr>
                <w:rFonts w:ascii="宋体" w:hAnsi="宋体"/>
                <w:szCs w:val="21"/>
              </w:rPr>
            </w:pPr>
            <w:r w:rsidRPr="002005B3">
              <w:rPr>
                <w:rFonts w:ascii="宋体" w:hAnsi="宋体" w:hint="eastAsia"/>
                <w:szCs w:val="21"/>
              </w:rPr>
              <w:t>检验项目：（1）高压电源编码；（2）产品外观；（3）标牌；（4）通电是否发亮；（5）控制箱接地电阻；（6）极板间绝缘电阻。</w:t>
            </w:r>
          </w:p>
          <w:p w:rsidR="00BD794D" w:rsidRPr="002005B3" w:rsidRDefault="00BD794D" w:rsidP="00BD794D">
            <w:pPr>
              <w:rPr>
                <w:rFonts w:ascii="宋体" w:hAnsi="宋体"/>
                <w:szCs w:val="21"/>
              </w:rPr>
            </w:pPr>
            <w:r w:rsidRPr="002005B3">
              <w:rPr>
                <w:rFonts w:ascii="宋体" w:hAnsi="宋体" w:hint="eastAsia"/>
                <w:szCs w:val="21"/>
              </w:rPr>
              <w:t>标准要求：（1）外观：应平整光洁、便于安装、养护，有安全提示；（2）极板间绝缘电阻≥50MΩ；（3）接地电阻＜2Ω。</w:t>
            </w:r>
          </w:p>
          <w:p w:rsidR="00BD794D" w:rsidRPr="002005B3" w:rsidRDefault="00BD794D" w:rsidP="00BD794D">
            <w:pPr>
              <w:rPr>
                <w:rFonts w:ascii="宋体" w:hAnsi="宋体"/>
                <w:szCs w:val="21"/>
              </w:rPr>
            </w:pPr>
            <w:r w:rsidRPr="002005B3">
              <w:rPr>
                <w:rFonts w:ascii="宋体" w:hAnsi="宋体" w:hint="eastAsia"/>
                <w:szCs w:val="21"/>
              </w:rPr>
              <w:t>检验结果：（1）-（6）项全部合格。</w:t>
            </w:r>
          </w:p>
          <w:p w:rsidR="00BD794D" w:rsidRPr="002005B3" w:rsidRDefault="00BD794D" w:rsidP="00BD794D">
            <w:pPr>
              <w:rPr>
                <w:rFonts w:ascii="宋体" w:hAnsi="宋体"/>
                <w:szCs w:val="21"/>
              </w:rPr>
            </w:pPr>
            <w:r w:rsidRPr="002005B3">
              <w:rPr>
                <w:rFonts w:ascii="宋体" w:hAnsi="宋体" w:hint="eastAsia"/>
                <w:szCs w:val="21"/>
              </w:rPr>
              <w:t>检验人：罗领万</w:t>
            </w:r>
          </w:p>
          <w:p w:rsidR="00BD794D" w:rsidRPr="002005B3" w:rsidRDefault="00BD794D" w:rsidP="00BD794D">
            <w:pPr>
              <w:rPr>
                <w:rFonts w:ascii="宋体" w:hAnsi="宋体"/>
                <w:szCs w:val="21"/>
              </w:rPr>
            </w:pPr>
            <w:r w:rsidRPr="002005B3">
              <w:rPr>
                <w:rFonts w:ascii="宋体" w:hAnsi="宋体" w:hint="eastAsia"/>
                <w:szCs w:val="21"/>
              </w:rPr>
              <w:t xml:space="preserve">检验结论：合格      </w:t>
            </w:r>
            <w:r w:rsidRPr="002005B3">
              <w:rPr>
                <w:rFonts w:hint="eastAsia"/>
                <w:szCs w:val="21"/>
              </w:rPr>
              <w:t>202</w:t>
            </w:r>
            <w:r w:rsidR="003B0223">
              <w:rPr>
                <w:rFonts w:hint="eastAsia"/>
                <w:szCs w:val="21"/>
              </w:rPr>
              <w:t>2</w:t>
            </w:r>
            <w:r w:rsidRPr="002005B3">
              <w:rPr>
                <w:rFonts w:hint="eastAsia"/>
                <w:szCs w:val="21"/>
              </w:rPr>
              <w:t>.</w:t>
            </w:r>
            <w:r w:rsidR="003B0223">
              <w:rPr>
                <w:rFonts w:hint="eastAsia"/>
                <w:szCs w:val="21"/>
              </w:rPr>
              <w:t>7</w:t>
            </w:r>
            <w:r w:rsidRPr="002005B3">
              <w:rPr>
                <w:rFonts w:hint="eastAsia"/>
                <w:szCs w:val="21"/>
              </w:rPr>
              <w:t>.</w:t>
            </w:r>
            <w:r w:rsidR="003B0223">
              <w:rPr>
                <w:rFonts w:hint="eastAsia"/>
                <w:szCs w:val="21"/>
              </w:rPr>
              <w:t>18</w:t>
            </w:r>
          </w:p>
          <w:p w:rsidR="00BD794D" w:rsidRPr="002005B3" w:rsidRDefault="00BD794D" w:rsidP="00BD794D">
            <w:pPr>
              <w:rPr>
                <w:szCs w:val="21"/>
              </w:rPr>
            </w:pPr>
            <w:r w:rsidRPr="002005B3">
              <w:rPr>
                <w:rFonts w:hint="eastAsia"/>
                <w:szCs w:val="21"/>
              </w:rPr>
              <w:t>........</w:t>
            </w:r>
          </w:p>
          <w:p w:rsidR="00725FAD" w:rsidRDefault="00BD794D" w:rsidP="003B0223">
            <w:pPr>
              <w:ind w:firstLineChars="200" w:firstLine="420"/>
              <w:rPr>
                <w:rFonts w:ascii="宋体" w:hAnsi="宋体" w:cs="宋体"/>
                <w:color w:val="000000"/>
                <w:szCs w:val="21"/>
              </w:rPr>
            </w:pPr>
            <w:r w:rsidRPr="002005B3">
              <w:rPr>
                <w:rFonts w:ascii="宋体" w:hAnsi="宋体" w:hint="eastAsia"/>
                <w:szCs w:val="21"/>
              </w:rPr>
              <w:t>查产品</w:t>
            </w:r>
            <w:r w:rsidR="003B0223">
              <w:rPr>
                <w:rFonts w:ascii="宋体" w:hAnsi="宋体" w:hint="eastAsia"/>
                <w:szCs w:val="21"/>
              </w:rPr>
              <w:t>委外检测情况，近一年无。</w:t>
            </w:r>
          </w:p>
        </w:tc>
        <w:tc>
          <w:tcPr>
            <w:tcW w:w="1585" w:type="dxa"/>
            <w:gridSpan w:val="2"/>
          </w:tcPr>
          <w:p w:rsidR="00725FAD" w:rsidRDefault="00725FAD" w:rsidP="00CD2BE6">
            <w:pPr>
              <w:rPr>
                <w:szCs w:val="21"/>
              </w:rPr>
            </w:pPr>
            <w:r>
              <w:rPr>
                <w:rFonts w:hint="eastAsia"/>
              </w:rPr>
              <w:lastRenderedPageBreak/>
              <w:t>符合</w:t>
            </w:r>
          </w:p>
        </w:tc>
      </w:tr>
      <w:tr w:rsidR="00725FAD" w:rsidTr="00CD2BE6">
        <w:trPr>
          <w:trHeight w:val="2014"/>
        </w:trPr>
        <w:tc>
          <w:tcPr>
            <w:tcW w:w="2160" w:type="dxa"/>
          </w:tcPr>
          <w:p w:rsidR="00725FAD" w:rsidRDefault="00725FAD" w:rsidP="00CD2BE6">
            <w:pPr>
              <w:adjustRightInd w:val="0"/>
              <w:snapToGrid w:val="0"/>
              <w:rPr>
                <w:rFonts w:ascii="宋体" w:hAnsi="宋体" w:cs="宋体"/>
                <w:color w:val="000000"/>
                <w:szCs w:val="21"/>
              </w:rPr>
            </w:pPr>
            <w:r>
              <w:rPr>
                <w:rFonts w:ascii="宋体" w:hAnsi="宋体" w:cs="宋体" w:hint="eastAsia"/>
                <w:szCs w:val="21"/>
              </w:rPr>
              <w:lastRenderedPageBreak/>
              <w:t>不合格输出的控制</w:t>
            </w:r>
          </w:p>
        </w:tc>
        <w:tc>
          <w:tcPr>
            <w:tcW w:w="960" w:type="dxa"/>
          </w:tcPr>
          <w:p w:rsidR="00725FAD" w:rsidRDefault="00725FAD" w:rsidP="00CD2BE6">
            <w:pPr>
              <w:rPr>
                <w:rFonts w:ascii="宋体" w:hAnsi="宋体" w:cs="宋体"/>
                <w:szCs w:val="21"/>
              </w:rPr>
            </w:pPr>
            <w:r>
              <w:rPr>
                <w:rFonts w:ascii="宋体" w:hAnsi="宋体" w:cs="宋体" w:hint="eastAsia"/>
                <w:szCs w:val="21"/>
              </w:rPr>
              <w:t xml:space="preserve">Q8.7 </w:t>
            </w:r>
          </w:p>
        </w:tc>
        <w:tc>
          <w:tcPr>
            <w:tcW w:w="10004" w:type="dxa"/>
          </w:tcPr>
          <w:p w:rsidR="00725FAD" w:rsidRDefault="00725FAD" w:rsidP="00CD2BE6">
            <w:pPr>
              <w:spacing w:line="400" w:lineRule="exact"/>
              <w:rPr>
                <w:rFonts w:ascii="宋体" w:hAnsi="宋体" w:cs="宋体"/>
                <w:szCs w:val="21"/>
              </w:rPr>
            </w:pPr>
            <w:r>
              <w:rPr>
                <w:rFonts w:ascii="宋体" w:hAnsi="宋体" w:cs="宋体" w:hint="eastAsia"/>
                <w:szCs w:val="21"/>
              </w:rPr>
              <w:t>组织编制了《不合格品控制程序》：该公司的不合格处理方式有:降级使用或改变用途；报废或退货。通过了解，主要不符合为装配过程缺陷。</w:t>
            </w:r>
          </w:p>
          <w:p w:rsidR="00725FAD" w:rsidRDefault="00725FAD" w:rsidP="00CD2BE6">
            <w:pPr>
              <w:spacing w:line="400" w:lineRule="exact"/>
              <w:rPr>
                <w:rFonts w:ascii="宋体" w:hAnsi="宋体" w:cs="宋体"/>
                <w:szCs w:val="21"/>
              </w:rPr>
            </w:pPr>
            <w:r>
              <w:rPr>
                <w:rFonts w:ascii="宋体" w:hAnsi="宋体" w:cs="宋体" w:hint="eastAsia"/>
                <w:szCs w:val="21"/>
              </w:rPr>
              <w:t xml:space="preserve">抽：《不合格品通知单》  </w:t>
            </w:r>
          </w:p>
          <w:p w:rsidR="00725FAD" w:rsidRDefault="00725FAD" w:rsidP="00CD2BE6">
            <w:pPr>
              <w:spacing w:line="400" w:lineRule="exact"/>
              <w:rPr>
                <w:rFonts w:ascii="宋体" w:hAnsi="宋体" w:cs="宋体"/>
                <w:szCs w:val="21"/>
              </w:rPr>
            </w:pPr>
            <w:r>
              <w:rPr>
                <w:rFonts w:ascii="宋体" w:hAnsi="宋体" w:cs="宋体" w:hint="eastAsia"/>
                <w:szCs w:val="21"/>
              </w:rPr>
              <w:t>时间:202</w:t>
            </w:r>
            <w:r w:rsidR="000C1267">
              <w:rPr>
                <w:rFonts w:ascii="宋体" w:hAnsi="宋体" w:cs="宋体" w:hint="eastAsia"/>
                <w:szCs w:val="21"/>
              </w:rPr>
              <w:t>2</w:t>
            </w:r>
            <w:r>
              <w:rPr>
                <w:rFonts w:ascii="宋体" w:hAnsi="宋体" w:cs="宋体" w:hint="eastAsia"/>
                <w:szCs w:val="21"/>
              </w:rPr>
              <w:t>年0</w:t>
            </w:r>
            <w:r w:rsidR="000C1267">
              <w:rPr>
                <w:rFonts w:ascii="宋体" w:hAnsi="宋体" w:cs="宋体" w:hint="eastAsia"/>
                <w:szCs w:val="21"/>
              </w:rPr>
              <w:t>5</w:t>
            </w:r>
            <w:r>
              <w:rPr>
                <w:rFonts w:ascii="宋体" w:hAnsi="宋体" w:cs="宋体" w:hint="eastAsia"/>
                <w:szCs w:val="21"/>
              </w:rPr>
              <w:t>月</w:t>
            </w:r>
            <w:r w:rsidR="000C1267">
              <w:rPr>
                <w:rFonts w:ascii="宋体" w:hAnsi="宋体" w:cs="宋体" w:hint="eastAsia"/>
                <w:szCs w:val="21"/>
              </w:rPr>
              <w:t>1</w:t>
            </w:r>
            <w:r>
              <w:rPr>
                <w:rFonts w:ascii="宋体" w:hAnsi="宋体" w:cs="宋体" w:hint="eastAsia"/>
                <w:szCs w:val="21"/>
              </w:rPr>
              <w:t>8日</w:t>
            </w:r>
          </w:p>
          <w:p w:rsidR="00725FAD" w:rsidRDefault="00725FAD" w:rsidP="00CD2BE6">
            <w:pPr>
              <w:rPr>
                <w:rFonts w:ascii="宋体" w:hAnsi="宋体"/>
                <w:szCs w:val="21"/>
              </w:rPr>
            </w:pPr>
            <w:r>
              <w:rPr>
                <w:rFonts w:ascii="宋体" w:hAnsi="宋体" w:cs="宋体" w:hint="eastAsia"/>
                <w:szCs w:val="21"/>
              </w:rPr>
              <w:t>不合格描述：</w:t>
            </w:r>
            <w:r w:rsidR="000C1267">
              <w:rPr>
                <w:rFonts w:asciiTheme="minorEastAsia" w:eastAsiaTheme="minorEastAsia" w:hAnsiTheme="minorEastAsia" w:hint="eastAsia"/>
                <w:szCs w:val="21"/>
              </w:rPr>
              <w:t>客户反馈外壳变形。</w:t>
            </w:r>
          </w:p>
          <w:p w:rsidR="00725FAD" w:rsidRDefault="00725FAD" w:rsidP="00CD2BE6">
            <w:pPr>
              <w:tabs>
                <w:tab w:val="left" w:pos="2270"/>
                <w:tab w:val="left" w:pos="4260"/>
                <w:tab w:val="left" w:pos="7128"/>
              </w:tabs>
              <w:spacing w:line="400" w:lineRule="exact"/>
              <w:jc w:val="left"/>
              <w:rPr>
                <w:rFonts w:ascii="宋体" w:hAnsi="宋体" w:cs="宋体"/>
                <w:szCs w:val="21"/>
              </w:rPr>
            </w:pPr>
            <w:r>
              <w:rPr>
                <w:rFonts w:ascii="宋体" w:hAnsi="宋体" w:cs="宋体" w:hint="eastAsia"/>
                <w:szCs w:val="21"/>
              </w:rPr>
              <w:t>处理意见：</w:t>
            </w:r>
            <w:r w:rsidR="000C1267">
              <w:rPr>
                <w:rFonts w:ascii="宋体" w:hAnsi="宋体" w:cs="宋体" w:hint="eastAsia"/>
                <w:szCs w:val="21"/>
              </w:rPr>
              <w:t>运输过程防护不当造成</w:t>
            </w:r>
            <w:r>
              <w:rPr>
                <w:rFonts w:ascii="宋体" w:hAnsi="宋体" w:cs="宋体" w:hint="eastAsia"/>
                <w:szCs w:val="21"/>
              </w:rPr>
              <w:t>，</w:t>
            </w:r>
            <w:r w:rsidR="000C1267">
              <w:rPr>
                <w:rFonts w:ascii="宋体" w:hAnsi="宋体" w:cs="宋体" w:hint="eastAsia"/>
                <w:szCs w:val="21"/>
              </w:rPr>
              <w:t>更换、返工。</w:t>
            </w:r>
          </w:p>
          <w:p w:rsidR="00725FAD" w:rsidRDefault="00725FAD" w:rsidP="00CD2BE6">
            <w:pPr>
              <w:spacing w:line="400" w:lineRule="exact"/>
              <w:rPr>
                <w:rFonts w:ascii="宋体" w:hAnsi="宋体" w:cs="宋体"/>
                <w:szCs w:val="21"/>
              </w:rPr>
            </w:pPr>
            <w:r>
              <w:rPr>
                <w:rFonts w:ascii="宋体" w:hAnsi="宋体" w:cs="宋体" w:hint="eastAsia"/>
                <w:szCs w:val="21"/>
              </w:rPr>
              <w:t>验证：已更换</w:t>
            </w:r>
          </w:p>
          <w:p w:rsidR="00725FAD" w:rsidRDefault="00725FAD" w:rsidP="00CD2BE6">
            <w:pPr>
              <w:spacing w:line="400" w:lineRule="exact"/>
              <w:rPr>
                <w:rFonts w:ascii="宋体" w:hAnsi="宋体" w:cs="宋体"/>
                <w:szCs w:val="21"/>
              </w:rPr>
            </w:pPr>
            <w:r>
              <w:rPr>
                <w:rFonts w:ascii="宋体" w:hAnsi="宋体" w:cs="宋体" w:hint="eastAsia"/>
                <w:szCs w:val="21"/>
              </w:rPr>
              <w:t>验证人：朱德兴  202</w:t>
            </w:r>
            <w:r w:rsidR="000C1267">
              <w:rPr>
                <w:rFonts w:ascii="宋体" w:hAnsi="宋体" w:cs="宋体" w:hint="eastAsia"/>
                <w:szCs w:val="21"/>
              </w:rPr>
              <w:t>2</w:t>
            </w:r>
            <w:r>
              <w:rPr>
                <w:rFonts w:ascii="宋体" w:hAnsi="宋体" w:cs="宋体" w:hint="eastAsia"/>
                <w:szCs w:val="21"/>
              </w:rPr>
              <w:t>.0</w:t>
            </w:r>
            <w:r w:rsidR="000C1267">
              <w:rPr>
                <w:rFonts w:ascii="宋体" w:hAnsi="宋体" w:cs="宋体" w:hint="eastAsia"/>
                <w:szCs w:val="21"/>
              </w:rPr>
              <w:t>5</w:t>
            </w:r>
            <w:r>
              <w:rPr>
                <w:rFonts w:ascii="宋体" w:hAnsi="宋体" w:cs="宋体" w:hint="eastAsia"/>
                <w:szCs w:val="21"/>
              </w:rPr>
              <w:t>.</w:t>
            </w:r>
            <w:r w:rsidR="000C1267">
              <w:rPr>
                <w:rFonts w:ascii="宋体" w:hAnsi="宋体" w:cs="宋体" w:hint="eastAsia"/>
                <w:szCs w:val="21"/>
              </w:rPr>
              <w:t>20</w:t>
            </w:r>
          </w:p>
          <w:p w:rsidR="00725FAD" w:rsidRDefault="00725FAD" w:rsidP="00CD2BE6">
            <w:pPr>
              <w:spacing w:line="400" w:lineRule="exact"/>
              <w:ind w:firstLineChars="100" w:firstLine="210"/>
              <w:rPr>
                <w:rFonts w:ascii="宋体" w:hAnsi="宋体" w:cs="宋体"/>
                <w:color w:val="000000"/>
                <w:szCs w:val="21"/>
              </w:rPr>
            </w:pPr>
            <w:r>
              <w:rPr>
                <w:rFonts w:ascii="宋体" w:hAnsi="宋体" w:hint="eastAsia"/>
                <w:szCs w:val="21"/>
              </w:rPr>
              <w:t>负责人讲：组织基本上没有让步接收、让步放行、让步使用的情况。</w:t>
            </w:r>
          </w:p>
        </w:tc>
        <w:tc>
          <w:tcPr>
            <w:tcW w:w="1585" w:type="dxa"/>
            <w:gridSpan w:val="2"/>
          </w:tcPr>
          <w:p w:rsidR="00725FAD" w:rsidRDefault="00725FAD" w:rsidP="00CD2BE6">
            <w:pPr>
              <w:rPr>
                <w:szCs w:val="21"/>
              </w:rPr>
            </w:pPr>
            <w:r>
              <w:rPr>
                <w:rFonts w:hint="eastAsia"/>
              </w:rPr>
              <w:t>符合</w:t>
            </w:r>
          </w:p>
        </w:tc>
      </w:tr>
      <w:tr w:rsidR="00CD2BE6" w:rsidTr="00CD2BE6">
        <w:trPr>
          <w:trHeight w:val="2014"/>
        </w:trPr>
        <w:tc>
          <w:tcPr>
            <w:tcW w:w="2160" w:type="dxa"/>
          </w:tcPr>
          <w:p w:rsidR="00CD2BE6" w:rsidRDefault="00CD2BE6" w:rsidP="00CD2BE6">
            <w:pPr>
              <w:adjustRightInd w:val="0"/>
              <w:snapToGrid w:val="0"/>
              <w:rPr>
                <w:rFonts w:ascii="宋体" w:hAnsi="宋体" w:cs="新宋体"/>
                <w:szCs w:val="21"/>
              </w:rPr>
            </w:pPr>
            <w:r>
              <w:rPr>
                <w:rFonts w:ascii="宋体" w:hAnsi="宋体" w:cs="新宋体" w:hint="eastAsia"/>
                <w:szCs w:val="21"/>
              </w:rPr>
              <w:t>环境因素</w:t>
            </w:r>
          </w:p>
        </w:tc>
        <w:tc>
          <w:tcPr>
            <w:tcW w:w="960" w:type="dxa"/>
          </w:tcPr>
          <w:p w:rsidR="00CD2BE6" w:rsidRDefault="00CD2BE6" w:rsidP="00CD2BE6">
            <w:pPr>
              <w:rPr>
                <w:rFonts w:ascii="宋体" w:hAnsi="宋体" w:cs="新宋体"/>
                <w:szCs w:val="21"/>
              </w:rPr>
            </w:pPr>
            <w:r>
              <w:rPr>
                <w:rFonts w:ascii="宋体" w:hAnsi="宋体" w:cs="新宋体" w:hint="eastAsia"/>
                <w:szCs w:val="21"/>
              </w:rPr>
              <w:t>E6.1.2</w:t>
            </w:r>
          </w:p>
        </w:tc>
        <w:tc>
          <w:tcPr>
            <w:tcW w:w="10004" w:type="dxa"/>
          </w:tcPr>
          <w:p w:rsidR="00CD2BE6" w:rsidRDefault="00CD2BE6" w:rsidP="00CD2BE6">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查，依据《环境因素、危险源识别、评价控制程序》，根据不同的时态、状态识别了环境因素，通过对其发生的可能性、危害性等进行评价，技质部确定的重要环境因素有：1）潜在火灾；2）固废的排放。</w:t>
            </w:r>
          </w:p>
          <w:p w:rsidR="00CD2BE6" w:rsidRDefault="00CD2BE6" w:rsidP="00CD2BE6">
            <w:pPr>
              <w:autoSpaceDE w:val="0"/>
              <w:autoSpaceDN w:val="0"/>
              <w:adjustRightInd w:val="0"/>
              <w:spacing w:line="400" w:lineRule="exact"/>
              <w:ind w:firstLineChars="200" w:firstLine="420"/>
              <w:jc w:val="left"/>
              <w:rPr>
                <w:rFonts w:ascii="宋体" w:hAnsi="宋体" w:cs="宋体"/>
                <w:szCs w:val="21"/>
              </w:rPr>
            </w:pPr>
            <w:r>
              <w:rPr>
                <w:rFonts w:ascii="宋体" w:cs="宋体" w:hint="eastAsia"/>
                <w:szCs w:val="21"/>
              </w:rPr>
              <w:t>现场查看，部门的主要工作为公司</w:t>
            </w:r>
            <w:r>
              <w:rPr>
                <w:rFonts w:ascii="宋体" w:hAnsi="宋体" w:cs="宋体" w:hint="eastAsia"/>
                <w:szCs w:val="21"/>
              </w:rPr>
              <w:t>负责原材料进货、过程、成品检验的控制</w:t>
            </w:r>
            <w:r>
              <w:rPr>
                <w:rFonts w:ascii="宋体" w:cs="宋体" w:hint="eastAsia"/>
                <w:szCs w:val="21"/>
              </w:rPr>
              <w:t>；检验过程中有</w:t>
            </w:r>
            <w:r>
              <w:rPr>
                <w:rFonts w:cs="宋体" w:hint="eastAsia"/>
                <w:szCs w:val="21"/>
              </w:rPr>
              <w:t>办公固废、测试后产生的废料等固废，</w:t>
            </w:r>
            <w:r>
              <w:rPr>
                <w:rFonts w:ascii="宋体" w:cs="宋体" w:hint="eastAsia"/>
                <w:szCs w:val="21"/>
              </w:rPr>
              <w:t>部门的环境因素识别和重要环境因素基本到位。</w:t>
            </w:r>
          </w:p>
        </w:tc>
        <w:tc>
          <w:tcPr>
            <w:tcW w:w="1585" w:type="dxa"/>
            <w:gridSpan w:val="2"/>
          </w:tcPr>
          <w:p w:rsidR="00CD2BE6" w:rsidRDefault="00CD2BE6" w:rsidP="00CD2BE6">
            <w:pPr>
              <w:rPr>
                <w:szCs w:val="21"/>
              </w:rPr>
            </w:pPr>
            <w:r>
              <w:rPr>
                <w:rFonts w:hint="eastAsia"/>
              </w:rPr>
              <w:t>符合</w:t>
            </w:r>
          </w:p>
        </w:tc>
      </w:tr>
      <w:tr w:rsidR="00CD2BE6" w:rsidTr="00CD2BE6">
        <w:trPr>
          <w:trHeight w:val="2014"/>
        </w:trPr>
        <w:tc>
          <w:tcPr>
            <w:tcW w:w="2160" w:type="dxa"/>
          </w:tcPr>
          <w:p w:rsidR="00CD2BE6" w:rsidRDefault="00CD2BE6" w:rsidP="00CD2BE6">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Pr>
          <w:p w:rsidR="00CD2BE6" w:rsidRDefault="00CD2BE6" w:rsidP="00CD2BE6">
            <w:pPr>
              <w:rPr>
                <w:rFonts w:ascii="宋体" w:hAnsi="宋体" w:cs="新宋体"/>
                <w:szCs w:val="21"/>
              </w:rPr>
            </w:pPr>
            <w:r>
              <w:rPr>
                <w:rFonts w:ascii="宋体" w:hAnsi="宋体" w:cs="新宋体" w:hint="eastAsia"/>
                <w:szCs w:val="21"/>
              </w:rPr>
              <w:t>S6.1.2</w:t>
            </w:r>
          </w:p>
        </w:tc>
        <w:tc>
          <w:tcPr>
            <w:tcW w:w="10004" w:type="dxa"/>
          </w:tcPr>
          <w:p w:rsidR="00CD2BE6" w:rsidRDefault="00CD2BE6" w:rsidP="00CD2BE6">
            <w:pPr>
              <w:spacing w:line="400" w:lineRule="exact"/>
              <w:ind w:firstLineChars="100" w:firstLine="210"/>
              <w:rPr>
                <w:rFonts w:ascii="宋体" w:hAnsi="宋体" w:cs="宋体"/>
                <w:szCs w:val="21"/>
              </w:rPr>
            </w:pPr>
            <w:r>
              <w:rPr>
                <w:rFonts w:ascii="宋体" w:cs="宋体" w:hint="eastAsia"/>
                <w:szCs w:val="21"/>
              </w:rPr>
              <w:t>查，技质部经过辨识与评审形成了《环境因素、危险源识别、评价控制程序》</w:t>
            </w:r>
            <w:r>
              <w:rPr>
                <w:rFonts w:ascii="宋体" w:hAnsi="宋体" w:cs="宋体" w:hint="eastAsia"/>
                <w:szCs w:val="21"/>
              </w:rPr>
              <w:t>，包括</w:t>
            </w:r>
            <w:r>
              <w:rPr>
                <w:rFonts w:hint="eastAsia"/>
                <w:szCs w:val="21"/>
              </w:rPr>
              <w:t>办公设备线路损坏漏电引发触电伤人、吸烟引然纸张引发火灾</w:t>
            </w:r>
            <w:r>
              <w:rPr>
                <w:rFonts w:ascii="宋体" w:hAnsi="宋体" w:cs="宋体" w:hint="eastAsia"/>
                <w:szCs w:val="21"/>
              </w:rPr>
              <w:t>；高温天气下业务外出造成的的中暑、业务外出发生的交通事故等危险源。</w:t>
            </w:r>
          </w:p>
          <w:p w:rsidR="00CD2BE6" w:rsidRDefault="00CD2BE6" w:rsidP="00CD2BE6">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CD2BE6" w:rsidRDefault="00CD2BE6" w:rsidP="00CD2BE6">
            <w:pPr>
              <w:spacing w:line="400" w:lineRule="exact"/>
              <w:ind w:firstLineChars="200" w:firstLine="420"/>
              <w:rPr>
                <w:rFonts w:ascii="宋体" w:hAnsi="宋体" w:cs="宋体"/>
                <w:szCs w:val="21"/>
              </w:rPr>
            </w:pPr>
            <w:r>
              <w:rPr>
                <w:rFonts w:ascii="宋体" w:cs="宋体" w:hint="eastAsia"/>
                <w:szCs w:val="21"/>
              </w:rPr>
              <w:t>技质部</w:t>
            </w:r>
            <w:r>
              <w:rPr>
                <w:rFonts w:ascii="宋体" w:hAnsi="宋体" w:cs="宋体" w:hint="eastAsia"/>
                <w:szCs w:val="21"/>
              </w:rPr>
              <w:t>采用打分法确定重大风险是： 1）火灾，2）触电。</w:t>
            </w:r>
          </w:p>
          <w:p w:rsidR="00CD2BE6" w:rsidRDefault="00CD2BE6" w:rsidP="00CD2BE6">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CD2BE6" w:rsidRDefault="00CD2BE6" w:rsidP="00CD2BE6">
            <w:pPr>
              <w:spacing w:line="400" w:lineRule="exact"/>
              <w:ind w:firstLineChars="200" w:firstLine="420"/>
              <w:rPr>
                <w:rFonts w:ascii="宋体" w:hAnsi="宋体" w:cs="宋体"/>
                <w:szCs w:val="21"/>
              </w:rPr>
            </w:pPr>
            <w:r>
              <w:rPr>
                <w:rFonts w:ascii="宋体" w:hAnsi="宋体" w:cs="宋体" w:hint="eastAsia"/>
                <w:szCs w:val="21"/>
              </w:rPr>
              <w:t xml:space="preserve">查，风险控制措施有：  </w:t>
            </w:r>
          </w:p>
          <w:p w:rsidR="00CD2BE6" w:rsidRDefault="00CD2BE6" w:rsidP="00CD2BE6">
            <w:pPr>
              <w:spacing w:line="400" w:lineRule="exact"/>
              <w:ind w:firstLineChars="200" w:firstLine="420"/>
              <w:rPr>
                <w:rFonts w:ascii="宋体" w:hAnsi="宋体" w:cs="宋体"/>
                <w:szCs w:val="21"/>
              </w:rPr>
            </w:pPr>
            <w:r>
              <w:rPr>
                <w:rFonts w:ascii="宋体" w:hAnsi="宋体" w:cs="宋体" w:hint="eastAsia"/>
                <w:szCs w:val="21"/>
              </w:rPr>
              <w:t>相关方告知、定期检查线路；设立消防逃生通道、消防设备配备定期检查；</w:t>
            </w:r>
          </w:p>
          <w:p w:rsidR="00CD2BE6" w:rsidRDefault="00CD2BE6" w:rsidP="00CD2BE6">
            <w:pPr>
              <w:spacing w:line="400" w:lineRule="exact"/>
              <w:ind w:firstLineChars="200" w:firstLine="420"/>
              <w:rPr>
                <w:rFonts w:ascii="宋体" w:hAnsi="宋体" w:cs="宋体"/>
                <w:szCs w:val="21"/>
              </w:rPr>
            </w:pPr>
            <w:r>
              <w:rPr>
                <w:rFonts w:ascii="宋体" w:hAnsi="宋体" w:cs="宋体" w:hint="eastAsia"/>
                <w:szCs w:val="21"/>
              </w:rPr>
              <w:lastRenderedPageBreak/>
              <w:t>参与消防应急预案的制订及演练等。</w:t>
            </w:r>
          </w:p>
          <w:p w:rsidR="00CD2BE6" w:rsidRDefault="00CD2BE6" w:rsidP="00CD2BE6">
            <w:pPr>
              <w:widowControl/>
              <w:jc w:val="left"/>
              <w:rPr>
                <w:szCs w:val="21"/>
              </w:rPr>
            </w:pPr>
            <w:r>
              <w:rPr>
                <w:rFonts w:ascii="宋体" w:hAnsi="宋体" w:hint="eastAsia"/>
                <w:szCs w:val="21"/>
              </w:rPr>
              <w:t>危险源识别基本充分，控制措施需要完善。</w:t>
            </w:r>
          </w:p>
          <w:p w:rsidR="00CD2BE6" w:rsidRDefault="00CD2BE6" w:rsidP="00CD2BE6">
            <w:pPr>
              <w:widowControl/>
              <w:jc w:val="left"/>
              <w:rPr>
                <w:rFonts w:ascii="宋体" w:cs="宋体"/>
                <w:szCs w:val="21"/>
              </w:rPr>
            </w:pPr>
            <w:r>
              <w:rPr>
                <w:rFonts w:asciiTheme="minorEastAsia" w:eastAsiaTheme="minorEastAsia" w:hAnsiTheme="minorEastAsia" w:cs="宋体" w:hint="eastAsia"/>
                <w:bCs/>
                <w:szCs w:val="21"/>
              </w:rPr>
              <w:t>产品按国家标准和企业标准执行，生产工艺成熟，无</w:t>
            </w:r>
            <w:r>
              <w:rPr>
                <w:rFonts w:asciiTheme="minorEastAsia" w:eastAsiaTheme="minorEastAsia" w:hAnsiTheme="minorEastAsia" w:hint="eastAsia"/>
                <w:szCs w:val="21"/>
              </w:rPr>
              <w:t>设计开发，故该条款不适用</w:t>
            </w:r>
          </w:p>
        </w:tc>
        <w:tc>
          <w:tcPr>
            <w:tcW w:w="1585" w:type="dxa"/>
            <w:gridSpan w:val="2"/>
          </w:tcPr>
          <w:p w:rsidR="00CD2BE6" w:rsidRDefault="00CD2BE6" w:rsidP="00CD2BE6">
            <w:pPr>
              <w:rPr>
                <w:szCs w:val="21"/>
              </w:rPr>
            </w:pPr>
            <w:r>
              <w:rPr>
                <w:rFonts w:hint="eastAsia"/>
              </w:rPr>
              <w:lastRenderedPageBreak/>
              <w:t>符合</w:t>
            </w:r>
          </w:p>
        </w:tc>
      </w:tr>
      <w:tr w:rsidR="00CD2BE6" w:rsidTr="00CD2BE6">
        <w:trPr>
          <w:trHeight w:val="1255"/>
        </w:trPr>
        <w:tc>
          <w:tcPr>
            <w:tcW w:w="2160" w:type="dxa"/>
          </w:tcPr>
          <w:p w:rsidR="00CD2BE6" w:rsidRDefault="00CD2BE6" w:rsidP="00CD2BE6">
            <w:pPr>
              <w:adjustRightInd w:val="0"/>
              <w:snapToGrid w:val="0"/>
              <w:jc w:val="center"/>
              <w:rPr>
                <w:rFonts w:ascii="宋体" w:hAnsi="宋体" w:cs="新宋体"/>
                <w:szCs w:val="21"/>
                <w:highlight w:val="green"/>
              </w:rPr>
            </w:pPr>
            <w:r>
              <w:rPr>
                <w:rFonts w:ascii="宋体" w:hAnsi="宋体" w:cs="新宋体" w:hint="eastAsia"/>
                <w:szCs w:val="21"/>
              </w:rPr>
              <w:lastRenderedPageBreak/>
              <w:t>运行策划和控制</w:t>
            </w:r>
          </w:p>
        </w:tc>
        <w:tc>
          <w:tcPr>
            <w:tcW w:w="960" w:type="dxa"/>
          </w:tcPr>
          <w:p w:rsidR="00CD2BE6" w:rsidRDefault="00CD2BE6" w:rsidP="00CD2BE6">
            <w:pPr>
              <w:rPr>
                <w:rFonts w:ascii="宋体" w:hAnsi="宋体" w:cs="新宋体"/>
                <w:szCs w:val="21"/>
              </w:rPr>
            </w:pPr>
            <w:r>
              <w:rPr>
                <w:rFonts w:ascii="宋体" w:hAnsi="宋体" w:cs="新宋体" w:hint="eastAsia"/>
                <w:szCs w:val="21"/>
              </w:rPr>
              <w:t xml:space="preserve">ES8.1 </w:t>
            </w:r>
          </w:p>
          <w:p w:rsidR="00CD2BE6" w:rsidRDefault="00CD2BE6" w:rsidP="00CD2BE6">
            <w:pPr>
              <w:rPr>
                <w:rFonts w:ascii="宋体" w:hAnsi="宋体" w:cs="新宋体"/>
                <w:szCs w:val="21"/>
                <w:highlight w:val="green"/>
              </w:rPr>
            </w:pPr>
          </w:p>
        </w:tc>
        <w:tc>
          <w:tcPr>
            <w:tcW w:w="10004" w:type="dxa"/>
          </w:tcPr>
          <w:p w:rsidR="00CD2BE6" w:rsidRDefault="00CD2BE6" w:rsidP="00CD2BE6">
            <w:pPr>
              <w:rPr>
                <w:rFonts w:ascii="宋体" w:hAnsi="宋体" w:cs="宋体"/>
                <w:szCs w:val="21"/>
              </w:rPr>
            </w:pPr>
            <w:r>
              <w:rPr>
                <w:rFonts w:ascii="宋体" w:hAnsi="宋体" w:cs="宋体" w:hint="eastAsia"/>
                <w:szCs w:val="21"/>
              </w:rPr>
              <w:t>查，技质部实施以下环境安全管理制度：《固体废弃物管理制度》《消防管理制度》、《安全检查制度》、《火灾事故应急救援预案》、《运行控制程序》等。</w:t>
            </w:r>
          </w:p>
          <w:p w:rsidR="00CD2BE6" w:rsidRDefault="00CD2BE6" w:rsidP="00CD2BE6">
            <w:pPr>
              <w:rPr>
                <w:rFonts w:ascii="宋体" w:hAnsi="宋体" w:cs="宋体"/>
                <w:szCs w:val="21"/>
              </w:rPr>
            </w:pPr>
            <w:r>
              <w:rPr>
                <w:rFonts w:ascii="宋体" w:hAnsi="宋体" w:cs="宋体" w:hint="eastAsia"/>
                <w:szCs w:val="21"/>
              </w:rPr>
              <w:t>查重要环境因素：</w:t>
            </w:r>
          </w:p>
          <w:p w:rsidR="00CD2BE6" w:rsidRDefault="00CD2BE6" w:rsidP="00CD2BE6">
            <w:pPr>
              <w:numPr>
                <w:ilvl w:val="0"/>
                <w:numId w:val="14"/>
              </w:numPr>
              <w:ind w:firstLine="0"/>
              <w:rPr>
                <w:rFonts w:ascii="宋体" w:hAnsi="宋体" w:cs="宋体"/>
                <w:szCs w:val="21"/>
              </w:rPr>
            </w:pPr>
            <w:r>
              <w:rPr>
                <w:rFonts w:ascii="宋体" w:hAnsi="宋体" w:cs="宋体" w:hint="eastAsia"/>
                <w:szCs w:val="21"/>
              </w:rPr>
              <w:t>潜在火灾；</w:t>
            </w:r>
          </w:p>
          <w:p w:rsidR="00CD2BE6" w:rsidRDefault="00CD2BE6" w:rsidP="00CD2BE6">
            <w:pPr>
              <w:numPr>
                <w:ilvl w:val="0"/>
                <w:numId w:val="14"/>
              </w:numPr>
              <w:ind w:firstLine="0"/>
              <w:rPr>
                <w:rFonts w:ascii="宋体" w:hAnsi="宋体" w:cs="宋体"/>
                <w:szCs w:val="21"/>
              </w:rPr>
            </w:pPr>
            <w:r>
              <w:rPr>
                <w:rFonts w:ascii="宋体" w:hAnsi="宋体" w:cs="宋体" w:hint="eastAsia"/>
                <w:szCs w:val="21"/>
              </w:rPr>
              <w:t>固废排放；</w:t>
            </w:r>
          </w:p>
          <w:p w:rsidR="00CD2BE6" w:rsidRDefault="00CD2BE6" w:rsidP="00CD2BE6">
            <w:pPr>
              <w:rPr>
                <w:rFonts w:ascii="宋体" w:hAnsi="宋体" w:cs="宋体"/>
                <w:szCs w:val="21"/>
              </w:rPr>
            </w:pPr>
            <w:r>
              <w:rPr>
                <w:rFonts w:ascii="宋体" w:hAnsi="宋体" w:cs="宋体" w:hint="eastAsia"/>
                <w:szCs w:val="21"/>
              </w:rPr>
              <w:t>查不可接受风险源：</w:t>
            </w:r>
          </w:p>
          <w:p w:rsidR="00CD2BE6" w:rsidRDefault="00CD2BE6" w:rsidP="00CD2BE6">
            <w:pPr>
              <w:pStyle w:val="a8"/>
              <w:numPr>
                <w:ilvl w:val="0"/>
                <w:numId w:val="15"/>
              </w:numPr>
              <w:ind w:firstLineChars="0"/>
              <w:rPr>
                <w:rFonts w:ascii="宋体" w:hAnsi="宋体" w:cs="宋体"/>
                <w:szCs w:val="21"/>
              </w:rPr>
            </w:pPr>
            <w:r>
              <w:rPr>
                <w:rFonts w:ascii="宋体" w:hAnsi="宋体" w:cs="宋体" w:hint="eastAsia"/>
                <w:szCs w:val="21"/>
              </w:rPr>
              <w:t>火灾</w:t>
            </w:r>
          </w:p>
          <w:p w:rsidR="00CD2BE6" w:rsidRDefault="00CD2BE6" w:rsidP="00CD2BE6">
            <w:pPr>
              <w:pStyle w:val="a8"/>
              <w:numPr>
                <w:ilvl w:val="0"/>
                <w:numId w:val="15"/>
              </w:numPr>
              <w:ind w:firstLineChars="0"/>
              <w:rPr>
                <w:rFonts w:ascii="宋体" w:hAnsi="宋体" w:cs="宋体"/>
                <w:szCs w:val="21"/>
              </w:rPr>
            </w:pPr>
            <w:r>
              <w:rPr>
                <w:rFonts w:ascii="宋体" w:hAnsi="宋体" w:cs="宋体" w:hint="eastAsia"/>
                <w:szCs w:val="21"/>
              </w:rPr>
              <w:t>触电</w:t>
            </w:r>
          </w:p>
          <w:p w:rsidR="00CD2BE6" w:rsidRDefault="00CD2BE6" w:rsidP="00CD2BE6">
            <w:pPr>
              <w:ind w:left="360"/>
              <w:rPr>
                <w:rFonts w:ascii="宋体" w:hAnsi="宋体" w:cs="宋体"/>
                <w:szCs w:val="21"/>
              </w:rPr>
            </w:pPr>
            <w:r>
              <w:rPr>
                <w:rFonts w:ascii="宋体" w:hAnsi="宋体" w:cs="宋体" w:hint="eastAsia"/>
                <w:szCs w:val="21"/>
              </w:rPr>
              <w:t>查看，公司制订的相应的安全管理制度及管理方案，对不可接受风险源进行管控。</w:t>
            </w:r>
          </w:p>
          <w:p w:rsidR="00CD2BE6" w:rsidRDefault="00CD2BE6" w:rsidP="00CD2BE6">
            <w:pPr>
              <w:rPr>
                <w:rFonts w:ascii="宋体" w:hAnsi="宋体" w:cs="宋体"/>
                <w:szCs w:val="21"/>
              </w:rPr>
            </w:pPr>
            <w:r>
              <w:rPr>
                <w:rFonts w:ascii="宋体" w:hAnsi="宋体" w:cs="宋体" w:hint="eastAsia"/>
                <w:szCs w:val="21"/>
              </w:rPr>
              <w:t>据称：对火灾应急设施、安防设施运行情况等进行了检查维护。</w:t>
            </w:r>
          </w:p>
          <w:p w:rsidR="00CD2BE6" w:rsidRDefault="00CD2BE6" w:rsidP="00CD2BE6">
            <w:pPr>
              <w:rPr>
                <w:rFonts w:ascii="宋体" w:hAnsi="宋体" w:cs="宋体"/>
                <w:szCs w:val="21"/>
              </w:rPr>
            </w:pPr>
            <w:r>
              <w:rPr>
                <w:rFonts w:ascii="宋体" w:hAnsi="宋体" w:cs="宋体" w:hint="eastAsia"/>
                <w:szCs w:val="21"/>
              </w:rPr>
              <w:t>查技质部办公区域和产品测试室环境和安全实施情况；</w:t>
            </w:r>
          </w:p>
          <w:p w:rsidR="00CD2BE6" w:rsidRDefault="00CD2BE6" w:rsidP="00CD2BE6">
            <w:pPr>
              <w:rPr>
                <w:rFonts w:ascii="宋体" w:hAnsi="宋体" w:cs="宋体"/>
                <w:szCs w:val="21"/>
              </w:rPr>
            </w:pPr>
            <w:r>
              <w:rPr>
                <w:rFonts w:ascii="宋体" w:hAnsi="宋体" w:cs="宋体" w:hint="eastAsia"/>
                <w:szCs w:val="21"/>
              </w:rPr>
              <w:t>现场查看：现场未发现大功率电器使用。</w:t>
            </w:r>
          </w:p>
          <w:p w:rsidR="00CD2BE6" w:rsidRDefault="00CD2BE6" w:rsidP="00CD2BE6">
            <w:pPr>
              <w:rPr>
                <w:rFonts w:ascii="宋体" w:hAnsi="宋体" w:cs="宋体"/>
                <w:szCs w:val="21"/>
              </w:rPr>
            </w:pPr>
            <w:r>
              <w:rPr>
                <w:rFonts w:ascii="宋体" w:hAnsi="宋体" w:cs="宋体" w:hint="eastAsia"/>
                <w:szCs w:val="21"/>
              </w:rPr>
              <w:t>现场查看：现场电线有穿管保护，固定布局、现场有禁止吸烟的提醒，办公设备和产品测试设备均有接地保护。能避免触电危险</w:t>
            </w:r>
          </w:p>
          <w:p w:rsidR="00CD2BE6" w:rsidRDefault="00CD2BE6" w:rsidP="00CD2BE6">
            <w:pPr>
              <w:ind w:left="360"/>
              <w:rPr>
                <w:rFonts w:ascii="宋体" w:hAnsi="宋体" w:cs="宋体"/>
                <w:szCs w:val="21"/>
              </w:rPr>
            </w:pPr>
            <w:r>
              <w:rPr>
                <w:rFonts w:ascii="宋体" w:hAnsi="宋体" w:cs="宋体" w:hint="eastAsia"/>
                <w:szCs w:val="21"/>
              </w:rPr>
              <w:t>查见办公区和产品测试室有一般固废分装桶，现场有处理的记录。</w:t>
            </w:r>
          </w:p>
          <w:p w:rsidR="00CD2BE6" w:rsidRDefault="00CD2BE6" w:rsidP="00CD2BE6">
            <w:pPr>
              <w:rPr>
                <w:rFonts w:ascii="宋体" w:hAnsi="宋体" w:cs="宋体"/>
                <w:szCs w:val="21"/>
                <w:highlight w:val="green"/>
              </w:rPr>
            </w:pPr>
            <w:r>
              <w:rPr>
                <w:rFonts w:ascii="宋体" w:hAnsi="宋体" w:cs="宋体" w:hint="eastAsia"/>
                <w:szCs w:val="21"/>
              </w:rPr>
              <w:t>查见办公区和产品测试室有一般固废分装桶，现场有处理的记录。</w:t>
            </w:r>
          </w:p>
        </w:tc>
        <w:tc>
          <w:tcPr>
            <w:tcW w:w="1585" w:type="dxa"/>
            <w:gridSpan w:val="2"/>
          </w:tcPr>
          <w:p w:rsidR="00CD2BE6" w:rsidRDefault="00CD2BE6" w:rsidP="00CD2BE6">
            <w:pPr>
              <w:rPr>
                <w:szCs w:val="21"/>
              </w:rPr>
            </w:pPr>
            <w:r>
              <w:rPr>
                <w:rFonts w:hint="eastAsia"/>
              </w:rPr>
              <w:t>符合</w:t>
            </w:r>
          </w:p>
        </w:tc>
      </w:tr>
      <w:tr w:rsidR="00CD2BE6" w:rsidTr="00CD2BE6">
        <w:trPr>
          <w:trHeight w:val="90"/>
        </w:trPr>
        <w:tc>
          <w:tcPr>
            <w:tcW w:w="2160" w:type="dxa"/>
          </w:tcPr>
          <w:p w:rsidR="00CD2BE6" w:rsidRDefault="00CD2BE6" w:rsidP="00CD2BE6">
            <w:pPr>
              <w:adjustRightInd w:val="0"/>
              <w:snapToGrid w:val="0"/>
              <w:jc w:val="center"/>
              <w:rPr>
                <w:rFonts w:asciiTheme="minorEastAsia" w:eastAsiaTheme="minorEastAsia" w:hAnsiTheme="minorEastAsia"/>
                <w:szCs w:val="21"/>
              </w:rPr>
            </w:pPr>
            <w:r>
              <w:rPr>
                <w:rFonts w:asciiTheme="minorEastAsia" w:eastAsiaTheme="minorEastAsia" w:hAnsiTheme="minorEastAsia" w:cs="新宋体" w:hint="eastAsia"/>
                <w:szCs w:val="21"/>
              </w:rPr>
              <w:t>应急准备和响应</w:t>
            </w:r>
          </w:p>
        </w:tc>
        <w:tc>
          <w:tcPr>
            <w:tcW w:w="960" w:type="dxa"/>
          </w:tcPr>
          <w:p w:rsidR="00CD2BE6" w:rsidRDefault="00CD2BE6" w:rsidP="00CD2BE6">
            <w:pPr>
              <w:rPr>
                <w:rFonts w:asciiTheme="minorEastAsia" w:eastAsiaTheme="minorEastAsia" w:hAnsiTheme="minorEastAsia" w:cs="新宋体"/>
                <w:szCs w:val="21"/>
              </w:rPr>
            </w:pPr>
            <w:r>
              <w:rPr>
                <w:rFonts w:asciiTheme="minorEastAsia" w:eastAsiaTheme="minorEastAsia" w:hAnsiTheme="minorEastAsia" w:cs="新宋体" w:hint="eastAsia"/>
                <w:szCs w:val="21"/>
              </w:rPr>
              <w:t>E</w:t>
            </w:r>
            <w:r w:rsidR="00533F33">
              <w:rPr>
                <w:rFonts w:asciiTheme="minorEastAsia" w:eastAsiaTheme="minorEastAsia" w:hAnsiTheme="minorEastAsia" w:cs="新宋体" w:hint="eastAsia"/>
                <w:szCs w:val="21"/>
              </w:rPr>
              <w:t>S</w:t>
            </w:r>
            <w:r>
              <w:rPr>
                <w:rFonts w:asciiTheme="minorEastAsia" w:eastAsiaTheme="minorEastAsia" w:hAnsiTheme="minorEastAsia" w:cs="新宋体" w:hint="eastAsia"/>
                <w:szCs w:val="21"/>
              </w:rPr>
              <w:t>8.2</w:t>
            </w:r>
          </w:p>
          <w:p w:rsidR="00CD2BE6" w:rsidRDefault="00CD2BE6" w:rsidP="00CD2BE6">
            <w:pPr>
              <w:rPr>
                <w:rFonts w:asciiTheme="minorEastAsia" w:eastAsiaTheme="minorEastAsia" w:hAnsiTheme="minorEastAsia"/>
                <w:szCs w:val="21"/>
              </w:rPr>
            </w:pPr>
          </w:p>
        </w:tc>
        <w:tc>
          <w:tcPr>
            <w:tcW w:w="10004" w:type="dxa"/>
          </w:tcPr>
          <w:p w:rsidR="00CD2BE6" w:rsidRDefault="00CD2BE6" w:rsidP="00CD2BE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查见：《应急准备和响应程序》、《消防与疏散演习实施方案》</w:t>
            </w:r>
          </w:p>
          <w:p w:rsidR="00CD2BE6" w:rsidRDefault="00CD2BE6" w:rsidP="00CD2BE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技质部人员在行政部组织下，于202</w:t>
            </w:r>
            <w:r w:rsidR="00154665">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年</w:t>
            </w:r>
            <w:r w:rsidR="00154665">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月25日参加了火灾消防演练。</w:t>
            </w:r>
          </w:p>
          <w:p w:rsidR="00CD2BE6" w:rsidRDefault="00CD2BE6" w:rsidP="00CD2BE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查，现场对应，公司员工的安全逃生意识有明显的改善和较大提高。使员工掌握了安全逃生的方式和路径。同时使员工掌握了灭火器材的使用。消防器材完善、良好。</w:t>
            </w:r>
          </w:p>
        </w:tc>
        <w:tc>
          <w:tcPr>
            <w:tcW w:w="1585" w:type="dxa"/>
            <w:gridSpan w:val="2"/>
          </w:tcPr>
          <w:p w:rsidR="00CD2BE6" w:rsidRDefault="00CD2BE6" w:rsidP="00CD2BE6">
            <w:pPr>
              <w:rPr>
                <w:szCs w:val="21"/>
              </w:rPr>
            </w:pPr>
            <w:r>
              <w:rPr>
                <w:rFonts w:hint="eastAsia"/>
              </w:rPr>
              <w:t>符合</w:t>
            </w:r>
          </w:p>
        </w:tc>
      </w:tr>
    </w:tbl>
    <w:p w:rsidR="00725FAD" w:rsidRDefault="00725FAD" w:rsidP="00725FAD">
      <w:pPr>
        <w:pStyle w:val="a4"/>
      </w:pPr>
      <w:r>
        <w:rPr>
          <w:rFonts w:hint="eastAsia"/>
        </w:rPr>
        <w:lastRenderedPageBreak/>
        <w:t>说明：不符合标注</w:t>
      </w:r>
      <w:r>
        <w:t>N</w:t>
      </w:r>
    </w:p>
    <w:p w:rsidR="00725FAD" w:rsidRDefault="00725FAD" w:rsidP="00725FAD">
      <w:pPr>
        <w:spacing w:line="480" w:lineRule="exact"/>
        <w:jc w:val="center"/>
        <w:rPr>
          <w:rFonts w:ascii="隶书" w:eastAsia="隶书" w:hAnsi="宋体"/>
          <w:bCs/>
          <w:color w:val="000000"/>
          <w:sz w:val="36"/>
          <w:szCs w:val="36"/>
        </w:rPr>
      </w:pPr>
    </w:p>
    <w:p w:rsidR="00725FAD" w:rsidRDefault="00725FAD" w:rsidP="00725FA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116"/>
        <w:gridCol w:w="1473"/>
      </w:tblGrid>
      <w:tr w:rsidR="00725FAD" w:rsidTr="00CD2BE6">
        <w:trPr>
          <w:trHeight w:val="515"/>
        </w:trPr>
        <w:tc>
          <w:tcPr>
            <w:tcW w:w="2160" w:type="dxa"/>
            <w:vMerge w:val="restart"/>
            <w:vAlign w:val="center"/>
          </w:tcPr>
          <w:p w:rsidR="00725FAD" w:rsidRDefault="00725FAD" w:rsidP="00CD2BE6">
            <w:pPr>
              <w:spacing w:before="120"/>
              <w:jc w:val="center"/>
              <w:rPr>
                <w:sz w:val="24"/>
                <w:szCs w:val="24"/>
              </w:rPr>
            </w:pPr>
            <w:r>
              <w:rPr>
                <w:rFonts w:hint="eastAsia"/>
                <w:sz w:val="24"/>
                <w:szCs w:val="24"/>
              </w:rPr>
              <w:t>过程与活动、</w:t>
            </w:r>
          </w:p>
          <w:p w:rsidR="00725FAD" w:rsidRDefault="00725FAD" w:rsidP="00CD2BE6">
            <w:pPr>
              <w:jc w:val="center"/>
            </w:pPr>
            <w:r>
              <w:rPr>
                <w:rFonts w:hint="eastAsia"/>
                <w:sz w:val="24"/>
                <w:szCs w:val="24"/>
              </w:rPr>
              <w:t>抽样计划</w:t>
            </w:r>
          </w:p>
        </w:tc>
        <w:tc>
          <w:tcPr>
            <w:tcW w:w="960" w:type="dxa"/>
            <w:vMerge w:val="restart"/>
            <w:vAlign w:val="center"/>
          </w:tcPr>
          <w:p w:rsidR="00725FAD" w:rsidRDefault="00725FAD" w:rsidP="00CD2BE6">
            <w:pPr>
              <w:rPr>
                <w:sz w:val="24"/>
                <w:szCs w:val="24"/>
              </w:rPr>
            </w:pPr>
            <w:r>
              <w:rPr>
                <w:rFonts w:hint="eastAsia"/>
                <w:sz w:val="24"/>
                <w:szCs w:val="24"/>
              </w:rPr>
              <w:t>涉及</w:t>
            </w:r>
          </w:p>
          <w:p w:rsidR="00725FAD" w:rsidRDefault="00725FAD" w:rsidP="00CD2BE6">
            <w:r>
              <w:rPr>
                <w:rFonts w:hint="eastAsia"/>
                <w:sz w:val="24"/>
                <w:szCs w:val="24"/>
              </w:rPr>
              <w:t>条款</w:t>
            </w:r>
          </w:p>
        </w:tc>
        <w:tc>
          <w:tcPr>
            <w:tcW w:w="10116" w:type="dxa"/>
            <w:vAlign w:val="center"/>
          </w:tcPr>
          <w:p w:rsidR="00725FAD" w:rsidRDefault="00725FAD" w:rsidP="00CD2BE6">
            <w:pPr>
              <w:rPr>
                <w:sz w:val="24"/>
                <w:szCs w:val="24"/>
              </w:rPr>
            </w:pPr>
            <w:r>
              <w:rPr>
                <w:rFonts w:hint="eastAsia"/>
                <w:sz w:val="24"/>
                <w:szCs w:val="24"/>
              </w:rPr>
              <w:t>受审核部门：生产部</w:t>
            </w:r>
            <w:r>
              <w:rPr>
                <w:rFonts w:hint="eastAsia"/>
                <w:sz w:val="24"/>
                <w:szCs w:val="24"/>
              </w:rPr>
              <w:t xml:space="preserve">     </w:t>
            </w:r>
            <w:r>
              <w:rPr>
                <w:rFonts w:hint="eastAsia"/>
                <w:sz w:val="24"/>
                <w:szCs w:val="24"/>
              </w:rPr>
              <w:t>主管领导：廖波</w:t>
            </w:r>
            <w:r>
              <w:rPr>
                <w:rFonts w:hint="eastAsia"/>
                <w:sz w:val="24"/>
                <w:szCs w:val="24"/>
              </w:rPr>
              <w:t xml:space="preserve">     </w:t>
            </w:r>
            <w:r>
              <w:rPr>
                <w:rFonts w:hint="eastAsia"/>
                <w:sz w:val="24"/>
                <w:szCs w:val="24"/>
              </w:rPr>
              <w:t>陪同人员：</w:t>
            </w:r>
            <w:r>
              <w:rPr>
                <w:rFonts w:hint="eastAsia"/>
                <w:sz w:val="24"/>
                <w:szCs w:val="24"/>
              </w:rPr>
              <w:t xml:space="preserve"> </w:t>
            </w:r>
            <w:r>
              <w:rPr>
                <w:rFonts w:hint="eastAsia"/>
                <w:sz w:val="24"/>
                <w:szCs w:val="24"/>
              </w:rPr>
              <w:t>罗领万</w:t>
            </w:r>
          </w:p>
        </w:tc>
        <w:tc>
          <w:tcPr>
            <w:tcW w:w="1473" w:type="dxa"/>
            <w:vMerge w:val="restart"/>
            <w:vAlign w:val="center"/>
          </w:tcPr>
          <w:p w:rsidR="00725FAD" w:rsidRDefault="00725FAD" w:rsidP="00CD2BE6">
            <w:pPr>
              <w:rPr>
                <w:sz w:val="24"/>
                <w:szCs w:val="24"/>
              </w:rPr>
            </w:pPr>
            <w:r>
              <w:rPr>
                <w:rFonts w:hint="eastAsia"/>
                <w:sz w:val="24"/>
                <w:szCs w:val="24"/>
              </w:rPr>
              <w:t>判定</w:t>
            </w:r>
          </w:p>
        </w:tc>
      </w:tr>
      <w:tr w:rsidR="00725FAD" w:rsidTr="00CD2BE6">
        <w:trPr>
          <w:trHeight w:val="403"/>
        </w:trPr>
        <w:tc>
          <w:tcPr>
            <w:tcW w:w="2160" w:type="dxa"/>
            <w:vMerge/>
            <w:vAlign w:val="center"/>
          </w:tcPr>
          <w:p w:rsidR="00725FAD" w:rsidRDefault="00725FAD" w:rsidP="00CD2BE6"/>
        </w:tc>
        <w:tc>
          <w:tcPr>
            <w:tcW w:w="960" w:type="dxa"/>
            <w:vMerge/>
            <w:vAlign w:val="center"/>
          </w:tcPr>
          <w:p w:rsidR="00725FAD" w:rsidRDefault="00725FAD" w:rsidP="00CD2BE6"/>
        </w:tc>
        <w:tc>
          <w:tcPr>
            <w:tcW w:w="10116" w:type="dxa"/>
            <w:vAlign w:val="center"/>
          </w:tcPr>
          <w:p w:rsidR="00725FAD" w:rsidRDefault="00725FAD" w:rsidP="00516FE8">
            <w:pPr>
              <w:spacing w:before="120"/>
            </w:pPr>
            <w:r>
              <w:rPr>
                <w:rFonts w:hint="eastAsia"/>
                <w:sz w:val="24"/>
                <w:szCs w:val="24"/>
              </w:rPr>
              <w:t>审核员：文平</w:t>
            </w:r>
            <w:r>
              <w:rPr>
                <w:rFonts w:hint="eastAsia"/>
                <w:sz w:val="24"/>
                <w:szCs w:val="24"/>
              </w:rPr>
              <w:t xml:space="preserve">  </w:t>
            </w:r>
            <w:r w:rsidR="00154665">
              <w:rPr>
                <w:rFonts w:hint="eastAsia"/>
                <w:sz w:val="24"/>
                <w:szCs w:val="24"/>
              </w:rPr>
              <w:t>远程审核：</w:t>
            </w:r>
            <w:r w:rsidR="00516FE8">
              <w:rPr>
                <w:rFonts w:hint="eastAsia"/>
                <w:sz w:val="24"/>
                <w:szCs w:val="24"/>
              </w:rPr>
              <w:t>微信</w:t>
            </w:r>
            <w:r w:rsidR="00516FE8">
              <w:rPr>
                <w:rFonts w:hint="eastAsia"/>
                <w:sz w:val="24"/>
                <w:szCs w:val="24"/>
              </w:rPr>
              <w:t xml:space="preserve"> </w:t>
            </w:r>
            <w:r>
              <w:rPr>
                <w:rFonts w:hint="eastAsia"/>
                <w:sz w:val="24"/>
                <w:szCs w:val="24"/>
              </w:rPr>
              <w:t xml:space="preserve">  </w:t>
            </w:r>
            <w:r>
              <w:rPr>
                <w:rFonts w:hint="eastAsia"/>
                <w:sz w:val="24"/>
                <w:szCs w:val="24"/>
              </w:rPr>
              <w:t>审核时间：</w:t>
            </w:r>
            <w:r>
              <w:rPr>
                <w:rFonts w:hint="eastAsia"/>
                <w:sz w:val="24"/>
                <w:szCs w:val="24"/>
              </w:rPr>
              <w:t>202</w:t>
            </w:r>
            <w:r w:rsidR="00516FE8">
              <w:rPr>
                <w:rFonts w:hint="eastAsia"/>
                <w:sz w:val="24"/>
                <w:szCs w:val="24"/>
              </w:rPr>
              <w:t>2.8.4</w:t>
            </w:r>
          </w:p>
        </w:tc>
        <w:tc>
          <w:tcPr>
            <w:tcW w:w="1473" w:type="dxa"/>
            <w:vMerge/>
          </w:tcPr>
          <w:p w:rsidR="00725FAD" w:rsidRDefault="00725FAD" w:rsidP="00CD2BE6"/>
        </w:tc>
      </w:tr>
      <w:tr w:rsidR="00725FAD" w:rsidTr="00CD2BE6">
        <w:trPr>
          <w:trHeight w:val="516"/>
        </w:trPr>
        <w:tc>
          <w:tcPr>
            <w:tcW w:w="2160" w:type="dxa"/>
            <w:vMerge/>
            <w:vAlign w:val="center"/>
          </w:tcPr>
          <w:p w:rsidR="00725FAD" w:rsidRDefault="00725FAD" w:rsidP="00CD2BE6"/>
        </w:tc>
        <w:tc>
          <w:tcPr>
            <w:tcW w:w="960" w:type="dxa"/>
            <w:vMerge/>
            <w:vAlign w:val="center"/>
          </w:tcPr>
          <w:p w:rsidR="00725FAD" w:rsidRDefault="00725FAD" w:rsidP="00CD2BE6"/>
        </w:tc>
        <w:tc>
          <w:tcPr>
            <w:tcW w:w="10116" w:type="dxa"/>
            <w:vAlign w:val="center"/>
          </w:tcPr>
          <w:p w:rsidR="00725FAD" w:rsidRDefault="00725FAD" w:rsidP="00CD2BE6">
            <w:pPr>
              <w:rPr>
                <w:sz w:val="24"/>
                <w:szCs w:val="24"/>
              </w:rPr>
            </w:pPr>
            <w:r>
              <w:rPr>
                <w:rFonts w:hint="eastAsia"/>
                <w:sz w:val="24"/>
                <w:szCs w:val="24"/>
              </w:rPr>
              <w:t>审核条款：</w:t>
            </w:r>
          </w:p>
        </w:tc>
        <w:tc>
          <w:tcPr>
            <w:tcW w:w="1473" w:type="dxa"/>
            <w:vMerge/>
          </w:tcPr>
          <w:p w:rsidR="00725FAD" w:rsidRDefault="00725FAD" w:rsidP="00CD2BE6"/>
        </w:tc>
      </w:tr>
      <w:tr w:rsidR="00725FAD" w:rsidTr="00CD2BE6">
        <w:trPr>
          <w:trHeight w:val="1274"/>
        </w:trPr>
        <w:tc>
          <w:tcPr>
            <w:tcW w:w="2160" w:type="dxa"/>
          </w:tcPr>
          <w:p w:rsidR="00725FAD" w:rsidRDefault="00725FAD" w:rsidP="00CD2BE6">
            <w:pPr>
              <w:adjustRightInd w:val="0"/>
              <w:snapToGrid w:val="0"/>
              <w:jc w:val="center"/>
              <w:rPr>
                <w:rFonts w:ascii="宋体" w:hAnsi="宋体" w:cs="新宋体"/>
                <w:szCs w:val="21"/>
              </w:rPr>
            </w:pPr>
            <w:r>
              <w:rPr>
                <w:rFonts w:ascii="宋体" w:hAnsi="宋体" w:cs="新宋体" w:hint="eastAsia"/>
                <w:szCs w:val="21"/>
              </w:rPr>
              <w:t>组织的角色、职责和权限</w:t>
            </w:r>
          </w:p>
          <w:p w:rsidR="00725FAD" w:rsidRDefault="00725FAD" w:rsidP="00CD2BE6">
            <w:pPr>
              <w:adjustRightInd w:val="0"/>
              <w:snapToGrid w:val="0"/>
              <w:jc w:val="center"/>
              <w:rPr>
                <w:rFonts w:ascii="宋体" w:hAnsi="宋体" w:cs="新宋体"/>
                <w:szCs w:val="21"/>
              </w:rPr>
            </w:pPr>
          </w:p>
        </w:tc>
        <w:tc>
          <w:tcPr>
            <w:tcW w:w="960" w:type="dxa"/>
          </w:tcPr>
          <w:p w:rsidR="00725FAD" w:rsidRDefault="00725FAD" w:rsidP="00CD2BE6">
            <w:pPr>
              <w:rPr>
                <w:szCs w:val="21"/>
              </w:rPr>
            </w:pPr>
            <w:r>
              <w:rPr>
                <w:rFonts w:ascii="宋体" w:hAnsi="宋体" w:cs="新宋体" w:hint="eastAsia"/>
                <w:szCs w:val="21"/>
              </w:rPr>
              <w:t>QES5.3；</w:t>
            </w:r>
            <w:r>
              <w:rPr>
                <w:szCs w:val="21"/>
              </w:rPr>
              <w:t xml:space="preserve"> </w:t>
            </w:r>
          </w:p>
          <w:p w:rsidR="00725FAD" w:rsidRDefault="00725FAD" w:rsidP="00CD2BE6">
            <w:pPr>
              <w:rPr>
                <w:rFonts w:ascii="宋体" w:hAnsi="宋体" w:cs="新宋体"/>
                <w:szCs w:val="21"/>
              </w:rPr>
            </w:pPr>
          </w:p>
        </w:tc>
        <w:tc>
          <w:tcPr>
            <w:tcW w:w="10116" w:type="dxa"/>
          </w:tcPr>
          <w:p w:rsidR="00725FAD" w:rsidRDefault="00725FAD" w:rsidP="00CD2BE6">
            <w:pPr>
              <w:autoSpaceDE w:val="0"/>
              <w:autoSpaceDN w:val="0"/>
              <w:adjustRightInd w:val="0"/>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查，生产部的岗位职责和权限如下：</w:t>
            </w:r>
          </w:p>
          <w:p w:rsidR="00725FAD" w:rsidRDefault="00725FAD" w:rsidP="00CD2BE6">
            <w:pPr>
              <w:spacing w:line="400" w:lineRule="exact"/>
              <w:ind w:leftChars="174" w:left="1297" w:hangingChars="444" w:hanging="932"/>
              <w:rPr>
                <w:rFonts w:asciiTheme="minorEastAsia" w:eastAsiaTheme="minorEastAsia" w:hAnsiTheme="minorEastAsia"/>
                <w:szCs w:val="21"/>
              </w:rPr>
            </w:pPr>
            <w:r>
              <w:rPr>
                <w:rFonts w:asciiTheme="minorEastAsia" w:eastAsiaTheme="minorEastAsia" w:hAnsiTheme="minorEastAsia" w:hint="eastAsia"/>
                <w:szCs w:val="21"/>
              </w:rPr>
              <w:t xml:space="preserve">1）参与制定公司发展战略与年度经营计划； </w:t>
            </w:r>
          </w:p>
          <w:p w:rsidR="00725FAD" w:rsidRDefault="00725FAD" w:rsidP="00CD2BE6">
            <w:pPr>
              <w:spacing w:line="400" w:lineRule="exact"/>
              <w:ind w:leftChars="174" w:left="1297" w:hangingChars="444" w:hanging="932"/>
              <w:rPr>
                <w:rFonts w:asciiTheme="minorEastAsia" w:eastAsiaTheme="minorEastAsia" w:hAnsiTheme="minorEastAsia"/>
                <w:szCs w:val="21"/>
              </w:rPr>
            </w:pPr>
            <w:r>
              <w:rPr>
                <w:rFonts w:asciiTheme="minorEastAsia" w:eastAsiaTheme="minorEastAsia" w:hAnsiTheme="minorEastAsia" w:hint="eastAsia"/>
                <w:szCs w:val="21"/>
              </w:rPr>
              <w:t xml:space="preserve">2）组织临时用电线路的监督管理； </w:t>
            </w:r>
          </w:p>
          <w:p w:rsidR="00725FAD" w:rsidRDefault="00725FAD" w:rsidP="00CD2BE6">
            <w:pPr>
              <w:spacing w:line="400" w:lineRule="exact"/>
              <w:ind w:leftChars="174" w:left="1297" w:hangingChars="444" w:hanging="932"/>
              <w:rPr>
                <w:rFonts w:asciiTheme="minorEastAsia" w:eastAsiaTheme="minorEastAsia" w:hAnsiTheme="minorEastAsia"/>
                <w:szCs w:val="21"/>
              </w:rPr>
            </w:pPr>
            <w:r>
              <w:rPr>
                <w:rFonts w:asciiTheme="minorEastAsia" w:eastAsiaTheme="minorEastAsia" w:hAnsiTheme="minorEastAsia" w:hint="eastAsia"/>
                <w:szCs w:val="21"/>
              </w:rPr>
              <w:t xml:space="preserve">3）负责公司产品生产安全管理； </w:t>
            </w:r>
          </w:p>
          <w:p w:rsidR="00725FAD" w:rsidRDefault="00725FAD" w:rsidP="00CD2BE6">
            <w:pPr>
              <w:spacing w:line="400" w:lineRule="exact"/>
              <w:ind w:leftChars="174" w:left="365"/>
              <w:rPr>
                <w:rFonts w:asciiTheme="minorEastAsia" w:eastAsiaTheme="minorEastAsia" w:hAnsiTheme="minorEastAsia"/>
                <w:szCs w:val="21"/>
              </w:rPr>
            </w:pPr>
            <w:r>
              <w:rPr>
                <w:rFonts w:asciiTheme="minorEastAsia" w:eastAsiaTheme="minorEastAsia" w:hAnsiTheme="minorEastAsia" w:hint="eastAsia"/>
                <w:szCs w:val="21"/>
              </w:rPr>
              <w:t xml:space="preserve">4）领导建立和完善管理制度，组织实施并监督、检查生产体系的运行； </w:t>
            </w:r>
          </w:p>
          <w:p w:rsidR="00725FAD" w:rsidRDefault="00725FAD" w:rsidP="00CD2BE6">
            <w:pPr>
              <w:spacing w:line="400" w:lineRule="exact"/>
              <w:ind w:leftChars="174" w:left="365"/>
              <w:rPr>
                <w:rFonts w:asciiTheme="minorEastAsia" w:eastAsiaTheme="minorEastAsia" w:hAnsiTheme="minorEastAsia"/>
                <w:szCs w:val="21"/>
              </w:rPr>
            </w:pPr>
            <w:r>
              <w:rPr>
                <w:rFonts w:asciiTheme="minorEastAsia" w:eastAsiaTheme="minorEastAsia" w:hAnsiTheme="minorEastAsia" w:hint="eastAsia"/>
                <w:szCs w:val="21"/>
              </w:rPr>
              <w:t xml:space="preserve">5）组织落实、监督调控生产过程各项工艺、质量、安全、成本指标等；  </w:t>
            </w:r>
          </w:p>
          <w:p w:rsidR="00725FAD" w:rsidRDefault="00725FAD" w:rsidP="00CD2BE6">
            <w:pPr>
              <w:spacing w:line="400" w:lineRule="exact"/>
              <w:ind w:leftChars="174" w:left="365"/>
              <w:rPr>
                <w:rFonts w:asciiTheme="minorEastAsia" w:eastAsiaTheme="minorEastAsia" w:hAnsiTheme="minorEastAsia"/>
                <w:szCs w:val="21"/>
              </w:rPr>
            </w:pPr>
            <w:r>
              <w:rPr>
                <w:rFonts w:asciiTheme="minorEastAsia" w:eastAsiaTheme="minorEastAsia" w:hAnsiTheme="minorEastAsia" w:hint="eastAsia"/>
                <w:szCs w:val="21"/>
              </w:rPr>
              <w:t xml:space="preserve">6）领导、管理基础设施维护，保证生产现场能够正常生产，设备处于良好状态； </w:t>
            </w:r>
          </w:p>
          <w:p w:rsidR="00725FAD" w:rsidRDefault="00725FAD" w:rsidP="00CD2BE6">
            <w:pPr>
              <w:spacing w:line="400" w:lineRule="exact"/>
              <w:ind w:leftChars="174" w:left="365"/>
              <w:rPr>
                <w:rFonts w:asciiTheme="minorEastAsia" w:eastAsiaTheme="minorEastAsia" w:hAnsiTheme="minorEastAsia"/>
                <w:szCs w:val="21"/>
              </w:rPr>
            </w:pPr>
            <w:r>
              <w:rPr>
                <w:rFonts w:asciiTheme="minorEastAsia" w:eastAsiaTheme="minorEastAsia" w:hAnsiTheme="minorEastAsia" w:hint="eastAsia"/>
                <w:szCs w:val="21"/>
              </w:rPr>
              <w:t xml:space="preserve">7）负责生产区域内消防设施的定期检查并保证在有效期内使用； </w:t>
            </w:r>
          </w:p>
          <w:p w:rsidR="00725FAD" w:rsidRDefault="00725FAD" w:rsidP="00CD2BE6">
            <w:pPr>
              <w:spacing w:line="400" w:lineRule="exact"/>
              <w:ind w:leftChars="174" w:left="365"/>
              <w:rPr>
                <w:rFonts w:asciiTheme="minorEastAsia" w:eastAsiaTheme="minorEastAsia" w:hAnsiTheme="minorEastAsia"/>
                <w:szCs w:val="21"/>
              </w:rPr>
            </w:pPr>
            <w:r>
              <w:rPr>
                <w:rFonts w:asciiTheme="minorEastAsia" w:eastAsiaTheme="minorEastAsia" w:hAnsiTheme="minorEastAsia" w:hint="eastAsia"/>
                <w:szCs w:val="21"/>
              </w:rPr>
              <w:t>8）综合平衡年度生产任务，制定下达月度生产计划，做到安全生产。</w:t>
            </w:r>
          </w:p>
          <w:p w:rsidR="00725FAD" w:rsidRDefault="00725FAD" w:rsidP="00CD2BE6">
            <w:pPr>
              <w:spacing w:line="400" w:lineRule="exact"/>
              <w:ind w:leftChars="174" w:left="365"/>
              <w:rPr>
                <w:rFonts w:asciiTheme="minorEastAsia" w:eastAsiaTheme="minorEastAsia" w:hAnsiTheme="minorEastAsia"/>
                <w:szCs w:val="21"/>
              </w:rPr>
            </w:pPr>
            <w:r>
              <w:rPr>
                <w:rFonts w:asciiTheme="minorEastAsia" w:eastAsiaTheme="minorEastAsia" w:hAnsiTheme="minorEastAsia" w:hint="eastAsia"/>
                <w:szCs w:val="21"/>
              </w:rPr>
              <w:t>9）负责本部门环境因素、危险源的识别评价和控制措施的实施；</w:t>
            </w:r>
          </w:p>
          <w:p w:rsidR="00725FAD" w:rsidRDefault="00725FAD" w:rsidP="00CD2BE6">
            <w:pPr>
              <w:spacing w:line="400" w:lineRule="exact"/>
              <w:ind w:leftChars="174" w:left="365"/>
              <w:rPr>
                <w:rFonts w:asciiTheme="minorEastAsia" w:eastAsiaTheme="minorEastAsia" w:hAnsiTheme="minorEastAsia"/>
                <w:szCs w:val="21"/>
              </w:rPr>
            </w:pPr>
            <w:r>
              <w:rPr>
                <w:rFonts w:asciiTheme="minorEastAsia" w:eastAsiaTheme="minorEastAsia" w:hAnsiTheme="minorEastAsia" w:hint="eastAsia"/>
                <w:szCs w:val="21"/>
              </w:rPr>
              <w:t>10）参与公司组织的应急演习、合规性评价、三标内审和三标管理评审</w:t>
            </w:r>
          </w:p>
          <w:p w:rsidR="00725FAD" w:rsidRDefault="00725FAD" w:rsidP="00CD2BE6">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725FAD" w:rsidRDefault="00725FAD" w:rsidP="00CD2BE6">
            <w:pPr>
              <w:widowControl/>
              <w:jc w:val="left"/>
              <w:rPr>
                <w:rFonts w:ascii="宋体" w:hAnsi="宋体"/>
                <w:szCs w:val="21"/>
              </w:rPr>
            </w:pPr>
            <w:r>
              <w:rPr>
                <w:rFonts w:asciiTheme="minorEastAsia" w:eastAsiaTheme="minorEastAsia" w:hAnsiTheme="minorEastAsia" w:hint="eastAsia"/>
                <w:szCs w:val="21"/>
              </w:rPr>
              <w:t>生产部负责人对部门职责清楚。</w:t>
            </w:r>
          </w:p>
        </w:tc>
        <w:tc>
          <w:tcPr>
            <w:tcW w:w="1473" w:type="dxa"/>
          </w:tcPr>
          <w:p w:rsidR="00725FAD" w:rsidRDefault="00725FAD" w:rsidP="00CD2BE6">
            <w:r>
              <w:rPr>
                <w:rFonts w:hint="eastAsia"/>
              </w:rPr>
              <w:t>符合</w:t>
            </w:r>
          </w:p>
        </w:tc>
      </w:tr>
      <w:tr w:rsidR="00725FAD" w:rsidTr="00CD2BE6">
        <w:trPr>
          <w:trHeight w:val="804"/>
        </w:trPr>
        <w:tc>
          <w:tcPr>
            <w:tcW w:w="2160" w:type="dxa"/>
            <w:vAlign w:val="center"/>
          </w:tcPr>
          <w:p w:rsidR="00725FAD" w:rsidRDefault="00725FAD" w:rsidP="00CD2BE6">
            <w:pPr>
              <w:rPr>
                <w:rFonts w:ascii="宋体" w:hAnsi="宋体"/>
                <w:b/>
                <w:szCs w:val="21"/>
              </w:rPr>
            </w:pPr>
            <w:r>
              <w:rPr>
                <w:rFonts w:ascii="宋体" w:hAnsi="宋体" w:cs="新宋体" w:hint="eastAsia"/>
                <w:szCs w:val="21"/>
              </w:rPr>
              <w:t>目标及其实现的策划</w:t>
            </w:r>
          </w:p>
        </w:tc>
        <w:tc>
          <w:tcPr>
            <w:tcW w:w="960" w:type="dxa"/>
          </w:tcPr>
          <w:p w:rsidR="00725FAD" w:rsidRDefault="00725FAD" w:rsidP="00CD2BE6">
            <w:pPr>
              <w:rPr>
                <w:rFonts w:ascii="宋体" w:hAnsi="宋体" w:cs="新宋体"/>
                <w:szCs w:val="21"/>
              </w:rPr>
            </w:pPr>
            <w:r>
              <w:rPr>
                <w:rFonts w:ascii="宋体" w:hAnsi="宋体" w:cs="新宋体" w:hint="eastAsia"/>
                <w:szCs w:val="21"/>
              </w:rPr>
              <w:t>QES6.2</w:t>
            </w:r>
          </w:p>
          <w:p w:rsidR="00725FAD" w:rsidRDefault="00725FAD" w:rsidP="00CD2BE6">
            <w:pPr>
              <w:rPr>
                <w:rFonts w:ascii="宋体" w:hAnsi="宋体" w:cs="新宋体"/>
                <w:szCs w:val="21"/>
              </w:rPr>
            </w:pPr>
          </w:p>
        </w:tc>
        <w:tc>
          <w:tcPr>
            <w:tcW w:w="10116" w:type="dxa"/>
          </w:tcPr>
          <w:p w:rsidR="00725FAD" w:rsidRDefault="00725FAD" w:rsidP="00CD2BE6">
            <w:pPr>
              <w:spacing w:line="400" w:lineRule="atLeast"/>
              <w:ind w:right="170"/>
              <w:jc w:val="left"/>
              <w:rPr>
                <w:rFonts w:asciiTheme="minorEastAsia" w:eastAsiaTheme="minorEastAsia" w:hAnsiTheme="minorEastAsia" w:cs="Arial"/>
                <w:iCs/>
                <w:szCs w:val="21"/>
              </w:rPr>
            </w:pPr>
            <w:r>
              <w:rPr>
                <w:rFonts w:asciiTheme="minorEastAsia" w:eastAsiaTheme="minorEastAsia" w:hAnsiTheme="minorEastAsia" w:cs="Arial" w:hint="eastAsia"/>
                <w:iCs/>
                <w:szCs w:val="21"/>
              </w:rPr>
              <w:t>查生产部的质量、环境安全目标为：</w:t>
            </w:r>
          </w:p>
          <w:p w:rsidR="00725FAD" w:rsidRDefault="00725FAD" w:rsidP="00CD2BE6">
            <w:pPr>
              <w:spacing w:line="400" w:lineRule="atLeast"/>
              <w:ind w:right="170"/>
              <w:jc w:val="left"/>
              <w:rPr>
                <w:rFonts w:asciiTheme="minorEastAsia" w:eastAsiaTheme="minorEastAsia" w:hAnsiTheme="minorEastAsia" w:cs="Arial"/>
                <w:iCs/>
                <w:szCs w:val="21"/>
              </w:rPr>
            </w:pPr>
            <w:r>
              <w:rPr>
                <w:rFonts w:asciiTheme="minorEastAsia" w:eastAsiaTheme="minorEastAsia" w:hAnsiTheme="minorEastAsia" w:cs="Arial" w:hint="eastAsia"/>
                <w:iCs/>
                <w:szCs w:val="21"/>
              </w:rPr>
              <w:t>质量目标：1、设备日常保养率100%；</w:t>
            </w:r>
          </w:p>
          <w:p w:rsidR="00725FAD" w:rsidRDefault="00725FAD" w:rsidP="00CD2BE6">
            <w:pPr>
              <w:spacing w:line="400" w:lineRule="atLeast"/>
              <w:ind w:right="170"/>
              <w:jc w:val="left"/>
              <w:rPr>
                <w:rFonts w:asciiTheme="minorEastAsia" w:eastAsiaTheme="minorEastAsia" w:hAnsiTheme="minorEastAsia" w:cs="Arial"/>
                <w:iCs/>
                <w:szCs w:val="21"/>
              </w:rPr>
            </w:pPr>
            <w:r>
              <w:rPr>
                <w:rFonts w:asciiTheme="minorEastAsia" w:eastAsiaTheme="minorEastAsia" w:hAnsiTheme="minorEastAsia" w:cs="Arial" w:hint="eastAsia"/>
                <w:iCs/>
                <w:szCs w:val="21"/>
              </w:rPr>
              <w:lastRenderedPageBreak/>
              <w:t xml:space="preserve">           2、</w:t>
            </w:r>
            <w:r>
              <w:rPr>
                <w:rFonts w:ascii="宋体" w:hAnsi="宋体" w:hint="eastAsia"/>
                <w:color w:val="000000"/>
                <w:szCs w:val="21"/>
              </w:rPr>
              <w:t>过程产品合格率</w:t>
            </w:r>
            <w:r>
              <w:rPr>
                <w:rFonts w:asciiTheme="minorEastAsia" w:eastAsiaTheme="minorEastAsia" w:hAnsiTheme="minorEastAsia" w:cs="Arial" w:hint="eastAsia"/>
                <w:iCs/>
                <w:szCs w:val="21"/>
              </w:rPr>
              <w:t>≥99.5%；</w:t>
            </w:r>
          </w:p>
          <w:p w:rsidR="00725FAD" w:rsidRDefault="00725FAD" w:rsidP="00CD2BE6">
            <w:pPr>
              <w:spacing w:line="400" w:lineRule="atLeast"/>
              <w:ind w:right="170"/>
              <w:jc w:val="left"/>
              <w:rPr>
                <w:rFonts w:asciiTheme="minorEastAsia" w:eastAsiaTheme="minorEastAsia" w:hAnsiTheme="minorEastAsia" w:cs="Arial"/>
                <w:iCs/>
                <w:szCs w:val="21"/>
              </w:rPr>
            </w:pPr>
            <w:r>
              <w:rPr>
                <w:rFonts w:asciiTheme="minorEastAsia" w:eastAsiaTheme="minorEastAsia" w:hAnsiTheme="minorEastAsia" w:cs="Arial" w:hint="eastAsia"/>
                <w:iCs/>
                <w:szCs w:val="21"/>
              </w:rPr>
              <w:t xml:space="preserve"> 环境及安全目标</w:t>
            </w:r>
          </w:p>
          <w:p w:rsidR="00725FAD" w:rsidRDefault="00725FAD" w:rsidP="00CD2BE6">
            <w:pPr>
              <w:numPr>
                <w:ilvl w:val="0"/>
                <w:numId w:val="16"/>
              </w:numPr>
              <w:spacing w:line="400" w:lineRule="atLeast"/>
              <w:ind w:rightChars="-51" w:right="-107"/>
              <w:jc w:val="left"/>
              <w:rPr>
                <w:rFonts w:asciiTheme="minorEastAsia" w:eastAsiaTheme="minorEastAsia" w:hAnsiTheme="minorEastAsia" w:cs="宋体"/>
                <w:szCs w:val="21"/>
              </w:rPr>
            </w:pPr>
            <w:r>
              <w:rPr>
                <w:rFonts w:asciiTheme="minorEastAsia" w:eastAsiaTheme="minorEastAsia" w:hAnsiTheme="minorEastAsia" w:cs="宋体" w:hint="eastAsia"/>
                <w:szCs w:val="21"/>
              </w:rPr>
              <w:t>火灾、触电事故发生为零；</w:t>
            </w:r>
          </w:p>
          <w:p w:rsidR="00725FAD" w:rsidRDefault="00725FAD" w:rsidP="00CD2BE6">
            <w:pPr>
              <w:numPr>
                <w:ilvl w:val="0"/>
                <w:numId w:val="16"/>
              </w:numPr>
              <w:spacing w:line="36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固废处理率100%；</w:t>
            </w:r>
          </w:p>
          <w:p w:rsidR="00725FAD" w:rsidRDefault="00725FAD" w:rsidP="00CD2BE6">
            <w:pPr>
              <w:spacing w:line="400" w:lineRule="atLeast"/>
              <w:ind w:right="170"/>
              <w:jc w:val="left"/>
              <w:rPr>
                <w:rFonts w:asciiTheme="minorEastAsia" w:eastAsiaTheme="minorEastAsia" w:hAnsiTheme="minorEastAsia" w:cs="宋体"/>
                <w:szCs w:val="21"/>
              </w:rPr>
            </w:pPr>
            <w:r>
              <w:rPr>
                <w:rFonts w:asciiTheme="minorEastAsia" w:eastAsiaTheme="minorEastAsia" w:hAnsiTheme="minorEastAsia" w:cs="宋体" w:hint="eastAsia"/>
                <w:szCs w:val="21"/>
              </w:rPr>
              <w:t>查：202</w:t>
            </w:r>
            <w:r w:rsidR="00154665">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年1月-</w:t>
            </w:r>
            <w:r w:rsidR="00154665">
              <w:rPr>
                <w:rFonts w:asciiTheme="minorEastAsia" w:eastAsiaTheme="minorEastAsia" w:hAnsiTheme="minorEastAsia" w:cs="宋体" w:hint="eastAsia"/>
                <w:szCs w:val="21"/>
              </w:rPr>
              <w:t>7</w:t>
            </w:r>
            <w:r>
              <w:rPr>
                <w:rFonts w:asciiTheme="minorEastAsia" w:eastAsiaTheme="minorEastAsia" w:hAnsiTheme="minorEastAsia" w:cs="宋体" w:hint="eastAsia"/>
                <w:szCs w:val="21"/>
              </w:rPr>
              <w:t>月生产部目标完成情况：</w:t>
            </w:r>
          </w:p>
          <w:p w:rsidR="00725FAD" w:rsidRDefault="00725FAD" w:rsidP="00CD2BE6">
            <w:pPr>
              <w:spacing w:line="400" w:lineRule="atLeast"/>
              <w:ind w:right="170"/>
              <w:jc w:val="left"/>
              <w:rPr>
                <w:rFonts w:asciiTheme="minorEastAsia" w:eastAsiaTheme="minorEastAsia" w:hAnsiTheme="minorEastAsia" w:cs="Arial"/>
                <w:iCs/>
                <w:szCs w:val="21"/>
              </w:rPr>
            </w:pPr>
            <w:r>
              <w:rPr>
                <w:rFonts w:asciiTheme="minorEastAsia" w:eastAsiaTheme="minorEastAsia" w:hAnsiTheme="minorEastAsia" w:cs="Arial" w:hint="eastAsia"/>
                <w:iCs/>
                <w:szCs w:val="21"/>
              </w:rPr>
              <w:t>1、设备日常保养率100%；</w:t>
            </w:r>
          </w:p>
          <w:p w:rsidR="00725FAD" w:rsidRDefault="00725FAD" w:rsidP="00CD2BE6">
            <w:pPr>
              <w:pStyle w:val="a8"/>
              <w:numPr>
                <w:ilvl w:val="0"/>
                <w:numId w:val="17"/>
              </w:numPr>
              <w:spacing w:line="400" w:lineRule="atLeast"/>
              <w:ind w:right="170" w:firstLineChars="0"/>
              <w:jc w:val="left"/>
              <w:rPr>
                <w:rFonts w:asciiTheme="minorEastAsia" w:eastAsiaTheme="minorEastAsia" w:hAnsiTheme="minorEastAsia" w:cs="Arial"/>
                <w:iCs/>
                <w:szCs w:val="21"/>
              </w:rPr>
            </w:pPr>
            <w:r>
              <w:rPr>
                <w:rFonts w:ascii="宋体" w:hAnsi="宋体" w:hint="eastAsia"/>
                <w:color w:val="000000"/>
                <w:szCs w:val="21"/>
              </w:rPr>
              <w:t>过程产品合格率</w:t>
            </w:r>
            <w:r>
              <w:rPr>
                <w:rFonts w:asciiTheme="minorEastAsia" w:eastAsiaTheme="minorEastAsia" w:hAnsiTheme="minorEastAsia" w:cs="Arial" w:hint="eastAsia"/>
                <w:iCs/>
                <w:szCs w:val="21"/>
              </w:rPr>
              <w:t>100%；</w:t>
            </w:r>
          </w:p>
          <w:p w:rsidR="00725FAD" w:rsidRDefault="00725FAD" w:rsidP="00CD2BE6">
            <w:pPr>
              <w:pStyle w:val="a8"/>
              <w:numPr>
                <w:ilvl w:val="0"/>
                <w:numId w:val="17"/>
              </w:numPr>
              <w:tabs>
                <w:tab w:val="left" w:pos="0"/>
              </w:tabs>
              <w:spacing w:line="400" w:lineRule="atLeast"/>
              <w:ind w:rightChars="-51" w:right="-107" w:firstLineChars="0"/>
              <w:jc w:val="left"/>
              <w:rPr>
                <w:rFonts w:asciiTheme="minorEastAsia" w:eastAsiaTheme="minorEastAsia" w:hAnsiTheme="minorEastAsia" w:cs="宋体"/>
                <w:szCs w:val="21"/>
              </w:rPr>
            </w:pPr>
            <w:r>
              <w:rPr>
                <w:rFonts w:asciiTheme="minorEastAsia" w:eastAsiaTheme="minorEastAsia" w:hAnsiTheme="minorEastAsia" w:cs="宋体" w:hint="eastAsia"/>
                <w:szCs w:val="21"/>
              </w:rPr>
              <w:t>火灾、触电事故发生为零；</w:t>
            </w:r>
          </w:p>
          <w:p w:rsidR="00725FAD" w:rsidRDefault="00725FAD" w:rsidP="00CD2BE6">
            <w:pPr>
              <w:pStyle w:val="a8"/>
              <w:numPr>
                <w:ilvl w:val="0"/>
                <w:numId w:val="17"/>
              </w:numPr>
              <w:spacing w:line="360" w:lineRule="exact"/>
              <w:ind w:firstLineChars="0"/>
              <w:jc w:val="left"/>
              <w:rPr>
                <w:rFonts w:asciiTheme="minorEastAsia" w:eastAsiaTheme="minorEastAsia" w:hAnsiTheme="minorEastAsia" w:cs="宋体"/>
                <w:szCs w:val="21"/>
              </w:rPr>
            </w:pPr>
            <w:r>
              <w:rPr>
                <w:rFonts w:asciiTheme="minorEastAsia" w:eastAsiaTheme="minorEastAsia" w:hAnsiTheme="minorEastAsia" w:cs="宋体" w:hint="eastAsia"/>
                <w:szCs w:val="21"/>
              </w:rPr>
              <w:t>固废处理率100%；</w:t>
            </w:r>
          </w:p>
          <w:p w:rsidR="00725FAD" w:rsidRDefault="00725FAD" w:rsidP="00CD2BE6">
            <w:pPr>
              <w:spacing w:line="400" w:lineRule="atLeast"/>
              <w:ind w:right="170"/>
              <w:jc w:val="left"/>
              <w:rPr>
                <w:rFonts w:asciiTheme="minorEastAsia" w:eastAsiaTheme="minorEastAsia" w:hAnsiTheme="minorEastAsia" w:cs="宋体"/>
                <w:szCs w:val="21"/>
              </w:rPr>
            </w:pPr>
            <w:r>
              <w:rPr>
                <w:rFonts w:asciiTheme="minorEastAsia" w:eastAsiaTheme="minorEastAsia" w:hAnsiTheme="minorEastAsia" w:cs="宋体" w:hint="eastAsia"/>
                <w:szCs w:val="21"/>
              </w:rPr>
              <w:t>均达到要求。</w:t>
            </w:r>
          </w:p>
          <w:p w:rsidR="00725FAD" w:rsidRDefault="00725FAD" w:rsidP="00CD2BE6">
            <w:pPr>
              <w:spacing w:line="400" w:lineRule="exact"/>
              <w:rPr>
                <w:rFonts w:ascii="宋体" w:hAnsi="宋体"/>
                <w:szCs w:val="21"/>
              </w:rPr>
            </w:pPr>
            <w:r>
              <w:rPr>
                <w:rFonts w:asciiTheme="minorEastAsia" w:eastAsiaTheme="minorEastAsia" w:hAnsiTheme="minorEastAsia" w:cs="宋体" w:hint="eastAsia"/>
                <w:szCs w:val="21"/>
              </w:rPr>
              <w:t>查，公司编制了环境安全目标管理实施方案：制定、执行程序或作业文件；加强监测和测量；培训与教育；应急响应。</w:t>
            </w:r>
          </w:p>
        </w:tc>
        <w:tc>
          <w:tcPr>
            <w:tcW w:w="1473" w:type="dxa"/>
          </w:tcPr>
          <w:p w:rsidR="00725FAD" w:rsidRDefault="00725FAD" w:rsidP="00CD2BE6">
            <w:pPr>
              <w:rPr>
                <w:color w:val="FF0000"/>
              </w:rPr>
            </w:pPr>
            <w:r>
              <w:rPr>
                <w:rFonts w:hint="eastAsia"/>
              </w:rPr>
              <w:lastRenderedPageBreak/>
              <w:t>符合</w:t>
            </w:r>
          </w:p>
        </w:tc>
      </w:tr>
      <w:tr w:rsidR="00725FAD" w:rsidTr="00CD2BE6">
        <w:trPr>
          <w:trHeight w:val="392"/>
        </w:trPr>
        <w:tc>
          <w:tcPr>
            <w:tcW w:w="2160" w:type="dxa"/>
          </w:tcPr>
          <w:p w:rsidR="00725FAD" w:rsidRDefault="00725FAD" w:rsidP="00CD2BE6">
            <w:pPr>
              <w:adjustRightInd w:val="0"/>
              <w:snapToGrid w:val="0"/>
              <w:jc w:val="center"/>
              <w:rPr>
                <w:rFonts w:asciiTheme="minorEastAsia" w:eastAsiaTheme="minorEastAsia" w:hAnsiTheme="minorEastAsia" w:cs="新宋体"/>
                <w:szCs w:val="21"/>
              </w:rPr>
            </w:pPr>
            <w:r>
              <w:rPr>
                <w:rFonts w:asciiTheme="minorEastAsia" w:eastAsiaTheme="minorEastAsia" w:hAnsiTheme="minorEastAsia" w:cs="新宋体" w:hint="eastAsia"/>
                <w:szCs w:val="21"/>
              </w:rPr>
              <w:lastRenderedPageBreak/>
              <w:t>环境因素</w:t>
            </w:r>
          </w:p>
        </w:tc>
        <w:tc>
          <w:tcPr>
            <w:tcW w:w="960" w:type="dxa"/>
          </w:tcPr>
          <w:p w:rsidR="00725FAD" w:rsidRDefault="00725FAD" w:rsidP="00CD2BE6">
            <w:pPr>
              <w:rPr>
                <w:rFonts w:asciiTheme="minorEastAsia" w:eastAsiaTheme="minorEastAsia" w:hAnsiTheme="minorEastAsia" w:cs="新宋体"/>
                <w:szCs w:val="21"/>
              </w:rPr>
            </w:pPr>
            <w:r>
              <w:rPr>
                <w:rFonts w:asciiTheme="minorEastAsia" w:eastAsiaTheme="minorEastAsia" w:hAnsiTheme="minorEastAsia" w:cs="新宋体" w:hint="eastAsia"/>
                <w:szCs w:val="21"/>
              </w:rPr>
              <w:t>E6.1.2</w:t>
            </w:r>
          </w:p>
        </w:tc>
        <w:tc>
          <w:tcPr>
            <w:tcW w:w="10116" w:type="dxa"/>
          </w:tcPr>
          <w:p w:rsidR="00725FAD" w:rsidRDefault="00725FAD" w:rsidP="00CD2BE6">
            <w:pPr>
              <w:autoSpaceDE w:val="0"/>
              <w:autoSpaceDN w:val="0"/>
              <w:adjustRightInd w:val="0"/>
              <w:spacing w:line="40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查，依据《环境因素、危险因素的识别与评价》，根据不同的时态、状态识别了环境因素，通过对其发生的可能性、危害性等进行评价，生产部确定的重要环境因素有：</w:t>
            </w:r>
            <w:r>
              <w:rPr>
                <w:rFonts w:asciiTheme="minorEastAsia" w:eastAsiaTheme="minorEastAsia" w:hAnsiTheme="minorEastAsia" w:hint="eastAsia"/>
                <w:szCs w:val="21"/>
              </w:rPr>
              <w:t>固废排放、潜在火灾、噪声排放</w:t>
            </w:r>
            <w:r>
              <w:rPr>
                <w:rFonts w:asciiTheme="minorEastAsia" w:eastAsiaTheme="minorEastAsia" w:hAnsiTheme="minorEastAsia" w:cs="宋体" w:hint="eastAsia"/>
                <w:szCs w:val="21"/>
              </w:rPr>
              <w:t>。</w:t>
            </w:r>
          </w:p>
          <w:p w:rsidR="00725FAD" w:rsidRDefault="00725FAD" w:rsidP="00CD2BE6">
            <w:pPr>
              <w:autoSpaceDE w:val="0"/>
              <w:autoSpaceDN w:val="0"/>
              <w:adjustRightInd w:val="0"/>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cs="宋体" w:hint="eastAsia"/>
                <w:szCs w:val="21"/>
              </w:rPr>
              <w:t>现场查看，生产部的主要工作为</w:t>
            </w:r>
            <w:r>
              <w:rPr>
                <w:rFonts w:asciiTheme="minorEastAsia" w:eastAsiaTheme="minorEastAsia" w:hAnsiTheme="minorEastAsia" w:hint="eastAsia"/>
                <w:szCs w:val="21"/>
              </w:rPr>
              <w:t>净化设备的生产。</w:t>
            </w:r>
            <w:r>
              <w:rPr>
                <w:rFonts w:asciiTheme="minorEastAsia" w:eastAsiaTheme="minorEastAsia" w:hAnsiTheme="minorEastAsia" w:cs="宋体" w:hint="eastAsia"/>
                <w:szCs w:val="21"/>
              </w:rPr>
              <w:t>生产作业过程中有废钢材、辅料、边角料等固废；噪声主要为折弯机运行时产生；部门的环境因素识别和重要环境因素基本到位。</w:t>
            </w:r>
          </w:p>
        </w:tc>
        <w:tc>
          <w:tcPr>
            <w:tcW w:w="1473" w:type="dxa"/>
          </w:tcPr>
          <w:p w:rsidR="00725FAD" w:rsidRDefault="00725FAD" w:rsidP="00CD2BE6">
            <w:pPr>
              <w:rPr>
                <w:rFonts w:asciiTheme="minorEastAsia" w:eastAsiaTheme="minorEastAsia" w:hAnsiTheme="minorEastAsia"/>
                <w:szCs w:val="21"/>
              </w:rPr>
            </w:pPr>
            <w:r>
              <w:rPr>
                <w:rFonts w:hint="eastAsia"/>
              </w:rPr>
              <w:t>符合</w:t>
            </w:r>
          </w:p>
        </w:tc>
      </w:tr>
      <w:tr w:rsidR="00725FAD" w:rsidTr="00CD2BE6">
        <w:trPr>
          <w:trHeight w:val="1255"/>
        </w:trPr>
        <w:tc>
          <w:tcPr>
            <w:tcW w:w="2160" w:type="dxa"/>
          </w:tcPr>
          <w:p w:rsidR="00725FAD" w:rsidRDefault="00725FAD" w:rsidP="00CD2BE6">
            <w:pPr>
              <w:adjustRightInd w:val="0"/>
              <w:snapToGrid w:val="0"/>
              <w:jc w:val="center"/>
              <w:rPr>
                <w:rFonts w:asciiTheme="minorEastAsia" w:eastAsiaTheme="minorEastAsia" w:hAnsiTheme="minorEastAsia" w:cs="新宋体"/>
                <w:szCs w:val="21"/>
              </w:rPr>
            </w:pPr>
            <w:r>
              <w:rPr>
                <w:rFonts w:asciiTheme="minorEastAsia" w:eastAsiaTheme="minorEastAsia" w:hAnsiTheme="minorEastAsia" w:cs="新宋体" w:hint="eastAsia"/>
                <w:szCs w:val="21"/>
              </w:rPr>
              <w:t>危险源识别、评价与控制措施</w:t>
            </w:r>
          </w:p>
        </w:tc>
        <w:tc>
          <w:tcPr>
            <w:tcW w:w="960" w:type="dxa"/>
          </w:tcPr>
          <w:p w:rsidR="00725FAD" w:rsidRDefault="00725FAD" w:rsidP="00CD2BE6">
            <w:pPr>
              <w:rPr>
                <w:rFonts w:asciiTheme="minorEastAsia" w:eastAsiaTheme="minorEastAsia" w:hAnsiTheme="minorEastAsia" w:cs="新宋体"/>
                <w:szCs w:val="21"/>
              </w:rPr>
            </w:pPr>
            <w:r>
              <w:rPr>
                <w:rFonts w:asciiTheme="minorEastAsia" w:eastAsiaTheme="minorEastAsia" w:hAnsiTheme="minorEastAsia" w:cs="新宋体" w:hint="eastAsia"/>
                <w:szCs w:val="21"/>
              </w:rPr>
              <w:t>S6.1.2</w:t>
            </w:r>
          </w:p>
        </w:tc>
        <w:tc>
          <w:tcPr>
            <w:tcW w:w="10116" w:type="dxa"/>
          </w:tcPr>
          <w:p w:rsidR="00725FAD" w:rsidRDefault="00725FAD" w:rsidP="00CD2BE6">
            <w:pPr>
              <w:spacing w:line="400" w:lineRule="exact"/>
              <w:ind w:firstLineChars="100" w:firstLine="210"/>
              <w:rPr>
                <w:rFonts w:asciiTheme="minorEastAsia" w:eastAsiaTheme="minorEastAsia" w:hAnsiTheme="minorEastAsia" w:cs="宋体"/>
                <w:szCs w:val="21"/>
              </w:rPr>
            </w:pPr>
            <w:r>
              <w:rPr>
                <w:rFonts w:asciiTheme="minorEastAsia" w:eastAsiaTheme="minorEastAsia" w:hAnsiTheme="minorEastAsia" w:cs="宋体" w:hint="eastAsia"/>
                <w:szCs w:val="21"/>
              </w:rPr>
              <w:t>查，生产部经过辨识与评审形成了《危险源辨识与风险评价表》，包括电气使用不当造成</w:t>
            </w:r>
            <w:r>
              <w:rPr>
                <w:rFonts w:asciiTheme="minorEastAsia" w:eastAsiaTheme="minorEastAsia" w:hAnsiTheme="minorEastAsia" w:hint="eastAsia"/>
                <w:szCs w:val="21"/>
              </w:rPr>
              <w:t>火灾或触电</w:t>
            </w:r>
            <w:r>
              <w:rPr>
                <w:rFonts w:asciiTheme="minorEastAsia" w:eastAsiaTheme="minorEastAsia" w:hAnsiTheme="minorEastAsia" w:cs="宋体" w:hint="eastAsia"/>
                <w:szCs w:val="21"/>
              </w:rPr>
              <w:t>；员工操作不当造成</w:t>
            </w:r>
            <w:r>
              <w:rPr>
                <w:rFonts w:asciiTheme="minorEastAsia" w:eastAsiaTheme="minorEastAsia" w:hAnsiTheme="minorEastAsia" w:hint="eastAsia"/>
                <w:szCs w:val="21"/>
              </w:rPr>
              <w:t>机械伤害；生产过程因接触噪声等造成职业危害；高温条件下作业造成中暑</w:t>
            </w:r>
            <w:r>
              <w:rPr>
                <w:rFonts w:asciiTheme="minorEastAsia" w:eastAsiaTheme="minorEastAsia" w:hAnsiTheme="minorEastAsia" w:cs="宋体" w:hint="eastAsia"/>
                <w:szCs w:val="21"/>
              </w:rPr>
              <w:t>等危险源。</w:t>
            </w:r>
          </w:p>
          <w:p w:rsidR="00725FAD" w:rsidRDefault="00725FAD" w:rsidP="00CD2BE6">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采用的是经验判断法、过程分析法识别。</w:t>
            </w:r>
          </w:p>
          <w:p w:rsidR="00725FAD" w:rsidRDefault="00725FAD" w:rsidP="00CD2BE6">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打分法确定不可接受风险：</w:t>
            </w:r>
            <w:r>
              <w:rPr>
                <w:rFonts w:asciiTheme="minorEastAsia" w:eastAsiaTheme="minorEastAsia" w:hAnsiTheme="minorEastAsia" w:hint="eastAsia"/>
                <w:szCs w:val="21"/>
              </w:rPr>
              <w:t>潜在火灾、触电、机械伤害</w:t>
            </w:r>
            <w:r>
              <w:rPr>
                <w:rFonts w:asciiTheme="minorEastAsia" w:eastAsiaTheme="minorEastAsia" w:hAnsiTheme="minorEastAsia" w:cs="宋体" w:hint="eastAsia"/>
                <w:szCs w:val="21"/>
              </w:rPr>
              <w:t>。</w:t>
            </w:r>
          </w:p>
          <w:p w:rsidR="00725FAD" w:rsidRDefault="00725FAD" w:rsidP="00CD2BE6">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危险源辨识基本充分、风险等级评价基本合理。</w:t>
            </w:r>
          </w:p>
          <w:p w:rsidR="00725FAD" w:rsidRDefault="00725FAD" w:rsidP="00CD2BE6">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查，风险控制措施有：  </w:t>
            </w:r>
          </w:p>
          <w:p w:rsidR="00725FAD" w:rsidRDefault="00725FAD" w:rsidP="00CD2BE6">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安全知识、消防知识宣传、教育及培训；</w:t>
            </w:r>
          </w:p>
          <w:p w:rsidR="00725FAD" w:rsidRDefault="00725FAD" w:rsidP="00CD2BE6">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特种作业人员如电工作业人员须持证上岗；</w:t>
            </w:r>
          </w:p>
          <w:p w:rsidR="00725FAD" w:rsidRDefault="00725FAD" w:rsidP="00CD2BE6">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重点和关键岗位须制定安全操作规程；</w:t>
            </w:r>
          </w:p>
          <w:p w:rsidR="00725FAD" w:rsidRDefault="00725FAD" w:rsidP="00CD2BE6">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张贴安全、防护标志、消防疏散图；</w:t>
            </w:r>
          </w:p>
          <w:p w:rsidR="00725FAD" w:rsidRDefault="00725FAD" w:rsidP="00CD2BE6">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配置消暑药品等；定期安全检查等。</w:t>
            </w:r>
          </w:p>
          <w:p w:rsidR="00725FAD" w:rsidRDefault="00725FAD" w:rsidP="00CD2BE6">
            <w:pPr>
              <w:widowControl/>
              <w:jc w:val="left"/>
              <w:rPr>
                <w:rFonts w:asciiTheme="minorEastAsia" w:eastAsiaTheme="minorEastAsia" w:hAnsiTheme="minorEastAsia"/>
                <w:szCs w:val="21"/>
              </w:rPr>
            </w:pPr>
            <w:r>
              <w:rPr>
                <w:rFonts w:asciiTheme="minorEastAsia" w:eastAsiaTheme="minorEastAsia" w:hAnsiTheme="minorEastAsia" w:hint="eastAsia"/>
                <w:szCs w:val="21"/>
              </w:rPr>
              <w:t>危险源识别基本充分，控制措施需要完善。</w:t>
            </w:r>
          </w:p>
        </w:tc>
        <w:tc>
          <w:tcPr>
            <w:tcW w:w="1473" w:type="dxa"/>
          </w:tcPr>
          <w:p w:rsidR="00725FAD" w:rsidRDefault="00725FAD" w:rsidP="00CD2BE6">
            <w:pPr>
              <w:rPr>
                <w:rFonts w:asciiTheme="minorEastAsia" w:eastAsiaTheme="minorEastAsia" w:hAnsiTheme="minorEastAsia"/>
                <w:szCs w:val="21"/>
              </w:rPr>
            </w:pPr>
            <w:r>
              <w:rPr>
                <w:rFonts w:hint="eastAsia"/>
              </w:rPr>
              <w:lastRenderedPageBreak/>
              <w:t>符合</w:t>
            </w:r>
          </w:p>
        </w:tc>
      </w:tr>
      <w:tr w:rsidR="00725FAD" w:rsidTr="00CD2BE6">
        <w:trPr>
          <w:trHeight w:val="1255"/>
        </w:trPr>
        <w:tc>
          <w:tcPr>
            <w:tcW w:w="2160" w:type="dxa"/>
          </w:tcPr>
          <w:p w:rsidR="00725FAD" w:rsidRDefault="00725FAD" w:rsidP="00CD2BE6">
            <w:pPr>
              <w:adjustRightInd w:val="0"/>
              <w:snapToGrid w:val="0"/>
              <w:jc w:val="center"/>
              <w:rPr>
                <w:rFonts w:asciiTheme="minorEastAsia" w:eastAsiaTheme="minorEastAsia" w:hAnsiTheme="minorEastAsia"/>
                <w:szCs w:val="21"/>
              </w:rPr>
            </w:pPr>
            <w:r>
              <w:rPr>
                <w:rFonts w:asciiTheme="minorEastAsia" w:eastAsiaTheme="minorEastAsia" w:hAnsiTheme="minorEastAsia" w:cs="新宋体" w:hint="eastAsia"/>
                <w:szCs w:val="21"/>
              </w:rPr>
              <w:lastRenderedPageBreak/>
              <w:t>运行策划和控制</w:t>
            </w:r>
          </w:p>
        </w:tc>
        <w:tc>
          <w:tcPr>
            <w:tcW w:w="960" w:type="dxa"/>
          </w:tcPr>
          <w:p w:rsidR="00725FAD" w:rsidRDefault="00725FAD" w:rsidP="00CD2BE6">
            <w:pPr>
              <w:rPr>
                <w:rFonts w:asciiTheme="minorEastAsia" w:eastAsiaTheme="minorEastAsia" w:hAnsiTheme="minorEastAsia" w:cs="新宋体"/>
                <w:szCs w:val="21"/>
              </w:rPr>
            </w:pPr>
            <w:r>
              <w:rPr>
                <w:rFonts w:asciiTheme="minorEastAsia" w:eastAsiaTheme="minorEastAsia" w:hAnsiTheme="minorEastAsia" w:cs="新宋体" w:hint="eastAsia"/>
                <w:szCs w:val="21"/>
              </w:rPr>
              <w:t>ES8.1 </w:t>
            </w:r>
          </w:p>
          <w:p w:rsidR="00725FAD" w:rsidRDefault="00725FAD" w:rsidP="00CD2BE6">
            <w:pPr>
              <w:rPr>
                <w:rFonts w:asciiTheme="minorEastAsia" w:eastAsiaTheme="minorEastAsia" w:hAnsiTheme="minorEastAsia"/>
                <w:szCs w:val="21"/>
              </w:rPr>
            </w:pPr>
          </w:p>
        </w:tc>
        <w:tc>
          <w:tcPr>
            <w:tcW w:w="10116" w:type="dxa"/>
          </w:tcPr>
          <w:p w:rsidR="00725FAD" w:rsidRDefault="00725FAD" w:rsidP="00CD2BE6">
            <w:pPr>
              <w:tabs>
                <w:tab w:val="left" w:pos="1080"/>
              </w:tabs>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 xml:space="preserve">    在生产部查看，</w:t>
            </w:r>
            <w:r>
              <w:rPr>
                <w:rFonts w:asciiTheme="minorEastAsia" w:eastAsiaTheme="minorEastAsia" w:hAnsiTheme="minorEastAsia" w:cs="宋体" w:hint="eastAsia"/>
                <w:szCs w:val="21"/>
              </w:rPr>
              <w:t>净化设备的生产正常进行</w:t>
            </w:r>
            <w:r>
              <w:rPr>
                <w:rFonts w:asciiTheme="minorEastAsia" w:eastAsiaTheme="minorEastAsia" w:hAnsiTheme="minorEastAsia" w:hint="eastAsia"/>
                <w:bCs/>
                <w:szCs w:val="21"/>
              </w:rPr>
              <w:t>，主要为机械静电光解复合式，</w:t>
            </w:r>
            <w:r w:rsidR="00154665">
              <w:rPr>
                <w:rFonts w:asciiTheme="minorEastAsia" w:eastAsiaTheme="minorEastAsia" w:hAnsiTheme="minorEastAsia" w:hint="eastAsia"/>
                <w:bCs/>
                <w:szCs w:val="21"/>
              </w:rPr>
              <w:t>产品为</w:t>
            </w:r>
            <w:r w:rsidR="00154665" w:rsidRPr="009A267E">
              <w:rPr>
                <w:szCs w:val="21"/>
              </w:rPr>
              <w:t>工业废气净化器</w:t>
            </w:r>
            <w:r w:rsidR="00154665">
              <w:rPr>
                <w:szCs w:val="21"/>
              </w:rPr>
              <w:t>和</w:t>
            </w:r>
            <w:r w:rsidR="00154665" w:rsidRPr="009A267E">
              <w:rPr>
                <w:szCs w:val="21"/>
              </w:rPr>
              <w:t>油烟净化器</w:t>
            </w:r>
            <w:r w:rsidR="00154665">
              <w:rPr>
                <w:szCs w:val="21"/>
              </w:rPr>
              <w:t>，</w:t>
            </w:r>
            <w:r>
              <w:rPr>
                <w:rFonts w:asciiTheme="minorEastAsia" w:eastAsiaTheme="minorEastAsia" w:hAnsiTheme="minorEastAsia" w:hint="eastAsia"/>
                <w:bCs/>
                <w:szCs w:val="21"/>
              </w:rPr>
              <w:t>其</w:t>
            </w:r>
            <w:r>
              <w:rPr>
                <w:rFonts w:asciiTheme="minorEastAsia" w:eastAsiaTheme="minorEastAsia" w:hAnsiTheme="minorEastAsia" w:hint="eastAsia"/>
                <w:color w:val="000000"/>
                <w:kern w:val="0"/>
                <w:szCs w:val="21"/>
              </w:rPr>
              <w:t>认证范围处于正常经营情况。</w:t>
            </w:r>
          </w:p>
          <w:p w:rsidR="00725FAD" w:rsidRDefault="00725FAD" w:rsidP="00CD2BE6">
            <w:pPr>
              <w:tabs>
                <w:tab w:val="left" w:pos="1080"/>
              </w:tabs>
              <w:ind w:firstLineChars="200" w:firstLine="420"/>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查看，生产部重要环境因素有：</w:t>
            </w:r>
            <w:r>
              <w:rPr>
                <w:rFonts w:asciiTheme="minorEastAsia" w:eastAsiaTheme="minorEastAsia" w:hAnsiTheme="minorEastAsia" w:hint="eastAsia"/>
                <w:szCs w:val="21"/>
              </w:rPr>
              <w:t>固废排放、潜在火灾、噪声排放。</w:t>
            </w:r>
          </w:p>
          <w:p w:rsidR="00725FAD" w:rsidRDefault="00725FAD" w:rsidP="00CD2BE6">
            <w:pPr>
              <w:spacing w:line="400" w:lineRule="atLeast"/>
              <w:ind w:firstLineChars="200" w:firstLine="420"/>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生产部根据部门的重要环境因素，策划的环境管理制度有：</w:t>
            </w:r>
            <w:r>
              <w:rPr>
                <w:rFonts w:asciiTheme="minorEastAsia" w:eastAsiaTheme="minorEastAsia" w:hAnsiTheme="minorEastAsia" w:cs="Arial" w:hint="eastAsia"/>
                <w:iCs/>
                <w:szCs w:val="21"/>
              </w:rPr>
              <w:t>《应急准备和响应控制程序》、</w:t>
            </w:r>
            <w:r>
              <w:rPr>
                <w:rFonts w:asciiTheme="minorEastAsia" w:eastAsiaTheme="minorEastAsia" w:hAnsiTheme="minorEastAsia" w:hint="eastAsia"/>
                <w:color w:val="000000"/>
                <w:kern w:val="0"/>
                <w:szCs w:val="21"/>
              </w:rPr>
              <w:t>《废弃物管理制度》、</w:t>
            </w:r>
            <w:r>
              <w:rPr>
                <w:rFonts w:asciiTheme="minorEastAsia" w:eastAsiaTheme="minorEastAsia" w:hAnsiTheme="minorEastAsia" w:cs="Arial" w:hint="eastAsia"/>
                <w:iCs/>
                <w:szCs w:val="21"/>
              </w:rPr>
              <w:t>《消防安全管理制度》、《火灾应急预案》等</w:t>
            </w:r>
            <w:r>
              <w:rPr>
                <w:rFonts w:asciiTheme="minorEastAsia" w:eastAsiaTheme="minorEastAsia" w:hAnsiTheme="minorEastAsia" w:hint="eastAsia"/>
                <w:color w:val="000000"/>
                <w:kern w:val="0"/>
                <w:szCs w:val="21"/>
              </w:rPr>
              <w:t>。</w:t>
            </w:r>
          </w:p>
          <w:p w:rsidR="00725FAD" w:rsidRDefault="00725FAD" w:rsidP="00CD2BE6">
            <w:pPr>
              <w:spacing w:line="400" w:lineRule="atLeast"/>
              <w:ind w:firstLineChars="200" w:firstLine="420"/>
              <w:rPr>
                <w:rFonts w:asciiTheme="minorEastAsia" w:eastAsiaTheme="minorEastAsia" w:hAnsiTheme="minorEastAsia"/>
                <w:szCs w:val="21"/>
              </w:rPr>
            </w:pPr>
            <w:r>
              <w:rPr>
                <w:rFonts w:asciiTheme="minorEastAsia" w:eastAsiaTheme="minorEastAsia" w:hAnsiTheme="minorEastAsia" w:hint="eastAsia"/>
                <w:color w:val="000000"/>
                <w:kern w:val="0"/>
                <w:szCs w:val="21"/>
              </w:rPr>
              <w:t>查看，重要环境因素控制</w:t>
            </w:r>
            <w:r>
              <w:rPr>
                <w:rFonts w:asciiTheme="minorEastAsia" w:eastAsiaTheme="minorEastAsia" w:hAnsiTheme="minorEastAsia" w:hint="eastAsia"/>
                <w:szCs w:val="21"/>
              </w:rPr>
              <w:t>。</w:t>
            </w:r>
          </w:p>
          <w:p w:rsidR="00725FAD" w:rsidRDefault="00725FAD" w:rsidP="00CD2BE6">
            <w:pPr>
              <w:spacing w:line="400" w:lineRule="atLeas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1、固废排放管理：</w:t>
            </w:r>
          </w:p>
          <w:p w:rsidR="00725FAD" w:rsidRDefault="00725FAD" w:rsidP="00CD2BE6">
            <w:pPr>
              <w:spacing w:line="400" w:lineRule="atLeas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公司编制了《</w:t>
            </w:r>
            <w:r>
              <w:rPr>
                <w:rFonts w:asciiTheme="minorEastAsia" w:eastAsiaTheme="minorEastAsia" w:hAnsiTheme="minorEastAsia" w:hint="eastAsia"/>
                <w:color w:val="000000"/>
                <w:kern w:val="0"/>
                <w:szCs w:val="21"/>
              </w:rPr>
              <w:t>废弃物管理制度</w:t>
            </w:r>
            <w:r>
              <w:rPr>
                <w:rFonts w:asciiTheme="minorEastAsia" w:eastAsiaTheme="minorEastAsia" w:hAnsiTheme="minorEastAsia" w:hint="eastAsia"/>
                <w:szCs w:val="21"/>
              </w:rPr>
              <w:t>》，规定了办公和生产过程固废处理的管理要求。</w:t>
            </w:r>
          </w:p>
          <w:p w:rsidR="00725FAD" w:rsidRDefault="00725FAD" w:rsidP="00CD2BE6">
            <w:pPr>
              <w:spacing w:line="400" w:lineRule="atLeas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查，办公环节的主要固废为：废纸、废办公用品、以及生活垃圾等。现采取集中收集，交由环卫处理。</w:t>
            </w:r>
            <w:r>
              <w:rPr>
                <w:rFonts w:asciiTheme="minorEastAsia" w:eastAsiaTheme="minorEastAsia" w:hAnsiTheme="minorEastAsia" w:hint="eastAsia"/>
                <w:color w:val="000000"/>
                <w:kern w:val="0"/>
                <w:szCs w:val="21"/>
              </w:rPr>
              <w:t>在办公公共区域内垃圾桶标识明确。</w:t>
            </w:r>
          </w:p>
          <w:p w:rsidR="00725FAD" w:rsidRDefault="00725FAD" w:rsidP="00CD2BE6">
            <w:pPr>
              <w:spacing w:line="400" w:lineRule="atLeas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生产过程的固废有：钢板边角料、废弃部件等。</w:t>
            </w:r>
          </w:p>
          <w:p w:rsidR="00725FAD" w:rsidRDefault="00725FAD" w:rsidP="00CD2BE6">
            <w:pPr>
              <w:spacing w:line="400" w:lineRule="atLeast"/>
              <w:ind w:firstLineChars="200" w:firstLine="420"/>
              <w:rPr>
                <w:rFonts w:asciiTheme="minorEastAsia" w:eastAsiaTheme="minorEastAsia" w:hAnsiTheme="minorEastAsia"/>
                <w:color w:val="FF0000"/>
                <w:kern w:val="0"/>
                <w:szCs w:val="21"/>
              </w:rPr>
            </w:pPr>
            <w:r>
              <w:rPr>
                <w:rFonts w:asciiTheme="minorEastAsia" w:eastAsiaTheme="minorEastAsia" w:hAnsiTheme="minorEastAsia" w:hint="eastAsia"/>
                <w:color w:val="000000"/>
                <w:kern w:val="0"/>
                <w:szCs w:val="21"/>
              </w:rPr>
              <w:t>查看，</w:t>
            </w:r>
            <w:r>
              <w:rPr>
                <w:rFonts w:asciiTheme="minorEastAsia" w:eastAsiaTheme="minorEastAsia" w:hAnsiTheme="minorEastAsia" w:hint="eastAsia"/>
                <w:szCs w:val="21"/>
              </w:rPr>
              <w:t>钢板边角料、废弃部件分类放置在指定区域，有标识。处理采取不定期交由回收公司</w:t>
            </w:r>
            <w:r>
              <w:rPr>
                <w:rFonts w:asciiTheme="minorEastAsia" w:eastAsiaTheme="minorEastAsia" w:hAnsiTheme="minorEastAsia" w:hint="eastAsia"/>
                <w:kern w:val="0"/>
                <w:szCs w:val="21"/>
              </w:rPr>
              <w:t>。</w:t>
            </w:r>
          </w:p>
          <w:p w:rsidR="00725FAD" w:rsidRDefault="00725FAD" w:rsidP="00CD2BE6">
            <w:pPr>
              <w:spacing w:line="400" w:lineRule="atLeast"/>
              <w:ind w:firstLineChars="200" w:firstLine="420"/>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2、</w:t>
            </w:r>
            <w:r>
              <w:rPr>
                <w:rFonts w:asciiTheme="minorEastAsia" w:eastAsiaTheme="minorEastAsia" w:hAnsiTheme="minorEastAsia" w:hint="eastAsia"/>
                <w:szCs w:val="21"/>
              </w:rPr>
              <w:t>火灾预</w:t>
            </w:r>
            <w:r>
              <w:rPr>
                <w:rFonts w:asciiTheme="minorEastAsia" w:eastAsiaTheme="minorEastAsia" w:hAnsiTheme="minorEastAsia" w:hint="eastAsia"/>
                <w:color w:val="000000"/>
                <w:kern w:val="0"/>
                <w:szCs w:val="21"/>
              </w:rPr>
              <w:t>防：</w:t>
            </w:r>
          </w:p>
          <w:p w:rsidR="00725FAD" w:rsidRDefault="00725FAD" w:rsidP="00CD2BE6">
            <w:pPr>
              <w:spacing w:line="400" w:lineRule="atLeast"/>
              <w:ind w:firstLineChars="200" w:firstLine="420"/>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查看，公司编制了火灾预防管理规定、应急管理规定。</w:t>
            </w:r>
          </w:p>
          <w:p w:rsidR="00725FAD" w:rsidRDefault="00725FAD" w:rsidP="00CD2BE6">
            <w:pPr>
              <w:spacing w:line="400" w:lineRule="atLeast"/>
              <w:ind w:firstLineChars="200" w:firstLine="420"/>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查看，共用区域、办公室设置了消防栓、灭火器、应急报警器等，设施状态良好。</w:t>
            </w:r>
          </w:p>
          <w:p w:rsidR="00725FAD" w:rsidRDefault="00725FAD" w:rsidP="00CD2BE6">
            <w:pPr>
              <w:spacing w:line="400" w:lineRule="atLeast"/>
              <w:ind w:firstLineChars="200" w:firstLine="420"/>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查看,消防设施配置完整，完好。</w:t>
            </w:r>
          </w:p>
          <w:p w:rsidR="00725FAD" w:rsidRDefault="00725FAD" w:rsidP="00CD2BE6">
            <w:pPr>
              <w:spacing w:line="400" w:lineRule="atLeast"/>
              <w:ind w:firstLineChars="200" w:firstLine="420"/>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公司定期参加组织的消防培训和演练，生产部主要岗位均参与。</w:t>
            </w:r>
          </w:p>
          <w:p w:rsidR="00725FAD" w:rsidRDefault="00725FAD" w:rsidP="00CD2BE6">
            <w:pPr>
              <w:spacing w:line="400" w:lineRule="atLeas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3、噪声排放：</w:t>
            </w:r>
          </w:p>
          <w:p w:rsidR="00725FAD" w:rsidRDefault="00725FAD" w:rsidP="00CD2BE6">
            <w:pPr>
              <w:spacing w:line="400" w:lineRule="atLeas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查，噪声主要为</w:t>
            </w:r>
            <w:r>
              <w:rPr>
                <w:rFonts w:asciiTheme="minorEastAsia" w:eastAsiaTheme="minorEastAsia" w:hAnsiTheme="minorEastAsia" w:hint="eastAsia"/>
                <w:bCs/>
                <w:szCs w:val="21"/>
              </w:rPr>
              <w:t>设备产生</w:t>
            </w:r>
            <w:r>
              <w:rPr>
                <w:rFonts w:asciiTheme="minorEastAsia" w:eastAsiaTheme="minorEastAsia" w:hAnsiTheme="minorEastAsia" w:hint="eastAsia"/>
                <w:szCs w:val="21"/>
              </w:rPr>
              <w:t>，主要为折弯机设备运行产生，厂界外噪声可控，通过对设备进行日常维护，减少异常噪声产生，同时设置里固定见证措施，减少了噪声源。</w:t>
            </w:r>
          </w:p>
          <w:p w:rsidR="00725FAD" w:rsidRDefault="00725FAD" w:rsidP="00CD2BE6">
            <w:pPr>
              <w:spacing w:line="400" w:lineRule="atLeast"/>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对于相关方环境影响，公司的主要环境管理相关方有：业主、外来人员。</w:t>
            </w:r>
          </w:p>
          <w:p w:rsidR="00725FAD" w:rsidRDefault="00725FAD" w:rsidP="00CD2BE6">
            <w:pPr>
              <w:spacing w:line="400" w:lineRule="exact"/>
              <w:ind w:firstLineChars="200" w:firstLine="420"/>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生产部环境控制措施基本与管理要求基本一致，基本符合管理要求。</w:t>
            </w:r>
          </w:p>
          <w:p w:rsidR="00725FAD" w:rsidRDefault="00725FAD" w:rsidP="00CD2BE6">
            <w:pPr>
              <w:spacing w:line="400" w:lineRule="exact"/>
              <w:ind w:firstLineChars="200" w:firstLine="420"/>
              <w:rPr>
                <w:rFonts w:asciiTheme="minorEastAsia" w:eastAsiaTheme="minorEastAsia" w:hAnsiTheme="minorEastAsia"/>
                <w:color w:val="000000"/>
                <w:kern w:val="0"/>
                <w:szCs w:val="21"/>
              </w:rPr>
            </w:pPr>
          </w:p>
          <w:p w:rsidR="00725FAD" w:rsidRDefault="00725FAD" w:rsidP="00CD2BE6">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查看，生产部的不可接受风险为：潜在火灾、机械伤害、触电。</w:t>
            </w:r>
          </w:p>
          <w:p w:rsidR="00725FAD" w:rsidRDefault="00725FAD" w:rsidP="00CD2BE6">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生产部制订了相关的危险源防护、管理措施，如《应急救援预案》、《设备操作规程》、《安全生产管理制度》等：</w:t>
            </w:r>
          </w:p>
          <w:p w:rsidR="00725FAD" w:rsidRDefault="00725FAD" w:rsidP="00CD2BE6">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1、触电风险管理：</w:t>
            </w:r>
          </w:p>
          <w:p w:rsidR="00725FAD" w:rsidRDefault="00725FAD" w:rsidP="00CD2BE6">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查看，公司规定了安全供电的管理要求，所有电气设备定期进行维护，公司定期对线路、操作柄等进行安全检查，发现问题及时进行处理。同时公司对维修、调试过程的用电安全管理进行了培训。提供安全培训记录。</w:t>
            </w:r>
          </w:p>
          <w:p w:rsidR="00725FAD" w:rsidRDefault="00725FAD" w:rsidP="00CD2BE6">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查看，</w:t>
            </w:r>
            <w:r>
              <w:rPr>
                <w:rFonts w:asciiTheme="minorEastAsia" w:eastAsiaTheme="minorEastAsia" w:hAnsiTheme="minorEastAsia" w:hint="eastAsia"/>
                <w:color w:val="000000"/>
                <w:kern w:val="0"/>
                <w:szCs w:val="21"/>
              </w:rPr>
              <w:t>生产场地</w:t>
            </w:r>
            <w:r>
              <w:rPr>
                <w:rFonts w:asciiTheme="minorEastAsia" w:eastAsiaTheme="minorEastAsia" w:hAnsiTheme="minorEastAsia" w:hint="eastAsia"/>
                <w:szCs w:val="21"/>
              </w:rPr>
              <w:t>的电器设备、电缆、配电设施完好，设置规范，无不符合情况。</w:t>
            </w:r>
          </w:p>
          <w:p w:rsidR="00725FAD" w:rsidRDefault="00725FAD" w:rsidP="00CD2BE6">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2、火灾伤害预防：</w:t>
            </w:r>
          </w:p>
          <w:p w:rsidR="00725FAD" w:rsidRDefault="00725FAD" w:rsidP="00CD2BE6">
            <w:pPr>
              <w:spacing w:line="400" w:lineRule="atLeast"/>
              <w:ind w:firstLineChars="200" w:firstLine="420"/>
              <w:rPr>
                <w:rFonts w:asciiTheme="minorEastAsia" w:eastAsiaTheme="minorEastAsia" w:hAnsiTheme="minorEastAsia"/>
                <w:color w:val="000000"/>
                <w:kern w:val="0"/>
                <w:szCs w:val="21"/>
              </w:rPr>
            </w:pPr>
            <w:r>
              <w:rPr>
                <w:rFonts w:asciiTheme="minorEastAsia" w:eastAsiaTheme="minorEastAsia" w:hAnsiTheme="minorEastAsia" w:hint="eastAsia"/>
                <w:szCs w:val="21"/>
              </w:rPr>
              <w:t>了解：公司制订了</w:t>
            </w:r>
            <w:r>
              <w:rPr>
                <w:rFonts w:asciiTheme="minorEastAsia" w:eastAsiaTheme="minorEastAsia" w:hAnsiTheme="minorEastAsia" w:hint="eastAsia"/>
                <w:color w:val="000000"/>
                <w:kern w:val="0"/>
                <w:szCs w:val="21"/>
              </w:rPr>
              <w:t>火灾预防管理规定、应急管理规定。在车间、及办公场所均设置了消防栓、灭火器、应急疏散指示灯等。</w:t>
            </w:r>
          </w:p>
          <w:p w:rsidR="00725FAD" w:rsidRDefault="00725FAD" w:rsidP="00CD2BE6">
            <w:pPr>
              <w:spacing w:line="400" w:lineRule="atLeast"/>
              <w:ind w:firstLineChars="200" w:firstLine="420"/>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查，生产部员工定期参加行政部的消防、应急、逃生培训和演习。</w:t>
            </w:r>
          </w:p>
          <w:p w:rsidR="00725FAD" w:rsidRDefault="00725FAD" w:rsidP="00CD2BE6">
            <w:pPr>
              <w:spacing w:line="400" w:lineRule="atLeast"/>
              <w:ind w:firstLineChars="200" w:firstLine="420"/>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查看，公司办公地点楼层，消防逃生通道畅通，配置有灭火器和消防栓，现场打开消防栓，能供水，压力明显。</w:t>
            </w:r>
          </w:p>
          <w:p w:rsidR="00725FAD" w:rsidRDefault="00725FAD" w:rsidP="00CD2BE6">
            <w:pPr>
              <w:spacing w:line="400" w:lineRule="atLeast"/>
              <w:ind w:firstLineChars="200" w:firstLine="420"/>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查看，火灾伤害预防管理基本符合要求。</w:t>
            </w:r>
          </w:p>
          <w:p w:rsidR="00725FAD" w:rsidRDefault="00725FAD" w:rsidP="00CD2BE6">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3、机械伤害管理：</w:t>
            </w:r>
          </w:p>
          <w:p w:rsidR="00725FAD" w:rsidRDefault="00725FAD" w:rsidP="00CD2BE6">
            <w:pPr>
              <w:spacing w:line="400" w:lineRule="atLeast"/>
              <w:ind w:firstLineChars="200" w:firstLine="420"/>
              <w:rPr>
                <w:rFonts w:asciiTheme="minorEastAsia" w:eastAsiaTheme="minorEastAsia" w:hAnsiTheme="minorEastAsia"/>
                <w:color w:val="000000"/>
                <w:kern w:val="0"/>
                <w:szCs w:val="21"/>
              </w:rPr>
            </w:pPr>
            <w:r>
              <w:rPr>
                <w:rFonts w:asciiTheme="minorEastAsia" w:eastAsiaTheme="minorEastAsia" w:hAnsiTheme="minorEastAsia" w:hint="eastAsia"/>
                <w:szCs w:val="21"/>
              </w:rPr>
              <w:lastRenderedPageBreak/>
              <w:t>了解：公司制订了人员</w:t>
            </w:r>
            <w:r>
              <w:rPr>
                <w:rFonts w:asciiTheme="minorEastAsia" w:eastAsiaTheme="minorEastAsia" w:hAnsiTheme="minorEastAsia" w:hint="eastAsia"/>
                <w:color w:val="000000"/>
                <w:kern w:val="0"/>
                <w:szCs w:val="21"/>
              </w:rPr>
              <w:t>防护管理规定、应急管理规定。</w:t>
            </w:r>
          </w:p>
          <w:p w:rsidR="00725FAD" w:rsidRDefault="00725FAD" w:rsidP="00CD2BE6">
            <w:pPr>
              <w:spacing w:line="400" w:lineRule="atLeast"/>
              <w:ind w:firstLineChars="200" w:firstLine="420"/>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查，生产部员工定期参加操作规程的培训。</w:t>
            </w:r>
          </w:p>
          <w:p w:rsidR="00725FAD" w:rsidRDefault="00725FAD" w:rsidP="00CD2BE6">
            <w:pPr>
              <w:spacing w:line="400" w:lineRule="atLeast"/>
              <w:ind w:firstLineChars="200" w:firstLine="420"/>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查看，员工操作符合要求。</w:t>
            </w:r>
          </w:p>
          <w:p w:rsidR="00725FAD" w:rsidRDefault="00725FAD" w:rsidP="00CD2BE6">
            <w:pPr>
              <w:spacing w:line="400" w:lineRule="atLeast"/>
              <w:ind w:firstLineChars="200" w:firstLine="420"/>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查看，配置了必备的应急药品，如创口贴、急救包等。</w:t>
            </w:r>
          </w:p>
          <w:p w:rsidR="00725FAD" w:rsidRDefault="00725FAD" w:rsidP="00CD2BE6">
            <w:pPr>
              <w:ind w:firstLineChars="200" w:firstLine="420"/>
              <w:rPr>
                <w:rFonts w:asciiTheme="minorEastAsia" w:eastAsiaTheme="minorEastAsia" w:hAnsiTheme="minorEastAsia" w:cs="宋体"/>
                <w:szCs w:val="21"/>
              </w:rPr>
            </w:pPr>
            <w:r>
              <w:rPr>
                <w:rFonts w:asciiTheme="minorEastAsia" w:eastAsiaTheme="minorEastAsia" w:hAnsiTheme="minorEastAsia" w:hint="eastAsia"/>
                <w:szCs w:val="21"/>
              </w:rPr>
              <w:t>查看，职业健康安全风险不到，管理基本到位。</w:t>
            </w:r>
          </w:p>
        </w:tc>
        <w:tc>
          <w:tcPr>
            <w:tcW w:w="1473" w:type="dxa"/>
          </w:tcPr>
          <w:p w:rsidR="00725FAD" w:rsidRDefault="00725FAD" w:rsidP="00CD2BE6">
            <w:pPr>
              <w:rPr>
                <w:rFonts w:asciiTheme="minorEastAsia" w:eastAsiaTheme="minorEastAsia" w:hAnsiTheme="minorEastAsia"/>
                <w:szCs w:val="21"/>
              </w:rPr>
            </w:pPr>
            <w:r>
              <w:rPr>
                <w:rFonts w:hint="eastAsia"/>
              </w:rPr>
              <w:lastRenderedPageBreak/>
              <w:t>符合</w:t>
            </w:r>
          </w:p>
        </w:tc>
      </w:tr>
      <w:tr w:rsidR="00725FAD" w:rsidTr="00CD2BE6">
        <w:trPr>
          <w:trHeight w:val="1255"/>
        </w:trPr>
        <w:tc>
          <w:tcPr>
            <w:tcW w:w="2160" w:type="dxa"/>
          </w:tcPr>
          <w:p w:rsidR="00725FAD" w:rsidRDefault="00725FAD" w:rsidP="00CD2BE6">
            <w:pPr>
              <w:adjustRightInd w:val="0"/>
              <w:snapToGrid w:val="0"/>
              <w:jc w:val="center"/>
              <w:rPr>
                <w:rFonts w:asciiTheme="minorEastAsia" w:eastAsiaTheme="minorEastAsia" w:hAnsiTheme="minorEastAsia"/>
                <w:szCs w:val="21"/>
              </w:rPr>
            </w:pPr>
            <w:r>
              <w:rPr>
                <w:rFonts w:asciiTheme="minorEastAsia" w:eastAsiaTheme="minorEastAsia" w:hAnsiTheme="minorEastAsia" w:cs="新宋体" w:hint="eastAsia"/>
                <w:szCs w:val="21"/>
              </w:rPr>
              <w:lastRenderedPageBreak/>
              <w:t>应急准备和响应</w:t>
            </w:r>
          </w:p>
        </w:tc>
        <w:tc>
          <w:tcPr>
            <w:tcW w:w="960" w:type="dxa"/>
          </w:tcPr>
          <w:p w:rsidR="00725FAD" w:rsidRDefault="00725FAD" w:rsidP="00CD2BE6">
            <w:pPr>
              <w:rPr>
                <w:rFonts w:asciiTheme="minorEastAsia" w:eastAsiaTheme="minorEastAsia" w:hAnsiTheme="minorEastAsia" w:cs="新宋体"/>
                <w:szCs w:val="21"/>
              </w:rPr>
            </w:pPr>
            <w:r>
              <w:rPr>
                <w:rFonts w:asciiTheme="minorEastAsia" w:eastAsiaTheme="minorEastAsia" w:hAnsiTheme="minorEastAsia" w:cs="新宋体" w:hint="eastAsia"/>
                <w:szCs w:val="21"/>
              </w:rPr>
              <w:t>ES8.2</w:t>
            </w:r>
          </w:p>
          <w:p w:rsidR="00725FAD" w:rsidRDefault="00725FAD" w:rsidP="00CD2BE6">
            <w:pPr>
              <w:rPr>
                <w:rFonts w:asciiTheme="minorEastAsia" w:eastAsiaTheme="minorEastAsia" w:hAnsiTheme="minorEastAsia"/>
                <w:szCs w:val="21"/>
              </w:rPr>
            </w:pPr>
          </w:p>
        </w:tc>
        <w:tc>
          <w:tcPr>
            <w:tcW w:w="10116" w:type="dxa"/>
          </w:tcPr>
          <w:p w:rsidR="00725FAD" w:rsidRDefault="00725FAD" w:rsidP="00CD2BE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查见：《应急准备和响应程序》、《消防与疏散演习实施方案》</w:t>
            </w:r>
          </w:p>
          <w:p w:rsidR="00725FAD" w:rsidRDefault="00725FAD" w:rsidP="00CD2BE6">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生产部人员在行政部组织下，于202</w:t>
            </w:r>
            <w:r w:rsidR="008F44E9">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年</w:t>
            </w:r>
            <w:r w:rsidR="008F44E9">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月25日参加了火灾消防演练。</w:t>
            </w:r>
          </w:p>
          <w:p w:rsidR="00725FAD" w:rsidRDefault="00725FAD" w:rsidP="008F44E9">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查，公司员工的安全逃生意识有明显的改善和较大提高。使员工掌握了安全逃生的方式和路径。同时使员工掌握了灭火器材的使用。消防器材完善、良好。</w:t>
            </w:r>
          </w:p>
        </w:tc>
        <w:tc>
          <w:tcPr>
            <w:tcW w:w="1473" w:type="dxa"/>
          </w:tcPr>
          <w:p w:rsidR="00725FAD" w:rsidRDefault="00725FAD" w:rsidP="00CD2BE6">
            <w:pPr>
              <w:rPr>
                <w:rFonts w:asciiTheme="minorEastAsia" w:eastAsiaTheme="minorEastAsia" w:hAnsiTheme="minorEastAsia"/>
                <w:szCs w:val="21"/>
              </w:rPr>
            </w:pPr>
            <w:r>
              <w:rPr>
                <w:rFonts w:hint="eastAsia"/>
              </w:rPr>
              <w:t>符合</w:t>
            </w:r>
          </w:p>
        </w:tc>
      </w:tr>
      <w:tr w:rsidR="00725FAD" w:rsidTr="00CD2BE6">
        <w:trPr>
          <w:trHeight w:val="1255"/>
        </w:trPr>
        <w:tc>
          <w:tcPr>
            <w:tcW w:w="2160" w:type="dxa"/>
          </w:tcPr>
          <w:p w:rsidR="00725FAD" w:rsidRDefault="00725FAD" w:rsidP="00CD2BE6">
            <w:pPr>
              <w:spacing w:line="360" w:lineRule="auto"/>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运行策划和控制</w:t>
            </w:r>
          </w:p>
        </w:tc>
        <w:tc>
          <w:tcPr>
            <w:tcW w:w="960" w:type="dxa"/>
          </w:tcPr>
          <w:p w:rsidR="00725FAD" w:rsidRDefault="00725FAD" w:rsidP="00CD2BE6">
            <w:pPr>
              <w:spacing w:line="360" w:lineRule="auto"/>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Q8.1</w:t>
            </w:r>
          </w:p>
        </w:tc>
        <w:tc>
          <w:tcPr>
            <w:tcW w:w="10116" w:type="dxa"/>
          </w:tcPr>
          <w:p w:rsidR="00725FAD" w:rsidRDefault="00725FAD" w:rsidP="00CD2BE6">
            <w:pPr>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公司主要产品：</w:t>
            </w:r>
            <w:r>
              <w:rPr>
                <w:rFonts w:ascii="宋体" w:hAnsi="宋体" w:cs="宋体" w:hint="eastAsia"/>
                <w:szCs w:val="21"/>
              </w:rPr>
              <w:t>环保净化设备生产，主要为</w:t>
            </w:r>
            <w:r w:rsidR="008F44E9" w:rsidRPr="009A267E">
              <w:rPr>
                <w:szCs w:val="21"/>
              </w:rPr>
              <w:t>工业废气净化器</w:t>
            </w:r>
            <w:r w:rsidR="008F44E9">
              <w:rPr>
                <w:szCs w:val="21"/>
              </w:rPr>
              <w:t>和</w:t>
            </w:r>
            <w:r w:rsidR="008F44E9" w:rsidRPr="009A267E">
              <w:rPr>
                <w:szCs w:val="21"/>
              </w:rPr>
              <w:t>油烟净化器</w:t>
            </w:r>
            <w:r>
              <w:rPr>
                <w:rFonts w:asciiTheme="minorEastAsia" w:eastAsiaTheme="minorEastAsia" w:hAnsiTheme="minorEastAsia" w:cs="黑体" w:hint="eastAsia"/>
                <w:color w:val="000000"/>
                <w:szCs w:val="21"/>
              </w:rPr>
              <w:t>。</w:t>
            </w:r>
          </w:p>
          <w:p w:rsidR="00725FAD" w:rsidRDefault="00725FAD" w:rsidP="00CD2BE6">
            <w:pPr>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公司产品执行标准：</w:t>
            </w:r>
            <w:r>
              <w:rPr>
                <w:rFonts w:ascii="宋体" w:hAnsi="宋体" w:hint="eastAsia"/>
                <w:szCs w:val="21"/>
              </w:rPr>
              <w:t>《饮食业油烟排放标准》GB18483-2011、《机械静电光解复合式饮食业机械静电光解复合式净化设备》Q/HE-JDGJ-01-2019（企标）</w:t>
            </w:r>
            <w:r>
              <w:rPr>
                <w:rFonts w:asciiTheme="minorEastAsia" w:eastAsiaTheme="minorEastAsia" w:hAnsiTheme="minorEastAsia" w:cs="黑体" w:hint="eastAsia"/>
                <w:color w:val="000000"/>
                <w:szCs w:val="21"/>
              </w:rPr>
              <w:t>等标准。</w:t>
            </w:r>
          </w:p>
          <w:p w:rsidR="00725FAD" w:rsidRDefault="00725FAD" w:rsidP="00CD2BE6">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技质部负责产品实现和服务提供的策划，策划输出的具体结果包括以下内容：</w:t>
            </w:r>
          </w:p>
          <w:p w:rsidR="00725FAD" w:rsidRDefault="00725FAD" w:rsidP="00CD2BE6">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a）确定产品和生产的要求；--</w:t>
            </w:r>
            <w:r>
              <w:rPr>
                <w:rFonts w:ascii="宋体" w:hAnsi="宋体" w:hint="eastAsia"/>
                <w:szCs w:val="21"/>
              </w:rPr>
              <w:t>机械静电光解复合式饮食业机械静电光解复合式净化设备》Q/HE-JDGJ-01-2019</w:t>
            </w:r>
            <w:r>
              <w:rPr>
                <w:rFonts w:asciiTheme="minorEastAsia" w:eastAsiaTheme="minorEastAsia" w:hAnsiTheme="minorEastAsia" w:hint="eastAsia"/>
                <w:szCs w:val="21"/>
              </w:rPr>
              <w:t>、</w:t>
            </w:r>
            <w:r>
              <w:rPr>
                <w:rFonts w:asciiTheme="minorEastAsia" w:eastAsiaTheme="minorEastAsia" w:hAnsiTheme="minorEastAsia" w:cs="黑体" w:hint="eastAsia"/>
                <w:color w:val="000000"/>
                <w:szCs w:val="21"/>
              </w:rPr>
              <w:t>《合同》。</w:t>
            </w:r>
          </w:p>
          <w:p w:rsidR="00725FAD" w:rsidRDefault="00725FAD" w:rsidP="00CD2BE6">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b）建立过程准则以及产品和服务的接收准则；---企业标准、作业指导书</w:t>
            </w:r>
          </w:p>
          <w:p w:rsidR="00725FAD" w:rsidRDefault="00725FAD" w:rsidP="00CD2BE6">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c）确定符合产品和服务要求的资源；---工艺流程图</w:t>
            </w:r>
          </w:p>
          <w:p w:rsidR="00725FAD" w:rsidRDefault="00725FAD" w:rsidP="00CD2BE6">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d）按照准则实施过程控制；---生产和服务过程监控</w:t>
            </w:r>
          </w:p>
          <w:p w:rsidR="00725FAD" w:rsidRDefault="00725FAD" w:rsidP="00CD2BE6">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e）保持、保留必要的文件和记录。---文件和质量记录</w:t>
            </w:r>
          </w:p>
          <w:p w:rsidR="00725FAD" w:rsidRDefault="00725FAD" w:rsidP="00CD2BE6">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---策划输出经过评审及跟进、必要的更改控制及批准等以适合组织的运行需要。</w:t>
            </w:r>
          </w:p>
          <w:p w:rsidR="00725FAD" w:rsidRDefault="00725FAD" w:rsidP="00CD2BE6">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----外包过程：无；</w:t>
            </w:r>
          </w:p>
          <w:p w:rsidR="00725FAD" w:rsidRDefault="00725FAD" w:rsidP="00CD2BE6">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lastRenderedPageBreak/>
              <w:t>----特殊过程的识别：焊接；</w:t>
            </w:r>
          </w:p>
          <w:p w:rsidR="00725FAD" w:rsidRDefault="00725FAD" w:rsidP="00CD2BE6">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-----经确认：暂无策划的更改。</w:t>
            </w:r>
          </w:p>
        </w:tc>
        <w:tc>
          <w:tcPr>
            <w:tcW w:w="1473" w:type="dxa"/>
          </w:tcPr>
          <w:p w:rsidR="00725FAD" w:rsidRDefault="00725FAD" w:rsidP="00CD2BE6">
            <w:pPr>
              <w:rPr>
                <w:szCs w:val="21"/>
              </w:rPr>
            </w:pPr>
            <w:r>
              <w:rPr>
                <w:rFonts w:hint="eastAsia"/>
              </w:rPr>
              <w:lastRenderedPageBreak/>
              <w:t>符合</w:t>
            </w:r>
          </w:p>
        </w:tc>
      </w:tr>
      <w:tr w:rsidR="00725FAD" w:rsidTr="00CD2BE6">
        <w:trPr>
          <w:trHeight w:val="662"/>
        </w:trPr>
        <w:tc>
          <w:tcPr>
            <w:tcW w:w="2160" w:type="dxa"/>
          </w:tcPr>
          <w:p w:rsidR="00725FAD" w:rsidRDefault="00725FAD" w:rsidP="00CD2BE6">
            <w:pPr>
              <w:adjustRightInd w:val="0"/>
              <w:snapToGrid w:val="0"/>
              <w:jc w:val="center"/>
              <w:rPr>
                <w:rFonts w:ascii="宋体" w:hAnsi="宋体" w:cs="新宋体"/>
                <w:szCs w:val="21"/>
              </w:rPr>
            </w:pPr>
            <w:r>
              <w:rPr>
                <w:rFonts w:ascii="宋体" w:hAnsi="宋体" w:cs="新宋体" w:hint="eastAsia"/>
                <w:szCs w:val="21"/>
              </w:rPr>
              <w:lastRenderedPageBreak/>
              <w:t>设计</w:t>
            </w:r>
          </w:p>
        </w:tc>
        <w:tc>
          <w:tcPr>
            <w:tcW w:w="960" w:type="dxa"/>
          </w:tcPr>
          <w:p w:rsidR="00725FAD" w:rsidRDefault="00725FAD" w:rsidP="00CD2BE6">
            <w:pPr>
              <w:rPr>
                <w:rFonts w:ascii="宋体" w:hAnsi="宋体" w:cs="新宋体"/>
                <w:szCs w:val="21"/>
              </w:rPr>
            </w:pPr>
            <w:r>
              <w:rPr>
                <w:rFonts w:ascii="宋体" w:hAnsi="宋体" w:cs="新宋体" w:hint="eastAsia"/>
                <w:szCs w:val="21"/>
              </w:rPr>
              <w:t>Q8.3</w:t>
            </w:r>
          </w:p>
        </w:tc>
        <w:tc>
          <w:tcPr>
            <w:tcW w:w="10116" w:type="dxa"/>
          </w:tcPr>
          <w:p w:rsidR="00725FAD" w:rsidRDefault="00725FAD" w:rsidP="00CD2BE6">
            <w:pPr>
              <w:rPr>
                <w:rFonts w:ascii="宋体" w:hAnsi="宋体"/>
                <w:szCs w:val="21"/>
              </w:rPr>
            </w:pPr>
            <w:r>
              <w:rPr>
                <w:rFonts w:ascii="宋体" w:hAnsi="宋体" w:cs="宋体" w:hint="eastAsia"/>
                <w:szCs w:val="21"/>
              </w:rPr>
              <w:t>8.3条款不适用，理由：公司服务的产品主要根据行业标准及顾客要求进行，不涉及设计开发工作，因此标准8.3条款不适用，基本合理。不影响为顾客提供满足符合法律、法规要求的服务。</w:t>
            </w:r>
          </w:p>
        </w:tc>
        <w:tc>
          <w:tcPr>
            <w:tcW w:w="1473" w:type="dxa"/>
          </w:tcPr>
          <w:p w:rsidR="00725FAD" w:rsidRDefault="00725FAD" w:rsidP="00CD2BE6">
            <w:r>
              <w:rPr>
                <w:rFonts w:hint="eastAsia"/>
              </w:rPr>
              <w:t>符合</w:t>
            </w:r>
          </w:p>
        </w:tc>
      </w:tr>
      <w:tr w:rsidR="00725FAD" w:rsidTr="00CD2BE6">
        <w:trPr>
          <w:trHeight w:val="282"/>
        </w:trPr>
        <w:tc>
          <w:tcPr>
            <w:tcW w:w="2160" w:type="dxa"/>
          </w:tcPr>
          <w:p w:rsidR="00725FAD" w:rsidRDefault="00725FAD" w:rsidP="00CD2BE6">
            <w:pPr>
              <w:adjustRightInd w:val="0"/>
              <w:snapToGrid w:val="0"/>
              <w:jc w:val="left"/>
              <w:rPr>
                <w:rFonts w:asciiTheme="minorEastAsia" w:eastAsiaTheme="minorEastAsia" w:hAnsiTheme="minorEastAsia"/>
                <w:szCs w:val="21"/>
              </w:rPr>
            </w:pPr>
            <w:r>
              <w:rPr>
                <w:rFonts w:asciiTheme="minorEastAsia" w:eastAsiaTheme="minorEastAsia" w:hAnsiTheme="minorEastAsia" w:hint="eastAsia"/>
                <w:szCs w:val="21"/>
              </w:rPr>
              <w:t>生产和服务提供的控制</w:t>
            </w:r>
          </w:p>
        </w:tc>
        <w:tc>
          <w:tcPr>
            <w:tcW w:w="960" w:type="dxa"/>
          </w:tcPr>
          <w:p w:rsidR="00725FAD" w:rsidRDefault="00725FAD" w:rsidP="00CD2BE6">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Q8.5.1</w:t>
            </w:r>
          </w:p>
          <w:p w:rsidR="00725FAD" w:rsidRDefault="00725FAD" w:rsidP="00CD2BE6">
            <w:pPr>
              <w:rPr>
                <w:rFonts w:asciiTheme="minorEastAsia" w:eastAsiaTheme="minorEastAsia" w:hAnsiTheme="minorEastAsia"/>
                <w:szCs w:val="21"/>
              </w:rPr>
            </w:pPr>
          </w:p>
        </w:tc>
        <w:tc>
          <w:tcPr>
            <w:tcW w:w="10116" w:type="dxa"/>
          </w:tcPr>
          <w:p w:rsidR="00725FAD" w:rsidRDefault="00725FAD" w:rsidP="00CD2BE6">
            <w:pPr>
              <w:rPr>
                <w:rFonts w:asciiTheme="minorEastAsia" w:eastAsiaTheme="minorEastAsia" w:hAnsiTheme="minorEastAsia"/>
                <w:szCs w:val="21"/>
              </w:rPr>
            </w:pPr>
            <w:r>
              <w:rPr>
                <w:rFonts w:asciiTheme="minorEastAsia" w:eastAsiaTheme="minorEastAsia" w:hAnsiTheme="minorEastAsia" w:hint="eastAsia"/>
                <w:szCs w:val="21"/>
              </w:rPr>
              <w:t>公司制定了《生产和服务控制程序》</w:t>
            </w:r>
          </w:p>
          <w:p w:rsidR="00725FAD" w:rsidRDefault="00725FAD" w:rsidP="00CD2BE6">
            <w:pPr>
              <w:rPr>
                <w:rFonts w:asciiTheme="minorEastAsia" w:eastAsiaTheme="minorEastAsia" w:hAnsiTheme="minorEastAsia"/>
                <w:szCs w:val="21"/>
              </w:rPr>
            </w:pPr>
            <w:r>
              <w:rPr>
                <w:rFonts w:asciiTheme="minorEastAsia" w:eastAsiaTheme="minorEastAsia" w:hAnsiTheme="minorEastAsia" w:hint="eastAsia"/>
                <w:szCs w:val="21"/>
              </w:rPr>
              <w:t>明确了受控条件包括：</w:t>
            </w:r>
          </w:p>
          <w:p w:rsidR="00725FAD" w:rsidRDefault="00725FAD" w:rsidP="00CD2BE6">
            <w:pPr>
              <w:rPr>
                <w:rFonts w:asciiTheme="minorEastAsia" w:eastAsiaTheme="minorEastAsia" w:hAnsiTheme="minorEastAsia"/>
                <w:szCs w:val="21"/>
              </w:rPr>
            </w:pPr>
            <w:r>
              <w:rPr>
                <w:rFonts w:asciiTheme="minorEastAsia" w:eastAsiaTheme="minorEastAsia" w:hAnsiTheme="minorEastAsia" w:hint="eastAsia"/>
                <w:szCs w:val="21"/>
              </w:rPr>
              <w:t xml:space="preserve">a）规定产品/服务/活动的特征以及拟获得结果的文件； </w:t>
            </w:r>
          </w:p>
          <w:p w:rsidR="00725FAD" w:rsidRDefault="00725FAD" w:rsidP="00CD2BE6">
            <w:pPr>
              <w:rPr>
                <w:rFonts w:asciiTheme="minorEastAsia" w:eastAsiaTheme="minorEastAsia" w:hAnsiTheme="minorEastAsia"/>
                <w:szCs w:val="21"/>
              </w:rPr>
            </w:pPr>
            <w:r>
              <w:rPr>
                <w:rFonts w:asciiTheme="minorEastAsia" w:eastAsiaTheme="minorEastAsia" w:hAnsiTheme="minorEastAsia" w:hint="eastAsia"/>
                <w:szCs w:val="21"/>
              </w:rPr>
              <w:t>b）获得适宜的监视和测量资源；</w:t>
            </w:r>
          </w:p>
          <w:p w:rsidR="00725FAD" w:rsidRDefault="00725FAD" w:rsidP="00CD2BE6">
            <w:pPr>
              <w:rPr>
                <w:rFonts w:asciiTheme="minorEastAsia" w:eastAsiaTheme="minorEastAsia" w:hAnsiTheme="minorEastAsia"/>
                <w:szCs w:val="21"/>
              </w:rPr>
            </w:pPr>
            <w:r>
              <w:rPr>
                <w:rFonts w:asciiTheme="minorEastAsia" w:eastAsiaTheme="minorEastAsia" w:hAnsiTheme="minorEastAsia" w:hint="eastAsia"/>
                <w:szCs w:val="21"/>
              </w:rPr>
              <w:t>c）适当阶段实施监视和测量活动；</w:t>
            </w:r>
          </w:p>
          <w:p w:rsidR="00725FAD" w:rsidRDefault="00725FAD" w:rsidP="00CD2BE6">
            <w:pPr>
              <w:rPr>
                <w:rFonts w:asciiTheme="minorEastAsia" w:eastAsiaTheme="minorEastAsia" w:hAnsiTheme="minorEastAsia"/>
                <w:szCs w:val="21"/>
              </w:rPr>
            </w:pPr>
            <w:r>
              <w:rPr>
                <w:rFonts w:asciiTheme="minorEastAsia" w:eastAsiaTheme="minorEastAsia" w:hAnsiTheme="minorEastAsia" w:hint="eastAsia"/>
                <w:szCs w:val="21"/>
              </w:rPr>
              <w:t>d）为过程提供适宜的设施环境；</w:t>
            </w:r>
          </w:p>
          <w:p w:rsidR="00725FAD" w:rsidRDefault="00725FAD" w:rsidP="00CD2BE6">
            <w:pPr>
              <w:rPr>
                <w:rFonts w:asciiTheme="minorEastAsia" w:eastAsiaTheme="minorEastAsia" w:hAnsiTheme="minorEastAsia"/>
                <w:szCs w:val="21"/>
              </w:rPr>
            </w:pPr>
            <w:r>
              <w:rPr>
                <w:rFonts w:asciiTheme="minorEastAsia" w:eastAsiaTheme="minorEastAsia" w:hAnsiTheme="minorEastAsia" w:hint="eastAsia"/>
                <w:szCs w:val="21"/>
              </w:rPr>
              <w:t>e）配备备能力人员所要求的资格；</w:t>
            </w:r>
          </w:p>
          <w:p w:rsidR="00725FAD" w:rsidRDefault="00725FAD" w:rsidP="00CD2BE6">
            <w:pPr>
              <w:rPr>
                <w:rFonts w:asciiTheme="minorEastAsia" w:eastAsiaTheme="minorEastAsia" w:hAnsiTheme="minorEastAsia"/>
                <w:szCs w:val="21"/>
              </w:rPr>
            </w:pPr>
            <w:r>
              <w:rPr>
                <w:rFonts w:asciiTheme="minorEastAsia" w:eastAsiaTheme="minorEastAsia" w:hAnsiTheme="minorEastAsia" w:hint="eastAsia"/>
                <w:szCs w:val="21"/>
              </w:rPr>
              <w:t>f）特殊过程的确认和定期再确认；</w:t>
            </w:r>
          </w:p>
          <w:p w:rsidR="00725FAD" w:rsidRDefault="00725FAD" w:rsidP="00CD2BE6">
            <w:pPr>
              <w:rPr>
                <w:rFonts w:asciiTheme="minorEastAsia" w:eastAsiaTheme="minorEastAsia" w:hAnsiTheme="minorEastAsia"/>
                <w:szCs w:val="21"/>
              </w:rPr>
            </w:pPr>
            <w:r>
              <w:rPr>
                <w:rFonts w:asciiTheme="minorEastAsia" w:eastAsiaTheme="minorEastAsia" w:hAnsiTheme="minorEastAsia" w:hint="eastAsia"/>
                <w:szCs w:val="21"/>
              </w:rPr>
              <w:t>g）采取措施防止人为错误；</w:t>
            </w:r>
          </w:p>
          <w:p w:rsidR="00725FAD" w:rsidRDefault="00725FAD" w:rsidP="00CD2BE6">
            <w:pPr>
              <w:rPr>
                <w:rFonts w:asciiTheme="minorEastAsia" w:eastAsiaTheme="minorEastAsia" w:hAnsiTheme="minorEastAsia"/>
                <w:szCs w:val="21"/>
              </w:rPr>
            </w:pPr>
            <w:r>
              <w:rPr>
                <w:rFonts w:asciiTheme="minorEastAsia" w:eastAsiaTheme="minorEastAsia" w:hAnsiTheme="minorEastAsia" w:hint="eastAsia"/>
                <w:szCs w:val="21"/>
              </w:rPr>
              <w:t>h）实施放行、交付和交付后活动。</w:t>
            </w:r>
          </w:p>
          <w:p w:rsidR="00725FAD" w:rsidRDefault="00725FAD" w:rsidP="00CD2BE6">
            <w:pPr>
              <w:rPr>
                <w:rFonts w:asciiTheme="minorEastAsia" w:eastAsiaTheme="minorEastAsia" w:hAnsiTheme="minorEastAsia"/>
                <w:szCs w:val="21"/>
              </w:rPr>
            </w:pPr>
          </w:p>
          <w:p w:rsidR="00725FAD" w:rsidRDefault="00725FAD" w:rsidP="00CD2BE6">
            <w:pPr>
              <w:rPr>
                <w:rFonts w:asciiTheme="minorEastAsia" w:eastAsiaTheme="minorEastAsia" w:hAnsiTheme="minorEastAsia"/>
                <w:szCs w:val="21"/>
              </w:rPr>
            </w:pPr>
            <w:r>
              <w:rPr>
                <w:rFonts w:asciiTheme="minorEastAsia" w:eastAsiaTheme="minorEastAsia" w:hAnsiTheme="minorEastAsia" w:hint="eastAsia"/>
                <w:szCs w:val="21"/>
              </w:rPr>
              <w:t>1、查生产车间各工序(工位)均有有正在生产的工艺文件、参数，均为现行有效的文件，受控标识清楚；</w:t>
            </w:r>
          </w:p>
          <w:p w:rsidR="00725FAD" w:rsidRDefault="00725FAD" w:rsidP="00CD2BE6">
            <w:pPr>
              <w:rPr>
                <w:rFonts w:asciiTheme="minorEastAsia" w:eastAsiaTheme="minorEastAsia" w:hAnsiTheme="minorEastAsia"/>
                <w:szCs w:val="21"/>
              </w:rPr>
            </w:pPr>
            <w:r>
              <w:rPr>
                <w:rFonts w:asciiTheme="minorEastAsia" w:eastAsiaTheme="minorEastAsia" w:hAnsiTheme="minorEastAsia" w:hint="eastAsia"/>
                <w:szCs w:val="21"/>
              </w:rPr>
              <w:t>2、查生产车间及作业工位执行的作业指导书主要包括：设备操作指导书、检验标准、工序作业指导书等，均放置于工位附近，便于查阅对照。</w:t>
            </w:r>
          </w:p>
          <w:p w:rsidR="00725FAD" w:rsidRDefault="00725FAD" w:rsidP="00CD2BE6">
            <w:pPr>
              <w:rPr>
                <w:rFonts w:asciiTheme="minorEastAsia" w:eastAsiaTheme="minorEastAsia" w:hAnsiTheme="minorEastAsia"/>
                <w:szCs w:val="21"/>
              </w:rPr>
            </w:pPr>
            <w:r>
              <w:rPr>
                <w:rFonts w:asciiTheme="minorEastAsia" w:eastAsiaTheme="minorEastAsia" w:hAnsiTheme="minorEastAsia" w:hint="eastAsia"/>
                <w:szCs w:val="21"/>
              </w:rPr>
              <w:t>3.查看有：</w:t>
            </w:r>
            <w:r>
              <w:rPr>
                <w:rFonts w:asciiTheme="minorEastAsia" w:eastAsiaTheme="minorEastAsia" w:hAnsiTheme="minorEastAsia" w:cs="宋体" w:hint="eastAsia"/>
                <w:szCs w:val="21"/>
              </w:rPr>
              <w:t>折弯机、焊机、手动工具等设备</w:t>
            </w:r>
            <w:r>
              <w:rPr>
                <w:rFonts w:asciiTheme="minorEastAsia" w:eastAsiaTheme="minorEastAsia" w:hAnsiTheme="minorEastAsia" w:hint="eastAsia"/>
                <w:szCs w:val="21"/>
              </w:rPr>
              <w:t>，生产相关设备工作正常，状态良好，无异常现象，符合产品的生产的条件及要求。</w:t>
            </w:r>
          </w:p>
          <w:p w:rsidR="00725FAD" w:rsidRDefault="00725FAD" w:rsidP="00CD2BE6">
            <w:pPr>
              <w:rPr>
                <w:rFonts w:asciiTheme="minorEastAsia" w:eastAsiaTheme="minorEastAsia" w:hAnsiTheme="minorEastAsia"/>
                <w:szCs w:val="21"/>
              </w:rPr>
            </w:pPr>
            <w:r>
              <w:rPr>
                <w:rFonts w:asciiTheme="minorEastAsia" w:eastAsiaTheme="minorEastAsia" w:hAnsiTheme="minorEastAsia" w:hint="eastAsia"/>
                <w:szCs w:val="21"/>
              </w:rPr>
              <w:t>4.配置了相应的检测设备，主要为绝缘电阻表、万用表、游标卡尺、卷尺等。</w:t>
            </w:r>
          </w:p>
          <w:p w:rsidR="00725FAD" w:rsidRDefault="00725FAD" w:rsidP="00CD2BE6">
            <w:pPr>
              <w:rPr>
                <w:rFonts w:asciiTheme="minorEastAsia" w:eastAsiaTheme="minorEastAsia" w:hAnsiTheme="minorEastAsia"/>
                <w:szCs w:val="21"/>
              </w:rPr>
            </w:pPr>
            <w:r>
              <w:rPr>
                <w:rFonts w:asciiTheme="minorEastAsia" w:eastAsiaTheme="minorEastAsia" w:hAnsiTheme="minorEastAsia" w:hint="eastAsia"/>
                <w:szCs w:val="21"/>
              </w:rPr>
              <w:t>5.出示了《生产任务单》 明确的产品名称、数量、顾客等内容；</w:t>
            </w:r>
          </w:p>
          <w:p w:rsidR="00725FAD" w:rsidRDefault="00725FAD" w:rsidP="00CD2BE6">
            <w:pPr>
              <w:rPr>
                <w:rFonts w:asciiTheme="minorEastAsia" w:eastAsiaTheme="minorEastAsia" w:hAnsiTheme="minorEastAsia"/>
                <w:szCs w:val="21"/>
              </w:rPr>
            </w:pPr>
            <w:r>
              <w:rPr>
                <w:rFonts w:asciiTheme="minorEastAsia" w:eastAsiaTheme="minorEastAsia" w:hAnsiTheme="minorEastAsia" w:hint="eastAsia"/>
                <w:szCs w:val="21"/>
              </w:rPr>
              <w:t>抽</w:t>
            </w:r>
            <w:r w:rsidR="00620D8A">
              <w:rPr>
                <w:rFonts w:asciiTheme="minorEastAsia" w:eastAsiaTheme="minorEastAsia" w:hAnsiTheme="minorEastAsia" w:hint="eastAsia"/>
                <w:szCs w:val="21"/>
              </w:rPr>
              <w:t>7</w:t>
            </w:r>
            <w:r>
              <w:rPr>
                <w:rFonts w:asciiTheme="minorEastAsia" w:eastAsiaTheme="minorEastAsia" w:hAnsiTheme="minorEastAsia" w:hint="eastAsia"/>
                <w:szCs w:val="21"/>
              </w:rPr>
              <w:t>月</w:t>
            </w:r>
            <w:r w:rsidR="00620D8A">
              <w:rPr>
                <w:rFonts w:asciiTheme="minorEastAsia" w:eastAsiaTheme="minorEastAsia" w:hAnsiTheme="minorEastAsia" w:hint="eastAsia"/>
                <w:szCs w:val="21"/>
              </w:rPr>
              <w:t>26</w:t>
            </w:r>
            <w:r>
              <w:rPr>
                <w:rFonts w:asciiTheme="minorEastAsia" w:eastAsiaTheme="minorEastAsia" w:hAnsiTheme="minorEastAsia" w:hint="eastAsia"/>
                <w:szCs w:val="21"/>
              </w:rPr>
              <w:t>日生产计划</w:t>
            </w:r>
          </w:p>
          <w:p w:rsidR="00725FAD" w:rsidRDefault="00725FAD" w:rsidP="00CD2BE6">
            <w:pPr>
              <w:rPr>
                <w:rFonts w:asciiTheme="minorEastAsia" w:eastAsiaTheme="minorEastAsia" w:hAnsiTheme="minorEastAsia"/>
                <w:szCs w:val="21"/>
              </w:rPr>
            </w:pPr>
            <w:r>
              <w:rPr>
                <w:rFonts w:asciiTheme="minorEastAsia" w:eastAsiaTheme="minorEastAsia" w:hAnsiTheme="minorEastAsia" w:hint="eastAsia"/>
                <w:szCs w:val="21"/>
              </w:rPr>
              <w:t>名称                      规格     数量</w:t>
            </w:r>
          </w:p>
          <w:p w:rsidR="00725FAD" w:rsidRDefault="00725FAD" w:rsidP="00CD2BE6">
            <w:pPr>
              <w:rPr>
                <w:rFonts w:asciiTheme="minorEastAsia" w:eastAsiaTheme="minorEastAsia" w:hAnsiTheme="minorEastAsia"/>
                <w:szCs w:val="21"/>
              </w:rPr>
            </w:pPr>
            <w:r>
              <w:rPr>
                <w:rFonts w:asciiTheme="minorEastAsia" w:eastAsiaTheme="minorEastAsia" w:hAnsiTheme="minorEastAsia" w:hint="eastAsia"/>
                <w:szCs w:val="21"/>
              </w:rPr>
              <w:t>机械静电光解复合式净化器   8A       10</w:t>
            </w:r>
          </w:p>
          <w:p w:rsidR="00725FAD" w:rsidRDefault="00725FAD" w:rsidP="00CD2BE6">
            <w:pPr>
              <w:rPr>
                <w:rFonts w:asciiTheme="minorEastAsia" w:eastAsiaTheme="minorEastAsia" w:hAnsiTheme="minorEastAsia"/>
                <w:szCs w:val="21"/>
              </w:rPr>
            </w:pPr>
            <w:r>
              <w:rPr>
                <w:rFonts w:asciiTheme="minorEastAsia" w:eastAsiaTheme="minorEastAsia" w:hAnsiTheme="minorEastAsia" w:hint="eastAsia"/>
                <w:szCs w:val="21"/>
              </w:rPr>
              <w:t>机械静电光解复合式净化器  1</w:t>
            </w:r>
            <w:r w:rsidR="00620D8A">
              <w:rPr>
                <w:rFonts w:asciiTheme="minorEastAsia" w:eastAsiaTheme="minorEastAsia" w:hAnsiTheme="minorEastAsia" w:hint="eastAsia"/>
                <w:szCs w:val="21"/>
              </w:rPr>
              <w:t>5</w:t>
            </w:r>
            <w:r>
              <w:rPr>
                <w:rFonts w:asciiTheme="minorEastAsia" w:eastAsiaTheme="minorEastAsia" w:hAnsiTheme="minorEastAsia" w:hint="eastAsia"/>
                <w:szCs w:val="21"/>
              </w:rPr>
              <w:t xml:space="preserve">A       </w:t>
            </w:r>
            <w:r w:rsidR="00620D8A">
              <w:rPr>
                <w:rFonts w:asciiTheme="minorEastAsia" w:eastAsiaTheme="minorEastAsia" w:hAnsiTheme="minorEastAsia" w:hint="eastAsia"/>
                <w:szCs w:val="21"/>
              </w:rPr>
              <w:t>1</w:t>
            </w:r>
            <w:r>
              <w:rPr>
                <w:rFonts w:asciiTheme="minorEastAsia" w:eastAsiaTheme="minorEastAsia" w:hAnsiTheme="minorEastAsia" w:hint="eastAsia"/>
                <w:szCs w:val="21"/>
              </w:rPr>
              <w:t>0</w:t>
            </w:r>
          </w:p>
          <w:p w:rsidR="00725FAD" w:rsidRDefault="00725FAD" w:rsidP="00CD2BE6">
            <w:pPr>
              <w:rPr>
                <w:rFonts w:asciiTheme="minorEastAsia" w:eastAsiaTheme="minorEastAsia" w:hAnsiTheme="minorEastAsia"/>
                <w:szCs w:val="21"/>
              </w:rPr>
            </w:pPr>
            <w:r>
              <w:rPr>
                <w:rFonts w:asciiTheme="minorEastAsia" w:eastAsiaTheme="minorEastAsia" w:hAnsiTheme="minorEastAsia" w:hint="eastAsia"/>
                <w:szCs w:val="21"/>
              </w:rPr>
              <w:lastRenderedPageBreak/>
              <w:t>.....</w:t>
            </w:r>
          </w:p>
          <w:p w:rsidR="00725FAD" w:rsidRDefault="00725FAD" w:rsidP="00CD2BE6">
            <w:pPr>
              <w:rPr>
                <w:rFonts w:asciiTheme="minorEastAsia" w:eastAsiaTheme="minorEastAsia" w:hAnsiTheme="minorEastAsia"/>
                <w:szCs w:val="21"/>
              </w:rPr>
            </w:pPr>
            <w:r>
              <w:rPr>
                <w:rFonts w:asciiTheme="minorEastAsia" w:eastAsiaTheme="minorEastAsia" w:hAnsiTheme="minorEastAsia" w:hint="eastAsia"/>
                <w:szCs w:val="21"/>
              </w:rPr>
              <w:t>编制:廖波、审批：罗领万</w:t>
            </w:r>
          </w:p>
          <w:p w:rsidR="00725FAD" w:rsidRDefault="00725FAD" w:rsidP="00CD2BE6">
            <w:pPr>
              <w:rPr>
                <w:rFonts w:asciiTheme="minorEastAsia" w:eastAsiaTheme="minorEastAsia" w:hAnsiTheme="minorEastAsia"/>
                <w:szCs w:val="21"/>
              </w:rPr>
            </w:pPr>
          </w:p>
          <w:p w:rsidR="00725FAD" w:rsidRDefault="00725FAD" w:rsidP="00CD2BE6">
            <w:pPr>
              <w:rPr>
                <w:rFonts w:asciiTheme="minorEastAsia" w:eastAsiaTheme="minorEastAsia" w:hAnsiTheme="minorEastAsia"/>
                <w:szCs w:val="21"/>
              </w:rPr>
            </w:pPr>
            <w:r>
              <w:rPr>
                <w:rFonts w:asciiTheme="minorEastAsia" w:eastAsiaTheme="minorEastAsia" w:hAnsiTheme="minorEastAsia" w:hint="eastAsia"/>
                <w:szCs w:val="21"/>
              </w:rPr>
              <w:t>现场观察产品工艺：</w:t>
            </w:r>
          </w:p>
          <w:p w:rsidR="00725FAD" w:rsidRDefault="00725FAD" w:rsidP="00CD2BE6">
            <w:pPr>
              <w:rPr>
                <w:rStyle w:val="10"/>
                <w:rFonts w:ascii="宋体" w:hAnsi="宋体"/>
                <w:color w:val="auto"/>
                <w:szCs w:val="21"/>
              </w:rPr>
            </w:pPr>
            <w:r>
              <w:rPr>
                <w:rStyle w:val="10"/>
                <w:rFonts w:ascii="宋体" w:hAnsi="宋体" w:hint="eastAsia"/>
                <w:color w:val="auto"/>
                <w:szCs w:val="21"/>
              </w:rPr>
              <w:t>折弯——焊接——组装——检验——交付顾客</w:t>
            </w:r>
          </w:p>
          <w:p w:rsidR="00725FAD" w:rsidRDefault="00725FAD" w:rsidP="00CD2BE6">
            <w:pPr>
              <w:rPr>
                <w:rFonts w:asciiTheme="minorEastAsia" w:eastAsiaTheme="minorEastAsia" w:hAnsiTheme="minorEastAsia"/>
                <w:szCs w:val="21"/>
              </w:rPr>
            </w:pPr>
          </w:p>
          <w:p w:rsidR="00725FAD" w:rsidRDefault="00725FAD" w:rsidP="00CD2BE6">
            <w:pPr>
              <w:rPr>
                <w:rFonts w:asciiTheme="minorEastAsia" w:eastAsiaTheme="minorEastAsia" w:hAnsiTheme="minorEastAsia"/>
                <w:szCs w:val="21"/>
              </w:rPr>
            </w:pPr>
            <w:r>
              <w:rPr>
                <w:rFonts w:asciiTheme="minorEastAsia" w:eastAsiaTheme="minorEastAsia" w:hAnsiTheme="minorEastAsia" w:hint="eastAsia"/>
                <w:szCs w:val="21"/>
              </w:rPr>
              <w:t>需确认/特殊过程：焊接</w:t>
            </w:r>
          </w:p>
          <w:p w:rsidR="00725FAD" w:rsidRDefault="00725FAD" w:rsidP="00CD2BE6">
            <w:pPr>
              <w:rPr>
                <w:rFonts w:asciiTheme="minorEastAsia" w:eastAsiaTheme="minorEastAsia" w:hAnsiTheme="minorEastAsia"/>
                <w:szCs w:val="21"/>
              </w:rPr>
            </w:pPr>
          </w:p>
          <w:p w:rsidR="00725FAD" w:rsidRDefault="00725FAD" w:rsidP="00CD2BE6">
            <w:pPr>
              <w:rPr>
                <w:rFonts w:asciiTheme="minorEastAsia" w:eastAsiaTheme="minorEastAsia" w:hAnsiTheme="minorEastAsia"/>
                <w:szCs w:val="21"/>
              </w:rPr>
            </w:pPr>
            <w:r>
              <w:rPr>
                <w:rFonts w:asciiTheme="minorEastAsia" w:eastAsiaTheme="minorEastAsia" w:hAnsiTheme="minorEastAsia" w:hint="eastAsia"/>
                <w:szCs w:val="21"/>
              </w:rPr>
              <w:t>查看</w:t>
            </w:r>
            <w:r w:rsidR="00620D8A">
              <w:rPr>
                <w:rFonts w:asciiTheme="minorEastAsia" w:eastAsiaTheme="minorEastAsia" w:hAnsiTheme="minorEastAsia" w:hint="eastAsia"/>
                <w:szCs w:val="21"/>
              </w:rPr>
              <w:t>生产过程</w:t>
            </w:r>
            <w:r>
              <w:rPr>
                <w:rFonts w:asciiTheme="minorEastAsia" w:eastAsiaTheme="minorEastAsia" w:hAnsiTheme="minorEastAsia" w:hint="eastAsia"/>
                <w:szCs w:val="21"/>
              </w:rPr>
              <w:t>：</w:t>
            </w:r>
          </w:p>
          <w:p w:rsidR="00725FAD" w:rsidRDefault="00725FAD" w:rsidP="00CD2BE6">
            <w:pPr>
              <w:rPr>
                <w:rFonts w:asciiTheme="minorEastAsia" w:eastAsiaTheme="minorEastAsia" w:hAnsiTheme="minorEastAsia"/>
                <w:szCs w:val="21"/>
              </w:rPr>
            </w:pPr>
            <w:r>
              <w:rPr>
                <w:rFonts w:asciiTheme="minorEastAsia" w:eastAsiaTheme="minorEastAsia" w:hAnsiTheme="minorEastAsia" w:hint="eastAsia"/>
                <w:szCs w:val="21"/>
              </w:rPr>
              <w:t>产品正常生产，产品有8A、1</w:t>
            </w:r>
            <w:r w:rsidR="00620D8A">
              <w:rPr>
                <w:rFonts w:asciiTheme="minorEastAsia" w:eastAsiaTheme="minorEastAsia" w:hAnsiTheme="minorEastAsia" w:hint="eastAsia"/>
                <w:szCs w:val="21"/>
              </w:rPr>
              <w:t>5</w:t>
            </w:r>
            <w:r>
              <w:rPr>
                <w:rFonts w:asciiTheme="minorEastAsia" w:eastAsiaTheme="minorEastAsia" w:hAnsiTheme="minorEastAsia" w:hint="eastAsia"/>
                <w:szCs w:val="21"/>
              </w:rPr>
              <w:t>A产品生产</w:t>
            </w:r>
          </w:p>
          <w:p w:rsidR="00725FAD" w:rsidRDefault="00725FAD" w:rsidP="00CD2BE6">
            <w:pPr>
              <w:rPr>
                <w:rFonts w:asciiTheme="minorEastAsia" w:eastAsiaTheme="minorEastAsia" w:hAnsiTheme="minorEastAsia"/>
                <w:szCs w:val="21"/>
              </w:rPr>
            </w:pPr>
            <w:r>
              <w:rPr>
                <w:rFonts w:asciiTheme="minorEastAsia" w:eastAsiaTheme="minorEastAsia" w:hAnsiTheme="minorEastAsia" w:hint="eastAsia"/>
                <w:szCs w:val="21"/>
              </w:rPr>
              <w:t>查看产品生产情况</w:t>
            </w:r>
          </w:p>
          <w:p w:rsidR="00725FAD" w:rsidRDefault="00725FAD" w:rsidP="00CD2BE6">
            <w:pPr>
              <w:rPr>
                <w:rFonts w:asciiTheme="minorEastAsia" w:eastAsiaTheme="minorEastAsia" w:hAnsiTheme="minorEastAsia"/>
                <w:szCs w:val="21"/>
              </w:rPr>
            </w:pPr>
            <w:r>
              <w:rPr>
                <w:rFonts w:asciiTheme="minorEastAsia" w:eastAsiaTheme="minorEastAsia" w:hAnsiTheme="minorEastAsia" w:hint="eastAsia"/>
                <w:szCs w:val="21"/>
              </w:rPr>
              <w:t>◆工序：折弯     产品名称：净化器支架</w:t>
            </w:r>
          </w:p>
          <w:p w:rsidR="00725FAD" w:rsidRDefault="00725FAD" w:rsidP="00CD2BE6">
            <w:pPr>
              <w:rPr>
                <w:rFonts w:asciiTheme="minorEastAsia" w:eastAsiaTheme="minorEastAsia" w:hAnsiTheme="minorEastAsia"/>
                <w:szCs w:val="21"/>
              </w:rPr>
            </w:pPr>
            <w:r>
              <w:rPr>
                <w:rFonts w:asciiTheme="minorEastAsia" w:eastAsiaTheme="minorEastAsia" w:hAnsiTheme="minorEastAsia" w:hint="eastAsia"/>
                <w:szCs w:val="21"/>
              </w:rPr>
              <w:t>生产设备：折弯机。</w:t>
            </w:r>
          </w:p>
          <w:p w:rsidR="00725FAD" w:rsidRDefault="00725FAD" w:rsidP="00CD2BE6">
            <w:pPr>
              <w:rPr>
                <w:rFonts w:asciiTheme="minorEastAsia" w:eastAsiaTheme="minorEastAsia" w:hAnsiTheme="minorEastAsia"/>
                <w:szCs w:val="21"/>
              </w:rPr>
            </w:pPr>
            <w:r>
              <w:rPr>
                <w:rFonts w:asciiTheme="minorEastAsia" w:eastAsiaTheme="minorEastAsia" w:hAnsiTheme="minorEastAsia" w:hint="eastAsia"/>
                <w:szCs w:val="21"/>
              </w:rPr>
              <w:t>操作者：廖波、罗强尹</w:t>
            </w:r>
          </w:p>
          <w:p w:rsidR="00725FAD" w:rsidRDefault="00725FAD" w:rsidP="00CD2BE6">
            <w:pPr>
              <w:rPr>
                <w:rFonts w:asciiTheme="minorEastAsia" w:eastAsiaTheme="minorEastAsia" w:hAnsiTheme="minorEastAsia"/>
                <w:szCs w:val="21"/>
              </w:rPr>
            </w:pPr>
            <w:r>
              <w:rPr>
                <w:rFonts w:asciiTheme="minorEastAsia" w:eastAsiaTheme="minorEastAsia" w:hAnsiTheme="minorEastAsia" w:hint="eastAsia"/>
                <w:szCs w:val="21"/>
              </w:rPr>
              <w:t>依据：《机加作业指导书》，产品图，要求：角度90度，槽宽40mm，高度15mm，，</w:t>
            </w:r>
          </w:p>
          <w:p w:rsidR="00725FAD" w:rsidRDefault="00725FAD" w:rsidP="00CD2BE6">
            <w:pPr>
              <w:rPr>
                <w:rFonts w:asciiTheme="minorEastAsia" w:eastAsiaTheme="minorEastAsia" w:hAnsiTheme="minorEastAsia"/>
                <w:szCs w:val="21"/>
              </w:rPr>
            </w:pPr>
            <w:r>
              <w:rPr>
                <w:rFonts w:asciiTheme="minorEastAsia" w:eastAsiaTheme="minorEastAsia" w:hAnsiTheme="minorEastAsia" w:hint="eastAsia"/>
                <w:szCs w:val="21"/>
              </w:rPr>
              <w:t>操作：操作工依据图纸，选用已剪好的材料，设置参数进行折弯操作。</w:t>
            </w:r>
          </w:p>
          <w:p w:rsidR="00725FAD" w:rsidRDefault="00725FAD" w:rsidP="00CD2BE6">
            <w:pPr>
              <w:rPr>
                <w:rFonts w:asciiTheme="minorEastAsia" w:eastAsiaTheme="minorEastAsia" w:hAnsiTheme="minorEastAsia"/>
                <w:szCs w:val="21"/>
              </w:rPr>
            </w:pPr>
            <w:r>
              <w:rPr>
                <w:rFonts w:asciiTheme="minorEastAsia" w:eastAsiaTheme="minorEastAsia" w:hAnsiTheme="minorEastAsia" w:hint="eastAsia"/>
                <w:szCs w:val="21"/>
              </w:rPr>
              <w:t>监控的项目为：1、尺寸，尺寸误差不超过±0.5，2、外观质量：不允许碰伤、划伤等；</w:t>
            </w:r>
          </w:p>
          <w:p w:rsidR="00725FAD" w:rsidRDefault="00725FAD" w:rsidP="00CD2BE6">
            <w:pPr>
              <w:rPr>
                <w:rFonts w:asciiTheme="minorEastAsia" w:eastAsiaTheme="minorEastAsia" w:hAnsiTheme="minorEastAsia"/>
                <w:szCs w:val="21"/>
              </w:rPr>
            </w:pPr>
            <w:r>
              <w:rPr>
                <w:rFonts w:asciiTheme="minorEastAsia" w:eastAsiaTheme="minorEastAsia" w:hAnsiTheme="minorEastAsia" w:hint="eastAsia"/>
                <w:szCs w:val="21"/>
              </w:rPr>
              <w:t>控制方法为：卡尺和目测</w:t>
            </w:r>
          </w:p>
          <w:p w:rsidR="00725FAD" w:rsidRDefault="00725FAD" w:rsidP="00CD2BE6">
            <w:pPr>
              <w:rPr>
                <w:rFonts w:asciiTheme="minorEastAsia" w:eastAsiaTheme="minorEastAsia" w:hAnsiTheme="minorEastAsia"/>
                <w:szCs w:val="21"/>
              </w:rPr>
            </w:pPr>
            <w:r>
              <w:rPr>
                <w:rFonts w:asciiTheme="minorEastAsia" w:eastAsiaTheme="minorEastAsia" w:hAnsiTheme="minorEastAsia" w:hint="eastAsia"/>
                <w:szCs w:val="21"/>
              </w:rPr>
              <w:t>查看折弯质量合格</w:t>
            </w:r>
          </w:p>
          <w:p w:rsidR="00725FAD" w:rsidRDefault="00725FAD" w:rsidP="00CD2BE6">
            <w:pPr>
              <w:rPr>
                <w:rFonts w:asciiTheme="minorEastAsia" w:eastAsiaTheme="minorEastAsia" w:hAnsiTheme="minorEastAsia"/>
                <w:szCs w:val="21"/>
              </w:rPr>
            </w:pPr>
          </w:p>
          <w:p w:rsidR="00725FAD" w:rsidRDefault="00725FAD" w:rsidP="00CD2BE6">
            <w:pPr>
              <w:rPr>
                <w:rFonts w:asciiTheme="minorEastAsia" w:eastAsiaTheme="minorEastAsia" w:hAnsiTheme="minorEastAsia"/>
                <w:szCs w:val="21"/>
              </w:rPr>
            </w:pPr>
            <w:r>
              <w:rPr>
                <w:rFonts w:asciiTheme="minorEastAsia" w:eastAsiaTheme="minorEastAsia" w:hAnsiTheme="minorEastAsia" w:hint="eastAsia"/>
                <w:szCs w:val="21"/>
              </w:rPr>
              <w:t>◆工序：焊接      部件名称：净化器箱体</w:t>
            </w:r>
          </w:p>
          <w:p w:rsidR="00725FAD" w:rsidRDefault="00725FAD" w:rsidP="00CD2BE6">
            <w:pPr>
              <w:rPr>
                <w:rFonts w:asciiTheme="minorEastAsia" w:eastAsiaTheme="minorEastAsia" w:hAnsiTheme="minorEastAsia"/>
                <w:szCs w:val="21"/>
              </w:rPr>
            </w:pPr>
            <w:r>
              <w:rPr>
                <w:rFonts w:asciiTheme="minorEastAsia" w:eastAsiaTheme="minorEastAsia" w:hAnsiTheme="minorEastAsia" w:hint="eastAsia"/>
                <w:szCs w:val="21"/>
              </w:rPr>
              <w:t>生产设备：气体保护焊机</w:t>
            </w:r>
          </w:p>
          <w:p w:rsidR="00725FAD" w:rsidRDefault="00725FAD" w:rsidP="00CD2BE6">
            <w:pPr>
              <w:rPr>
                <w:rFonts w:asciiTheme="minorEastAsia" w:eastAsiaTheme="minorEastAsia" w:hAnsiTheme="minorEastAsia"/>
                <w:szCs w:val="21"/>
              </w:rPr>
            </w:pPr>
            <w:r>
              <w:rPr>
                <w:rFonts w:asciiTheme="minorEastAsia" w:eastAsiaTheme="minorEastAsia" w:hAnsiTheme="minorEastAsia" w:hint="eastAsia"/>
                <w:szCs w:val="21"/>
              </w:rPr>
              <w:t>操作者：况真林</w:t>
            </w:r>
          </w:p>
          <w:p w:rsidR="00725FAD" w:rsidRDefault="00725FAD" w:rsidP="00CD2BE6">
            <w:pPr>
              <w:rPr>
                <w:rFonts w:asciiTheme="minorEastAsia" w:eastAsiaTheme="minorEastAsia" w:hAnsiTheme="minorEastAsia"/>
                <w:szCs w:val="21"/>
              </w:rPr>
            </w:pPr>
            <w:r>
              <w:rPr>
                <w:rFonts w:asciiTheme="minorEastAsia" w:eastAsiaTheme="minorEastAsia" w:hAnsiTheme="minorEastAsia" w:hint="eastAsia"/>
                <w:szCs w:val="21"/>
              </w:rPr>
              <w:t>依据：《焊接作业指导书》，《产品图》，要求：</w:t>
            </w:r>
            <w:r>
              <w:rPr>
                <w:rFonts w:ascii="宋体" w:hAnsi="宋体" w:hint="eastAsia"/>
                <w:szCs w:val="21"/>
              </w:rPr>
              <w:t>焊接质量：牢固；外观：无咬边、焊瘤、裂纹等；尺寸偏差≤±2mm。</w:t>
            </w:r>
            <w:r>
              <w:rPr>
                <w:rFonts w:asciiTheme="minorEastAsia" w:eastAsiaTheme="minorEastAsia" w:hAnsiTheme="minorEastAsia" w:hint="eastAsia"/>
                <w:szCs w:val="21"/>
              </w:rPr>
              <w:t>。</w:t>
            </w:r>
          </w:p>
          <w:p w:rsidR="00725FAD" w:rsidRDefault="00725FAD" w:rsidP="00CD2BE6">
            <w:pPr>
              <w:rPr>
                <w:rFonts w:asciiTheme="minorEastAsia" w:eastAsiaTheme="minorEastAsia" w:hAnsiTheme="minorEastAsia"/>
                <w:szCs w:val="21"/>
              </w:rPr>
            </w:pPr>
            <w:r>
              <w:rPr>
                <w:rFonts w:asciiTheme="minorEastAsia" w:eastAsiaTheme="minorEastAsia" w:hAnsiTheme="minorEastAsia" w:hint="eastAsia"/>
                <w:szCs w:val="21"/>
              </w:rPr>
              <w:t>控制方法为：卷尺、目测</w:t>
            </w:r>
          </w:p>
          <w:p w:rsidR="00725FAD" w:rsidRDefault="00725FAD" w:rsidP="00CD2BE6">
            <w:pPr>
              <w:rPr>
                <w:rFonts w:asciiTheme="minorEastAsia" w:eastAsiaTheme="minorEastAsia" w:hAnsiTheme="minorEastAsia"/>
                <w:szCs w:val="21"/>
              </w:rPr>
            </w:pPr>
            <w:r>
              <w:rPr>
                <w:rFonts w:asciiTheme="minorEastAsia" w:eastAsiaTheme="minorEastAsia" w:hAnsiTheme="minorEastAsia" w:hint="eastAsia"/>
                <w:szCs w:val="21"/>
              </w:rPr>
              <w:t>查看：操作工按文件要求设置参数，焊接质量和尺寸符合要求。</w:t>
            </w:r>
          </w:p>
          <w:p w:rsidR="00725FAD" w:rsidRDefault="00725FAD" w:rsidP="00CD2BE6">
            <w:pPr>
              <w:rPr>
                <w:rFonts w:asciiTheme="minorEastAsia" w:eastAsiaTheme="minorEastAsia" w:hAnsiTheme="minorEastAsia"/>
                <w:szCs w:val="21"/>
              </w:rPr>
            </w:pPr>
          </w:p>
          <w:p w:rsidR="00725FAD" w:rsidRDefault="00725FAD" w:rsidP="00CD2BE6">
            <w:pPr>
              <w:rPr>
                <w:rFonts w:asciiTheme="minorEastAsia" w:eastAsiaTheme="minorEastAsia" w:hAnsiTheme="minorEastAsia"/>
                <w:szCs w:val="21"/>
              </w:rPr>
            </w:pPr>
            <w:r>
              <w:rPr>
                <w:rFonts w:asciiTheme="minorEastAsia" w:eastAsiaTheme="minorEastAsia" w:hAnsiTheme="minorEastAsia" w:hint="eastAsia"/>
                <w:szCs w:val="21"/>
              </w:rPr>
              <w:lastRenderedPageBreak/>
              <w:t>◆工序：组装     产品名称：机械静电光解复合式油烟净化器，规格</w:t>
            </w:r>
            <w:r w:rsidR="00620D8A">
              <w:rPr>
                <w:rFonts w:asciiTheme="minorEastAsia" w:eastAsiaTheme="minorEastAsia" w:hAnsiTheme="minorEastAsia" w:hint="eastAsia"/>
                <w:szCs w:val="21"/>
              </w:rPr>
              <w:t>15</w:t>
            </w:r>
            <w:r>
              <w:rPr>
                <w:rFonts w:asciiTheme="minorEastAsia" w:eastAsiaTheme="minorEastAsia" w:hAnsiTheme="minorEastAsia" w:hint="eastAsia"/>
                <w:szCs w:val="21"/>
              </w:rPr>
              <w:t>A</w:t>
            </w:r>
          </w:p>
          <w:p w:rsidR="00725FAD" w:rsidRDefault="00725FAD" w:rsidP="00CD2BE6">
            <w:pPr>
              <w:rPr>
                <w:rFonts w:asciiTheme="minorEastAsia" w:eastAsiaTheme="minorEastAsia" w:hAnsiTheme="minorEastAsia"/>
                <w:szCs w:val="21"/>
              </w:rPr>
            </w:pPr>
            <w:r>
              <w:rPr>
                <w:rFonts w:asciiTheme="minorEastAsia" w:eastAsiaTheme="minorEastAsia" w:hAnsiTheme="minorEastAsia" w:hint="eastAsia"/>
                <w:szCs w:val="21"/>
              </w:rPr>
              <w:t>生产设备：手动工具</w:t>
            </w:r>
          </w:p>
          <w:p w:rsidR="00725FAD" w:rsidRDefault="00725FAD" w:rsidP="00CD2BE6">
            <w:pPr>
              <w:rPr>
                <w:rFonts w:asciiTheme="minorEastAsia" w:eastAsiaTheme="minorEastAsia" w:hAnsiTheme="minorEastAsia"/>
                <w:szCs w:val="21"/>
              </w:rPr>
            </w:pPr>
            <w:r>
              <w:rPr>
                <w:rFonts w:asciiTheme="minorEastAsia" w:eastAsiaTheme="minorEastAsia" w:hAnsiTheme="minorEastAsia" w:hint="eastAsia"/>
                <w:szCs w:val="21"/>
              </w:rPr>
              <w:t>操作者：朱秀芬</w:t>
            </w:r>
          </w:p>
          <w:p w:rsidR="00725FAD" w:rsidRDefault="00725FAD" w:rsidP="00CD2BE6">
            <w:pPr>
              <w:rPr>
                <w:rFonts w:asciiTheme="minorEastAsia" w:eastAsiaTheme="minorEastAsia" w:hAnsiTheme="minorEastAsia"/>
                <w:szCs w:val="21"/>
              </w:rPr>
            </w:pPr>
            <w:r>
              <w:rPr>
                <w:rFonts w:asciiTheme="minorEastAsia" w:eastAsiaTheme="minorEastAsia" w:hAnsiTheme="minorEastAsia" w:hint="eastAsia"/>
                <w:szCs w:val="21"/>
              </w:rPr>
              <w:t>依据：《总装作业指导书》，组装步骤：1、把两组电场装进壳内；2、把高压电源装进控制箱；3、装备漏电保护器；4、安装甩油盘；5、连接各元器件</w:t>
            </w:r>
          </w:p>
          <w:p w:rsidR="00725FAD" w:rsidRDefault="00725FAD" w:rsidP="00CD2BE6">
            <w:pPr>
              <w:rPr>
                <w:rFonts w:asciiTheme="minorEastAsia" w:eastAsiaTheme="minorEastAsia" w:hAnsiTheme="minorEastAsia"/>
                <w:szCs w:val="21"/>
              </w:rPr>
            </w:pPr>
            <w:r>
              <w:rPr>
                <w:rFonts w:asciiTheme="minorEastAsia" w:eastAsiaTheme="minorEastAsia" w:hAnsiTheme="minorEastAsia" w:hint="eastAsia"/>
                <w:szCs w:val="21"/>
              </w:rPr>
              <w:t>控制方法为：卷尺、目测</w:t>
            </w:r>
          </w:p>
          <w:p w:rsidR="00725FAD" w:rsidRDefault="00725FAD" w:rsidP="00CD2BE6">
            <w:pPr>
              <w:rPr>
                <w:rFonts w:asciiTheme="minorEastAsia" w:eastAsiaTheme="minorEastAsia" w:hAnsiTheme="minorEastAsia"/>
                <w:szCs w:val="21"/>
              </w:rPr>
            </w:pPr>
            <w:r>
              <w:rPr>
                <w:rFonts w:asciiTheme="minorEastAsia" w:eastAsiaTheme="minorEastAsia" w:hAnsiTheme="minorEastAsia" w:hint="eastAsia"/>
                <w:szCs w:val="21"/>
              </w:rPr>
              <w:t>查看：操作工按文件要求进行组装，装配完成进行电源、电场、保护器工作正常情况检查。操作符合要求。</w:t>
            </w:r>
          </w:p>
          <w:p w:rsidR="00725FAD" w:rsidRDefault="00725FAD" w:rsidP="00CD2BE6">
            <w:pPr>
              <w:rPr>
                <w:rFonts w:asciiTheme="minorEastAsia" w:eastAsiaTheme="minorEastAsia" w:hAnsiTheme="minorEastAsia"/>
                <w:szCs w:val="21"/>
              </w:rPr>
            </w:pPr>
          </w:p>
          <w:p w:rsidR="00725FAD" w:rsidRPr="00412766" w:rsidRDefault="00725FAD" w:rsidP="00CD2BE6">
            <w:pPr>
              <w:ind w:firstLineChars="250" w:firstLine="525"/>
              <w:rPr>
                <w:rFonts w:asciiTheme="minorEastAsia" w:eastAsiaTheme="minorEastAsia" w:hAnsiTheme="minorEastAsia"/>
                <w:szCs w:val="21"/>
              </w:rPr>
            </w:pPr>
            <w:r>
              <w:rPr>
                <w:rFonts w:asciiTheme="minorEastAsia" w:eastAsiaTheme="minorEastAsia" w:hAnsiTheme="minorEastAsia" w:hint="eastAsia"/>
                <w:szCs w:val="21"/>
              </w:rPr>
              <w:t>公</w:t>
            </w:r>
            <w:r w:rsidRPr="00412766">
              <w:rPr>
                <w:rFonts w:asciiTheme="minorEastAsia" w:eastAsiaTheme="minorEastAsia" w:hAnsiTheme="minorEastAsia" w:hint="eastAsia"/>
                <w:szCs w:val="21"/>
              </w:rPr>
              <w:t>司特殊过程确定为：焊接，制定了《生产和服务过程控制程序》，对特殊过程的管理进行了规定。通过产品检验和配备有能力的员工实施生产，对特殊过程的质量予以控制。</w:t>
            </w:r>
          </w:p>
          <w:p w:rsidR="00725FAD" w:rsidRPr="00412766" w:rsidRDefault="00725FAD" w:rsidP="00412766">
            <w:pPr>
              <w:ind w:firstLineChars="250" w:firstLine="525"/>
              <w:rPr>
                <w:rFonts w:asciiTheme="minorEastAsia" w:eastAsiaTheme="minorEastAsia" w:hAnsiTheme="minorEastAsia"/>
                <w:bCs/>
                <w:szCs w:val="21"/>
              </w:rPr>
            </w:pPr>
            <w:r w:rsidRPr="00412766">
              <w:rPr>
                <w:rFonts w:asciiTheme="minorEastAsia" w:eastAsiaTheme="minorEastAsia" w:hAnsiTheme="minorEastAsia" w:hint="eastAsia"/>
                <w:bCs/>
                <w:szCs w:val="21"/>
              </w:rPr>
              <w:t>提供特殊过程（焊接）的过程确认记录，</w:t>
            </w:r>
            <w:r w:rsidR="00412766" w:rsidRPr="00412766">
              <w:rPr>
                <w:rFonts w:asciiTheme="minorEastAsia" w:eastAsiaTheme="minorEastAsia" w:hAnsiTheme="minorEastAsia" w:hint="eastAsia"/>
                <w:bCs/>
                <w:szCs w:val="21"/>
              </w:rPr>
              <w:t>确认内容：设备、人员、工艺、质量，结论：焊接工序能力满足要求</w:t>
            </w:r>
            <w:r w:rsidRPr="00412766">
              <w:rPr>
                <w:rFonts w:asciiTheme="minorEastAsia" w:eastAsiaTheme="minorEastAsia" w:hAnsiTheme="minorEastAsia" w:hint="eastAsia"/>
                <w:bCs/>
                <w:szCs w:val="21"/>
              </w:rPr>
              <w:t>。</w:t>
            </w:r>
            <w:r w:rsidR="00412766" w:rsidRPr="00412766">
              <w:rPr>
                <w:rFonts w:asciiTheme="minorEastAsia" w:eastAsiaTheme="minorEastAsia" w:hAnsiTheme="minorEastAsia" w:hint="eastAsia"/>
                <w:bCs/>
                <w:szCs w:val="21"/>
              </w:rPr>
              <w:t>确认人：廖波、朱德芳，确认时间：2022.1.27</w:t>
            </w:r>
          </w:p>
          <w:p w:rsidR="00725FAD" w:rsidRDefault="00725FAD" w:rsidP="00CD2BE6">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tc>
        <w:tc>
          <w:tcPr>
            <w:tcW w:w="1473" w:type="dxa"/>
          </w:tcPr>
          <w:p w:rsidR="00725FAD" w:rsidRPr="00412766" w:rsidRDefault="00412766" w:rsidP="00CD2BE6">
            <w:r w:rsidRPr="00412766">
              <w:lastRenderedPageBreak/>
              <w:t>符合</w:t>
            </w:r>
          </w:p>
        </w:tc>
      </w:tr>
      <w:tr w:rsidR="00725FAD" w:rsidTr="00CD2BE6">
        <w:trPr>
          <w:trHeight w:val="1255"/>
        </w:trPr>
        <w:tc>
          <w:tcPr>
            <w:tcW w:w="2160" w:type="dxa"/>
          </w:tcPr>
          <w:p w:rsidR="00725FAD" w:rsidRDefault="00725FAD" w:rsidP="00CD2BE6">
            <w:pPr>
              <w:adjustRightInd w:val="0"/>
              <w:snapToGrid w:val="0"/>
              <w:rPr>
                <w:rFonts w:asciiTheme="minorEastAsia" w:eastAsiaTheme="minorEastAsia" w:hAnsiTheme="minorEastAsia" w:cs="宋体"/>
                <w:szCs w:val="21"/>
              </w:rPr>
            </w:pPr>
            <w:r>
              <w:rPr>
                <w:rFonts w:asciiTheme="minorEastAsia" w:eastAsiaTheme="minorEastAsia" w:hAnsiTheme="minorEastAsia" w:cs="宋体" w:hint="eastAsia"/>
                <w:color w:val="000000"/>
                <w:szCs w:val="21"/>
              </w:rPr>
              <w:lastRenderedPageBreak/>
              <w:t>标识和可追溯性</w:t>
            </w:r>
          </w:p>
        </w:tc>
        <w:tc>
          <w:tcPr>
            <w:tcW w:w="960" w:type="dxa"/>
          </w:tcPr>
          <w:p w:rsidR="00725FAD" w:rsidRDefault="00725FAD" w:rsidP="00CD2BE6">
            <w:pPr>
              <w:adjustRightInd w:val="0"/>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Q8.5.2</w:t>
            </w:r>
          </w:p>
        </w:tc>
        <w:tc>
          <w:tcPr>
            <w:tcW w:w="10116" w:type="dxa"/>
          </w:tcPr>
          <w:p w:rsidR="00725FAD" w:rsidRDefault="00725FAD" w:rsidP="00CD2BE6">
            <w:pPr>
              <w:ind w:firstLineChars="200" w:firstLine="420"/>
              <w:rPr>
                <w:rFonts w:ascii="宋体" w:hAnsi="宋体"/>
                <w:szCs w:val="21"/>
              </w:rPr>
            </w:pPr>
            <w:r>
              <w:rPr>
                <w:rFonts w:ascii="宋体" w:hAnsi="宋体" w:hint="eastAsia"/>
                <w:szCs w:val="21"/>
              </w:rPr>
              <w:t>现场查见，公司在经营过程中对标识和可追溯性进行了规定。</w:t>
            </w:r>
          </w:p>
          <w:p w:rsidR="00725FAD" w:rsidRDefault="00725FAD" w:rsidP="00CD2BE6">
            <w:pPr>
              <w:ind w:firstLineChars="200" w:firstLine="420"/>
              <w:rPr>
                <w:rFonts w:ascii="宋体" w:hAnsi="宋体"/>
                <w:szCs w:val="21"/>
              </w:rPr>
            </w:pPr>
            <w:r>
              <w:rPr>
                <w:rFonts w:ascii="宋体" w:hAnsi="宋体" w:hint="eastAsia"/>
                <w:szCs w:val="21"/>
              </w:rPr>
              <w:t>1．在生产现场，车间的半成品按不同型号进行分开放置，进行区分；</w:t>
            </w:r>
          </w:p>
          <w:p w:rsidR="00725FAD" w:rsidRDefault="00725FAD" w:rsidP="00CD2BE6">
            <w:pPr>
              <w:ind w:firstLineChars="200" w:firstLine="420"/>
              <w:rPr>
                <w:rFonts w:ascii="宋体" w:hAnsi="宋体"/>
                <w:szCs w:val="21"/>
              </w:rPr>
            </w:pPr>
            <w:r>
              <w:rPr>
                <w:rFonts w:ascii="宋体" w:hAnsi="宋体" w:hint="eastAsia"/>
                <w:szCs w:val="21"/>
              </w:rPr>
              <w:t>2．成品通过生产记录、发货记录等进行追溯，主要记录内容：生产日期，数量等；</w:t>
            </w:r>
          </w:p>
          <w:p w:rsidR="00725FAD" w:rsidRDefault="00725FAD" w:rsidP="00CD2BE6">
            <w:pPr>
              <w:ind w:firstLineChars="200" w:firstLine="420"/>
              <w:rPr>
                <w:rFonts w:ascii="宋体" w:hAnsi="宋体"/>
                <w:szCs w:val="21"/>
              </w:rPr>
            </w:pPr>
            <w:r>
              <w:rPr>
                <w:rFonts w:ascii="宋体" w:hAnsi="宋体" w:hint="eastAsia"/>
                <w:szCs w:val="21"/>
              </w:rPr>
              <w:t>3、在原料仓库，不同的产品进行分类放置，有明确的标识。</w:t>
            </w:r>
          </w:p>
          <w:p w:rsidR="00725FAD" w:rsidRDefault="00725FAD" w:rsidP="00CD2BE6">
            <w:pPr>
              <w:ind w:firstLineChars="200" w:firstLine="420"/>
              <w:rPr>
                <w:rFonts w:ascii="宋体" w:hAnsi="宋体" w:cs="宋体"/>
                <w:szCs w:val="21"/>
              </w:rPr>
            </w:pPr>
            <w:r>
              <w:rPr>
                <w:rFonts w:ascii="宋体" w:hAnsi="宋体" w:hint="eastAsia"/>
                <w:szCs w:val="21"/>
              </w:rPr>
              <w:t>基本符合产品的标识及可追溯性要求。</w:t>
            </w:r>
          </w:p>
        </w:tc>
        <w:tc>
          <w:tcPr>
            <w:tcW w:w="1473" w:type="dxa"/>
          </w:tcPr>
          <w:p w:rsidR="00725FAD" w:rsidRDefault="00725FAD" w:rsidP="00CD2BE6">
            <w:pPr>
              <w:rPr>
                <w:rFonts w:asciiTheme="minorEastAsia" w:eastAsiaTheme="minorEastAsia" w:hAnsiTheme="minorEastAsia"/>
                <w:szCs w:val="21"/>
              </w:rPr>
            </w:pPr>
            <w:r>
              <w:rPr>
                <w:rFonts w:hint="eastAsia"/>
              </w:rPr>
              <w:t>符合</w:t>
            </w:r>
          </w:p>
        </w:tc>
      </w:tr>
      <w:tr w:rsidR="00725FAD" w:rsidTr="00CD2BE6">
        <w:trPr>
          <w:trHeight w:val="882"/>
        </w:trPr>
        <w:tc>
          <w:tcPr>
            <w:tcW w:w="2160" w:type="dxa"/>
          </w:tcPr>
          <w:p w:rsidR="00725FAD" w:rsidRDefault="00725FAD" w:rsidP="00CD2BE6">
            <w:pPr>
              <w:adjustRightInd w:val="0"/>
              <w:snapToGrid w:val="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顾客或外部供方的财产</w:t>
            </w:r>
          </w:p>
        </w:tc>
        <w:tc>
          <w:tcPr>
            <w:tcW w:w="960" w:type="dxa"/>
          </w:tcPr>
          <w:p w:rsidR="00725FAD" w:rsidRDefault="00725FAD" w:rsidP="00CD2BE6">
            <w:pPr>
              <w:adjustRightInd w:val="0"/>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Q8.5.3</w:t>
            </w:r>
          </w:p>
        </w:tc>
        <w:tc>
          <w:tcPr>
            <w:tcW w:w="10116" w:type="dxa"/>
          </w:tcPr>
          <w:p w:rsidR="00725FAD" w:rsidRDefault="00725FAD" w:rsidP="00CD2BE6">
            <w:pPr>
              <w:ind w:firstLineChars="200" w:firstLine="420"/>
              <w:rPr>
                <w:rFonts w:ascii="宋体" w:hAnsi="宋体"/>
                <w:szCs w:val="21"/>
              </w:rPr>
            </w:pPr>
            <w:r>
              <w:rPr>
                <w:rFonts w:ascii="宋体" w:hAnsi="宋体" w:hint="eastAsia"/>
                <w:szCs w:val="21"/>
              </w:rPr>
              <w:t>公司的顾客的财产有顾客信息、合同等，公司对顾客或外部供方财产进行了保存，当顾客或外部供方财产丢失时，应告知顾客或外部供方。</w:t>
            </w:r>
          </w:p>
          <w:p w:rsidR="00725FAD" w:rsidRDefault="00725FAD" w:rsidP="00CD2BE6">
            <w:pPr>
              <w:ind w:firstLineChars="200" w:firstLine="420"/>
              <w:rPr>
                <w:rFonts w:ascii="宋体" w:hAnsi="宋体" w:cs="宋体"/>
                <w:szCs w:val="21"/>
              </w:rPr>
            </w:pPr>
            <w:r>
              <w:rPr>
                <w:rFonts w:ascii="宋体" w:hAnsi="宋体" w:hint="eastAsia"/>
                <w:szCs w:val="21"/>
              </w:rPr>
              <w:t>负责人讲目前没有发生顾客或外部供方财产丢失的情况；</w:t>
            </w:r>
          </w:p>
        </w:tc>
        <w:tc>
          <w:tcPr>
            <w:tcW w:w="1473" w:type="dxa"/>
          </w:tcPr>
          <w:p w:rsidR="00725FAD" w:rsidRDefault="00725FAD" w:rsidP="00CD2BE6">
            <w:pPr>
              <w:rPr>
                <w:rFonts w:asciiTheme="minorEastAsia" w:eastAsiaTheme="minorEastAsia" w:hAnsiTheme="minorEastAsia"/>
                <w:szCs w:val="21"/>
              </w:rPr>
            </w:pPr>
            <w:r>
              <w:rPr>
                <w:rFonts w:hint="eastAsia"/>
              </w:rPr>
              <w:t>符合</w:t>
            </w:r>
          </w:p>
        </w:tc>
      </w:tr>
      <w:tr w:rsidR="00725FAD" w:rsidTr="00CD2BE6">
        <w:trPr>
          <w:trHeight w:val="1255"/>
        </w:trPr>
        <w:tc>
          <w:tcPr>
            <w:tcW w:w="2160" w:type="dxa"/>
          </w:tcPr>
          <w:p w:rsidR="00725FAD" w:rsidRDefault="00725FAD" w:rsidP="00CD2BE6">
            <w:pPr>
              <w:adjustRightInd w:val="0"/>
              <w:snapToGrid w:val="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防护</w:t>
            </w:r>
          </w:p>
        </w:tc>
        <w:tc>
          <w:tcPr>
            <w:tcW w:w="960" w:type="dxa"/>
          </w:tcPr>
          <w:p w:rsidR="00725FAD" w:rsidRDefault="00725FAD" w:rsidP="00CD2BE6">
            <w:pPr>
              <w:adjustRightInd w:val="0"/>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Q8.5.4</w:t>
            </w:r>
          </w:p>
        </w:tc>
        <w:tc>
          <w:tcPr>
            <w:tcW w:w="10116" w:type="dxa"/>
          </w:tcPr>
          <w:p w:rsidR="00725FAD" w:rsidRDefault="00725FAD" w:rsidP="00CD2BE6">
            <w:pPr>
              <w:ind w:firstLineChars="200" w:firstLine="420"/>
              <w:rPr>
                <w:rFonts w:ascii="宋体" w:hAnsi="宋体"/>
                <w:szCs w:val="21"/>
              </w:rPr>
            </w:pPr>
            <w:r>
              <w:rPr>
                <w:rFonts w:ascii="黑体" w:eastAsia="黑体" w:hAnsi="黑体" w:cs="黑体" w:hint="eastAsia"/>
                <w:szCs w:val="21"/>
              </w:rPr>
              <w:t>--</w:t>
            </w:r>
            <w:r>
              <w:rPr>
                <w:rFonts w:ascii="宋体" w:hAnsi="宋体" w:hint="eastAsia"/>
                <w:szCs w:val="21"/>
              </w:rPr>
              <w:t>产品防护</w:t>
            </w:r>
          </w:p>
          <w:p w:rsidR="00725FAD" w:rsidRDefault="00725FAD" w:rsidP="00CD2BE6">
            <w:pPr>
              <w:ind w:firstLineChars="200" w:firstLine="420"/>
              <w:rPr>
                <w:rFonts w:ascii="宋体" w:hAnsi="宋体"/>
                <w:szCs w:val="21"/>
              </w:rPr>
            </w:pPr>
            <w:r>
              <w:rPr>
                <w:rFonts w:ascii="宋体" w:hAnsi="宋体" w:hint="eastAsia"/>
                <w:szCs w:val="21"/>
              </w:rPr>
              <w:t>查，公司质量体系对产品的防护进行了规范，包括：标识、搬运、储存等保护措施。</w:t>
            </w:r>
          </w:p>
          <w:p w:rsidR="00725FAD" w:rsidRDefault="00725FAD" w:rsidP="00CD2BE6">
            <w:pPr>
              <w:ind w:firstLineChars="200" w:firstLine="420"/>
              <w:rPr>
                <w:rFonts w:ascii="宋体" w:hAnsi="宋体"/>
                <w:szCs w:val="21"/>
              </w:rPr>
            </w:pPr>
            <w:r>
              <w:rPr>
                <w:rFonts w:ascii="宋体" w:hAnsi="宋体" w:hint="eastAsia"/>
                <w:szCs w:val="21"/>
              </w:rPr>
              <w:t>现场观察:</w:t>
            </w:r>
          </w:p>
          <w:p w:rsidR="00725FAD" w:rsidRDefault="00725FAD" w:rsidP="00CD2BE6">
            <w:pPr>
              <w:ind w:firstLineChars="200" w:firstLine="420"/>
              <w:rPr>
                <w:rFonts w:ascii="宋体" w:hAnsi="宋体"/>
                <w:szCs w:val="21"/>
              </w:rPr>
            </w:pPr>
            <w:r>
              <w:rPr>
                <w:rFonts w:ascii="宋体" w:hAnsi="宋体" w:hint="eastAsia"/>
                <w:szCs w:val="21"/>
              </w:rPr>
              <w:t>1. 转运：所有材料转运过程中均规定要求，确保产品防护有效。</w:t>
            </w:r>
          </w:p>
          <w:p w:rsidR="00725FAD" w:rsidRDefault="00725FAD" w:rsidP="00CD2BE6">
            <w:pPr>
              <w:ind w:firstLineChars="200" w:firstLine="420"/>
              <w:rPr>
                <w:rFonts w:ascii="宋体" w:hAnsi="宋体"/>
                <w:szCs w:val="21"/>
              </w:rPr>
            </w:pPr>
            <w:r>
              <w:rPr>
                <w:rFonts w:ascii="宋体" w:hAnsi="宋体" w:hint="eastAsia"/>
                <w:szCs w:val="21"/>
              </w:rPr>
              <w:t>2. 包装：无；</w:t>
            </w:r>
          </w:p>
          <w:p w:rsidR="00725FAD" w:rsidRDefault="00725FAD" w:rsidP="00CD2BE6">
            <w:pPr>
              <w:ind w:firstLineChars="200" w:firstLine="420"/>
              <w:rPr>
                <w:rFonts w:ascii="宋体" w:hAnsi="宋体"/>
                <w:szCs w:val="21"/>
              </w:rPr>
            </w:pPr>
            <w:r>
              <w:rPr>
                <w:rFonts w:ascii="宋体" w:hAnsi="宋体" w:hint="eastAsia"/>
                <w:szCs w:val="21"/>
              </w:rPr>
              <w:lastRenderedPageBreak/>
              <w:t>3. 运输过程管理：要求固定牢固。</w:t>
            </w:r>
          </w:p>
          <w:p w:rsidR="00725FAD" w:rsidRDefault="00725FAD" w:rsidP="00CD2BE6">
            <w:pPr>
              <w:ind w:firstLineChars="200" w:firstLine="420"/>
              <w:rPr>
                <w:rFonts w:ascii="宋体" w:hAnsi="宋体"/>
                <w:szCs w:val="21"/>
              </w:rPr>
            </w:pPr>
            <w:r>
              <w:rPr>
                <w:rFonts w:ascii="宋体" w:hAnsi="宋体" w:hint="eastAsia"/>
                <w:szCs w:val="21"/>
              </w:rPr>
              <w:t>现场查看半成品、成品，均按要求放置，防护得当。</w:t>
            </w:r>
          </w:p>
          <w:p w:rsidR="00725FAD" w:rsidRDefault="00725FAD" w:rsidP="00CD2BE6">
            <w:pPr>
              <w:ind w:firstLineChars="200" w:firstLine="420"/>
              <w:rPr>
                <w:rFonts w:ascii="宋体" w:hAnsi="宋体"/>
                <w:szCs w:val="21"/>
              </w:rPr>
            </w:pPr>
            <w:r>
              <w:rPr>
                <w:rFonts w:ascii="宋体" w:hAnsi="宋体" w:hint="eastAsia"/>
                <w:szCs w:val="21"/>
              </w:rPr>
              <w:t>产品防护基本符合要求。</w:t>
            </w:r>
          </w:p>
          <w:p w:rsidR="00725FAD" w:rsidRDefault="00725FAD" w:rsidP="00CD2BE6">
            <w:pPr>
              <w:ind w:firstLineChars="200" w:firstLine="420"/>
              <w:rPr>
                <w:rFonts w:ascii="宋体" w:hAnsi="宋体" w:cs="宋体"/>
                <w:szCs w:val="21"/>
              </w:rPr>
            </w:pPr>
            <w:r>
              <w:rPr>
                <w:rFonts w:ascii="宋体" w:hAnsi="宋体" w:hint="eastAsia"/>
                <w:szCs w:val="21"/>
              </w:rPr>
              <w:t>基本符合要求。</w:t>
            </w:r>
          </w:p>
        </w:tc>
        <w:tc>
          <w:tcPr>
            <w:tcW w:w="1473" w:type="dxa"/>
          </w:tcPr>
          <w:p w:rsidR="00725FAD" w:rsidRDefault="00725FAD" w:rsidP="00CD2BE6">
            <w:pPr>
              <w:rPr>
                <w:rFonts w:asciiTheme="minorEastAsia" w:eastAsiaTheme="minorEastAsia" w:hAnsiTheme="minorEastAsia"/>
                <w:szCs w:val="21"/>
              </w:rPr>
            </w:pPr>
            <w:r>
              <w:rPr>
                <w:rFonts w:hint="eastAsia"/>
              </w:rPr>
              <w:lastRenderedPageBreak/>
              <w:t>符合</w:t>
            </w:r>
          </w:p>
        </w:tc>
      </w:tr>
      <w:tr w:rsidR="00725FAD" w:rsidTr="00CD2BE6">
        <w:trPr>
          <w:trHeight w:val="870"/>
        </w:trPr>
        <w:tc>
          <w:tcPr>
            <w:tcW w:w="2160" w:type="dxa"/>
          </w:tcPr>
          <w:p w:rsidR="00725FAD" w:rsidRDefault="00725FAD" w:rsidP="00CD2BE6">
            <w:pPr>
              <w:adjustRightInd w:val="0"/>
              <w:snapToGrid w:val="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lastRenderedPageBreak/>
              <w:t>交付后活动</w:t>
            </w:r>
          </w:p>
        </w:tc>
        <w:tc>
          <w:tcPr>
            <w:tcW w:w="960" w:type="dxa"/>
          </w:tcPr>
          <w:p w:rsidR="00725FAD" w:rsidRDefault="00725FAD" w:rsidP="00CD2BE6">
            <w:pPr>
              <w:adjustRightInd w:val="0"/>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Q8.5.5</w:t>
            </w:r>
          </w:p>
        </w:tc>
        <w:tc>
          <w:tcPr>
            <w:tcW w:w="10116" w:type="dxa"/>
          </w:tcPr>
          <w:p w:rsidR="00725FAD" w:rsidRDefault="00725FAD" w:rsidP="00CD2BE6">
            <w:pPr>
              <w:spacing w:line="400" w:lineRule="exact"/>
              <w:jc w:val="left"/>
              <w:rPr>
                <w:rFonts w:ascii="宋体" w:hAnsi="宋体"/>
                <w:szCs w:val="21"/>
              </w:rPr>
            </w:pPr>
            <w:r>
              <w:rPr>
                <w:rFonts w:ascii="宋体" w:hAnsi="宋体" w:cs="宋体" w:hint="eastAsia"/>
                <w:szCs w:val="21"/>
              </w:rPr>
              <w:t>查问，对于已经交付的产品，公司承诺：产成品交付后随时跟踪质量状况，发现问题，及时上门进行解决。</w:t>
            </w:r>
          </w:p>
          <w:p w:rsidR="00725FAD" w:rsidRDefault="00725FAD" w:rsidP="00CD2BE6">
            <w:pPr>
              <w:spacing w:line="400" w:lineRule="exact"/>
              <w:ind w:firstLineChars="200" w:firstLine="420"/>
              <w:jc w:val="left"/>
              <w:rPr>
                <w:rFonts w:ascii="宋体" w:hAnsi="宋体" w:cs="宋体"/>
                <w:szCs w:val="21"/>
              </w:rPr>
            </w:pPr>
            <w:r>
              <w:rPr>
                <w:rFonts w:ascii="宋体" w:hAnsi="宋体" w:hint="eastAsia"/>
                <w:szCs w:val="21"/>
              </w:rPr>
              <w:t>查，公司策划了售后管理的要求。近期暂无处理情况</w:t>
            </w:r>
          </w:p>
        </w:tc>
        <w:tc>
          <w:tcPr>
            <w:tcW w:w="1473" w:type="dxa"/>
          </w:tcPr>
          <w:p w:rsidR="00725FAD" w:rsidRDefault="00725FAD" w:rsidP="00CD2BE6">
            <w:pPr>
              <w:rPr>
                <w:rFonts w:asciiTheme="minorEastAsia" w:eastAsiaTheme="minorEastAsia" w:hAnsiTheme="minorEastAsia"/>
                <w:szCs w:val="21"/>
              </w:rPr>
            </w:pPr>
            <w:r>
              <w:rPr>
                <w:rFonts w:hint="eastAsia"/>
              </w:rPr>
              <w:t>符合</w:t>
            </w:r>
          </w:p>
        </w:tc>
      </w:tr>
      <w:tr w:rsidR="00725FAD" w:rsidTr="00CD2BE6">
        <w:trPr>
          <w:trHeight w:val="1255"/>
        </w:trPr>
        <w:tc>
          <w:tcPr>
            <w:tcW w:w="2160" w:type="dxa"/>
          </w:tcPr>
          <w:p w:rsidR="00725FAD" w:rsidRDefault="00725FAD" w:rsidP="00CD2BE6">
            <w:pPr>
              <w:adjustRightInd w:val="0"/>
              <w:snapToGrid w:val="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更改控制</w:t>
            </w:r>
          </w:p>
        </w:tc>
        <w:tc>
          <w:tcPr>
            <w:tcW w:w="960" w:type="dxa"/>
          </w:tcPr>
          <w:p w:rsidR="00725FAD" w:rsidRDefault="00725FAD" w:rsidP="00CD2BE6">
            <w:pPr>
              <w:adjustRightInd w:val="0"/>
              <w:snapToGri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Q8.5.6</w:t>
            </w:r>
          </w:p>
        </w:tc>
        <w:tc>
          <w:tcPr>
            <w:tcW w:w="10116" w:type="dxa"/>
          </w:tcPr>
          <w:p w:rsidR="00725FAD" w:rsidRDefault="00725FAD" w:rsidP="00CD2BE6">
            <w:pPr>
              <w:spacing w:line="400" w:lineRule="exact"/>
              <w:ind w:firstLineChars="200" w:firstLine="420"/>
              <w:rPr>
                <w:rFonts w:ascii="宋体" w:hAnsi="宋体"/>
                <w:szCs w:val="21"/>
              </w:rPr>
            </w:pPr>
            <w:r>
              <w:rPr>
                <w:rFonts w:ascii="宋体" w:hAnsi="宋体" w:hint="eastAsia"/>
                <w:szCs w:val="21"/>
              </w:rPr>
              <w:t>查，公司对产品实现过程的更改策划了管理要求。主要包括：工艺更改、材料更改、产品信息更改等。</w:t>
            </w:r>
          </w:p>
          <w:p w:rsidR="00725FAD" w:rsidRDefault="00725FAD" w:rsidP="00CD2BE6">
            <w:pPr>
              <w:spacing w:line="400" w:lineRule="exact"/>
              <w:ind w:firstLineChars="200" w:firstLine="420"/>
              <w:rPr>
                <w:rFonts w:ascii="宋体" w:hAnsi="宋体"/>
                <w:szCs w:val="21"/>
              </w:rPr>
            </w:pPr>
            <w:r>
              <w:rPr>
                <w:rFonts w:ascii="宋体" w:hAnsi="宋体" w:hint="eastAsia"/>
                <w:szCs w:val="21"/>
              </w:rPr>
              <w:t>现场查，公司对于更改生产信息的管理，均为重新发放生产计划，并回收作废的计划单。</w:t>
            </w:r>
          </w:p>
          <w:p w:rsidR="00725FAD" w:rsidRDefault="00725FAD" w:rsidP="00CD2BE6">
            <w:pPr>
              <w:spacing w:line="400" w:lineRule="exact"/>
              <w:rPr>
                <w:rFonts w:ascii="宋体" w:hAnsi="宋体"/>
                <w:szCs w:val="21"/>
              </w:rPr>
            </w:pPr>
            <w:r>
              <w:rPr>
                <w:rFonts w:ascii="宋体" w:hAnsi="宋体" w:hint="eastAsia"/>
                <w:szCs w:val="21"/>
              </w:rPr>
              <w:t>查，对于工艺、材料等更改，必须经过评审，确认能满足要求后方能进行正常生产，具体按文件管理要求。</w:t>
            </w:r>
          </w:p>
          <w:p w:rsidR="00725FAD" w:rsidRDefault="00725FAD" w:rsidP="00CD2BE6">
            <w:pPr>
              <w:spacing w:line="400" w:lineRule="exact"/>
              <w:ind w:firstLineChars="200" w:firstLine="420"/>
              <w:rPr>
                <w:rFonts w:ascii="宋体" w:hAnsi="宋体"/>
                <w:szCs w:val="21"/>
              </w:rPr>
            </w:pPr>
            <w:r>
              <w:rPr>
                <w:rFonts w:ascii="宋体" w:hAnsi="宋体" w:hint="eastAsia"/>
                <w:szCs w:val="21"/>
              </w:rPr>
              <w:t>查，近期暂无工艺、材料变更的情况。</w:t>
            </w:r>
          </w:p>
        </w:tc>
        <w:tc>
          <w:tcPr>
            <w:tcW w:w="1473" w:type="dxa"/>
          </w:tcPr>
          <w:p w:rsidR="00725FAD" w:rsidRDefault="00725FAD" w:rsidP="00CD2BE6">
            <w:pPr>
              <w:rPr>
                <w:rFonts w:asciiTheme="minorEastAsia" w:eastAsiaTheme="minorEastAsia" w:hAnsiTheme="minorEastAsia"/>
                <w:szCs w:val="21"/>
              </w:rPr>
            </w:pPr>
            <w:r>
              <w:rPr>
                <w:rFonts w:hint="eastAsia"/>
              </w:rPr>
              <w:t>符合</w:t>
            </w:r>
          </w:p>
        </w:tc>
      </w:tr>
    </w:tbl>
    <w:p w:rsidR="00725FAD" w:rsidRDefault="00725FAD" w:rsidP="00725FAD">
      <w:pPr>
        <w:pStyle w:val="a4"/>
      </w:pPr>
      <w:r>
        <w:rPr>
          <w:rFonts w:hint="eastAsia"/>
        </w:rPr>
        <w:t>说明：不符合标注</w:t>
      </w:r>
      <w:r>
        <w:t>N</w:t>
      </w:r>
    </w:p>
    <w:sectPr w:rsidR="00725FAD" w:rsidSect="00CD2BE6">
      <w:headerReference w:type="default" r:id="rId8"/>
      <w:footerReference w:type="default" r:id="rId9"/>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397" w:rsidRDefault="000E3397" w:rsidP="00271639">
      <w:r>
        <w:separator/>
      </w:r>
    </w:p>
  </w:endnote>
  <w:endnote w:type="continuationSeparator" w:id="0">
    <w:p w:rsidR="000E3397" w:rsidRDefault="000E3397" w:rsidP="002716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0C1267" w:rsidRDefault="000C1267">
            <w:pPr>
              <w:pStyle w:val="a4"/>
              <w:jc w:val="center"/>
            </w:pPr>
            <w:r>
              <w:rPr>
                <w:b/>
                <w:sz w:val="24"/>
                <w:szCs w:val="24"/>
              </w:rPr>
              <w:fldChar w:fldCharType="begin"/>
            </w:r>
            <w:r>
              <w:rPr>
                <w:b/>
              </w:rPr>
              <w:instrText>PAGE</w:instrText>
            </w:r>
            <w:r>
              <w:rPr>
                <w:b/>
                <w:sz w:val="24"/>
                <w:szCs w:val="24"/>
              </w:rPr>
              <w:fldChar w:fldCharType="separate"/>
            </w:r>
            <w:r w:rsidR="00412766">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12766">
              <w:rPr>
                <w:b/>
                <w:noProof/>
              </w:rPr>
              <w:t>15</w:t>
            </w:r>
            <w:r>
              <w:rPr>
                <w:b/>
                <w:sz w:val="24"/>
                <w:szCs w:val="24"/>
              </w:rPr>
              <w:fldChar w:fldCharType="end"/>
            </w:r>
          </w:p>
        </w:sdtContent>
      </w:sdt>
    </w:sdtContent>
  </w:sdt>
  <w:p w:rsidR="000C1267" w:rsidRDefault="000C12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397" w:rsidRDefault="000E3397" w:rsidP="00271639">
      <w:r>
        <w:separator/>
      </w:r>
    </w:p>
  </w:footnote>
  <w:footnote w:type="continuationSeparator" w:id="0">
    <w:p w:rsidR="000E3397" w:rsidRDefault="000E3397" w:rsidP="002716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267" w:rsidRDefault="000C1267" w:rsidP="00725FAD">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Pr="00ED5C55">
      <w:pict>
        <v:shapetype id="_x0000_t202" coordsize="21600,21600" o:spt="202" path="m,l,21600r21600,l21600,xe">
          <v:stroke joinstyle="miter"/>
          <v:path gradientshapeok="t" o:connecttype="rect"/>
        </v:shapetype>
        <v:shape id="文本框 1" o:spid="_x0000_s2049" type="#_x0000_t202" style="position:absolute;left:0;text-align:left;margin-left:620.4pt;margin-top:12.55pt;width:102.7pt;height:20.2pt;z-index:251658240;mso-position-horizontal-relative:text;mso-position-vertical-relative:text" stroked="f">
          <v:textbox>
            <w:txbxContent>
              <w:p w:rsidR="000C1267" w:rsidRDefault="000C1267">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C1267" w:rsidRDefault="000C1267" w:rsidP="00725FAD">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80142D"/>
    <w:multiLevelType w:val="singleLevel"/>
    <w:tmpl w:val="8380142D"/>
    <w:lvl w:ilvl="0">
      <w:start w:val="2"/>
      <w:numFmt w:val="decimal"/>
      <w:suff w:val="nothing"/>
      <w:lvlText w:val="%1）"/>
      <w:lvlJc w:val="left"/>
    </w:lvl>
  </w:abstractNum>
  <w:abstractNum w:abstractNumId="1">
    <w:nsid w:val="83E983EE"/>
    <w:multiLevelType w:val="singleLevel"/>
    <w:tmpl w:val="83E983EE"/>
    <w:lvl w:ilvl="0">
      <w:start w:val="1"/>
      <w:numFmt w:val="decimal"/>
      <w:suff w:val="nothing"/>
      <w:lvlText w:val="%1）"/>
      <w:lvlJc w:val="left"/>
    </w:lvl>
  </w:abstractNum>
  <w:abstractNum w:abstractNumId="2">
    <w:nsid w:val="AF090507"/>
    <w:multiLevelType w:val="singleLevel"/>
    <w:tmpl w:val="AF090507"/>
    <w:lvl w:ilvl="0">
      <w:start w:val="1"/>
      <w:numFmt w:val="decimal"/>
      <w:suff w:val="nothing"/>
      <w:lvlText w:val="%1、"/>
      <w:lvlJc w:val="left"/>
    </w:lvl>
  </w:abstractNum>
  <w:abstractNum w:abstractNumId="3">
    <w:nsid w:val="B807290C"/>
    <w:multiLevelType w:val="singleLevel"/>
    <w:tmpl w:val="B807290C"/>
    <w:lvl w:ilvl="0">
      <w:start w:val="1"/>
      <w:numFmt w:val="decimal"/>
      <w:suff w:val="nothing"/>
      <w:lvlText w:val="%1）"/>
      <w:lvlJc w:val="left"/>
    </w:lvl>
  </w:abstractNum>
  <w:abstractNum w:abstractNumId="4">
    <w:nsid w:val="BC549EA3"/>
    <w:multiLevelType w:val="singleLevel"/>
    <w:tmpl w:val="BC549EA3"/>
    <w:lvl w:ilvl="0">
      <w:start w:val="1"/>
      <w:numFmt w:val="decimal"/>
      <w:suff w:val="nothing"/>
      <w:lvlText w:val="%1、"/>
      <w:lvlJc w:val="left"/>
    </w:lvl>
  </w:abstractNum>
  <w:abstractNum w:abstractNumId="5">
    <w:nsid w:val="DCB0D9B4"/>
    <w:multiLevelType w:val="singleLevel"/>
    <w:tmpl w:val="DCB0D9B4"/>
    <w:lvl w:ilvl="0">
      <w:start w:val="2"/>
      <w:numFmt w:val="decimal"/>
      <w:suff w:val="nothing"/>
      <w:lvlText w:val="%1、"/>
      <w:lvlJc w:val="left"/>
    </w:lvl>
  </w:abstractNum>
  <w:abstractNum w:abstractNumId="6">
    <w:nsid w:val="F4F30867"/>
    <w:multiLevelType w:val="singleLevel"/>
    <w:tmpl w:val="F4F30867"/>
    <w:lvl w:ilvl="0">
      <w:start w:val="1"/>
      <w:numFmt w:val="decimal"/>
      <w:suff w:val="nothing"/>
      <w:lvlText w:val="%1）"/>
      <w:lvlJc w:val="left"/>
    </w:lvl>
  </w:abstractNum>
  <w:abstractNum w:abstractNumId="7">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3555221"/>
    <w:multiLevelType w:val="multilevel"/>
    <w:tmpl w:val="13555221"/>
    <w:lvl w:ilvl="0">
      <w:start w:val="1"/>
      <w:numFmt w:val="decimal"/>
      <w:lvlText w:val="5.%1"/>
      <w:lvlJc w:val="left"/>
      <w:pPr>
        <w:tabs>
          <w:tab w:val="left" w:pos="780"/>
        </w:tabs>
        <w:ind w:left="780" w:hanging="420"/>
      </w:pPr>
      <w:rPr>
        <w:rFonts w:hint="eastAsia"/>
        <w:b w:val="0"/>
        <w:i w:val="0"/>
      </w:rPr>
    </w:lvl>
    <w:lvl w:ilvl="1">
      <w:start w:val="1"/>
      <w:numFmt w:val="decimal"/>
      <w:lvlText w:val="5.1.%2"/>
      <w:lvlJc w:val="left"/>
      <w:pPr>
        <w:tabs>
          <w:tab w:val="left" w:pos="1291"/>
        </w:tabs>
        <w:ind w:left="1291" w:hanging="1111"/>
      </w:pPr>
      <w:rPr>
        <w:rFonts w:eastAsia="宋体" w:hint="eastAsia"/>
        <w:b w:val="0"/>
        <w:i w:val="0"/>
      </w:rPr>
    </w:lvl>
    <w:lvl w:ilvl="2">
      <w:start w:val="1"/>
      <w:numFmt w:val="lowerLetter"/>
      <w:lvlText w:val="%3)"/>
      <w:lvlJc w:val="left"/>
      <w:pPr>
        <w:tabs>
          <w:tab w:val="left" w:pos="960"/>
        </w:tabs>
        <w:ind w:left="960" w:hanging="360"/>
      </w:pPr>
      <w:rPr>
        <w:rFonts w:hint="default"/>
      </w:rPr>
    </w:lvl>
    <w:lvl w:ilvl="3">
      <w:start w:val="1"/>
      <w:numFmt w:val="decimal"/>
      <w:lvlText w:val="%4."/>
      <w:lvlJc w:val="left"/>
      <w:pPr>
        <w:tabs>
          <w:tab w:val="left" w:pos="1440"/>
        </w:tabs>
        <w:ind w:left="1440" w:hanging="420"/>
      </w:pPr>
    </w:lvl>
    <w:lvl w:ilvl="4">
      <w:start w:val="1"/>
      <w:numFmt w:val="lowerLetter"/>
      <w:lvlText w:val="%5)"/>
      <w:lvlJc w:val="left"/>
      <w:pPr>
        <w:tabs>
          <w:tab w:val="left" w:pos="1860"/>
        </w:tabs>
        <w:ind w:left="1860" w:hanging="420"/>
      </w:pPr>
    </w:lvl>
    <w:lvl w:ilvl="5">
      <w:start w:val="1"/>
      <w:numFmt w:val="lowerRoman"/>
      <w:lvlText w:val="%6."/>
      <w:lvlJc w:val="right"/>
      <w:pPr>
        <w:tabs>
          <w:tab w:val="left" w:pos="2280"/>
        </w:tabs>
        <w:ind w:left="2280" w:hanging="420"/>
      </w:pPr>
    </w:lvl>
    <w:lvl w:ilvl="6">
      <w:start w:val="1"/>
      <w:numFmt w:val="decimal"/>
      <w:lvlText w:val="%7."/>
      <w:lvlJc w:val="left"/>
      <w:pPr>
        <w:tabs>
          <w:tab w:val="left" w:pos="2700"/>
        </w:tabs>
        <w:ind w:left="2700" w:hanging="420"/>
      </w:pPr>
    </w:lvl>
    <w:lvl w:ilvl="7">
      <w:start w:val="1"/>
      <w:numFmt w:val="lowerLetter"/>
      <w:lvlText w:val="%8)"/>
      <w:lvlJc w:val="left"/>
      <w:pPr>
        <w:tabs>
          <w:tab w:val="left" w:pos="3120"/>
        </w:tabs>
        <w:ind w:left="3120" w:hanging="420"/>
      </w:pPr>
    </w:lvl>
    <w:lvl w:ilvl="8">
      <w:start w:val="1"/>
      <w:numFmt w:val="lowerRoman"/>
      <w:lvlText w:val="%9."/>
      <w:lvlJc w:val="right"/>
      <w:pPr>
        <w:tabs>
          <w:tab w:val="left" w:pos="3540"/>
        </w:tabs>
        <w:ind w:left="3540" w:hanging="420"/>
      </w:pPr>
    </w:lvl>
  </w:abstractNum>
  <w:abstractNum w:abstractNumId="9">
    <w:nsid w:val="16A01BD1"/>
    <w:multiLevelType w:val="multilevel"/>
    <w:tmpl w:val="16A01BD1"/>
    <w:lvl w:ilvl="0">
      <w:start w:val="2"/>
      <w:numFmt w:val="decimal"/>
      <w:lvlText w:val="%1、"/>
      <w:lvlJc w:val="left"/>
      <w:pPr>
        <w:ind w:left="450" w:hanging="360"/>
      </w:pPr>
      <w:rPr>
        <w:rFonts w:hint="default"/>
      </w:rPr>
    </w:lvl>
    <w:lvl w:ilvl="1">
      <w:start w:val="1"/>
      <w:numFmt w:val="lowerLetter"/>
      <w:lvlText w:val="%2)"/>
      <w:lvlJc w:val="left"/>
      <w:pPr>
        <w:ind w:left="930" w:hanging="420"/>
      </w:pPr>
    </w:lvl>
    <w:lvl w:ilvl="2">
      <w:start w:val="1"/>
      <w:numFmt w:val="lowerRoman"/>
      <w:lvlText w:val="%3."/>
      <w:lvlJc w:val="right"/>
      <w:pPr>
        <w:ind w:left="1350" w:hanging="420"/>
      </w:pPr>
    </w:lvl>
    <w:lvl w:ilvl="3">
      <w:start w:val="1"/>
      <w:numFmt w:val="decimal"/>
      <w:lvlText w:val="%4."/>
      <w:lvlJc w:val="left"/>
      <w:pPr>
        <w:ind w:left="1770" w:hanging="420"/>
      </w:pPr>
    </w:lvl>
    <w:lvl w:ilvl="4">
      <w:start w:val="1"/>
      <w:numFmt w:val="lowerLetter"/>
      <w:lvlText w:val="%5)"/>
      <w:lvlJc w:val="left"/>
      <w:pPr>
        <w:ind w:left="2190" w:hanging="420"/>
      </w:pPr>
    </w:lvl>
    <w:lvl w:ilvl="5">
      <w:start w:val="1"/>
      <w:numFmt w:val="lowerRoman"/>
      <w:lvlText w:val="%6."/>
      <w:lvlJc w:val="right"/>
      <w:pPr>
        <w:ind w:left="2610" w:hanging="420"/>
      </w:pPr>
    </w:lvl>
    <w:lvl w:ilvl="6">
      <w:start w:val="1"/>
      <w:numFmt w:val="decimal"/>
      <w:lvlText w:val="%7."/>
      <w:lvlJc w:val="left"/>
      <w:pPr>
        <w:ind w:left="3030" w:hanging="420"/>
      </w:pPr>
    </w:lvl>
    <w:lvl w:ilvl="7">
      <w:start w:val="1"/>
      <w:numFmt w:val="lowerLetter"/>
      <w:lvlText w:val="%8)"/>
      <w:lvlJc w:val="left"/>
      <w:pPr>
        <w:ind w:left="3450" w:hanging="420"/>
      </w:pPr>
    </w:lvl>
    <w:lvl w:ilvl="8">
      <w:start w:val="1"/>
      <w:numFmt w:val="lowerRoman"/>
      <w:lvlText w:val="%9."/>
      <w:lvlJc w:val="right"/>
      <w:pPr>
        <w:ind w:left="3870" w:hanging="420"/>
      </w:pPr>
    </w:lvl>
  </w:abstractNum>
  <w:abstractNum w:abstractNumId="10">
    <w:nsid w:val="24905340"/>
    <w:multiLevelType w:val="multilevel"/>
    <w:tmpl w:val="2490534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4D23C6E"/>
    <w:multiLevelType w:val="multilevel"/>
    <w:tmpl w:val="54D23C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557AA7F1"/>
    <w:multiLevelType w:val="singleLevel"/>
    <w:tmpl w:val="557AA7F1"/>
    <w:lvl w:ilvl="0">
      <w:start w:val="2"/>
      <w:numFmt w:val="decimal"/>
      <w:suff w:val="nothing"/>
      <w:lvlText w:val="%1、"/>
      <w:lvlJc w:val="left"/>
    </w:lvl>
  </w:abstractNum>
  <w:abstractNum w:abstractNumId="13">
    <w:nsid w:val="55FCAE42"/>
    <w:multiLevelType w:val="singleLevel"/>
    <w:tmpl w:val="55FCAE42"/>
    <w:lvl w:ilvl="0">
      <w:start w:val="1"/>
      <w:numFmt w:val="decimal"/>
      <w:suff w:val="nothing"/>
      <w:lvlText w:val="%1、"/>
      <w:lvlJc w:val="left"/>
    </w:lvl>
  </w:abstractNum>
  <w:abstractNum w:abstractNumId="14">
    <w:nsid w:val="58FDFE09"/>
    <w:multiLevelType w:val="multilevel"/>
    <w:tmpl w:val="58FDFE09"/>
    <w:lvl w:ilvl="0">
      <w:start w:val="1"/>
      <w:numFmt w:val="decimal"/>
      <w:lvlText w:val="%1、"/>
      <w:lvlJc w:val="left"/>
      <w:pPr>
        <w:tabs>
          <w:tab w:val="left" w:pos="0"/>
        </w:tabs>
        <w:ind w:left="1080" w:hanging="360"/>
      </w:pPr>
    </w:lvl>
    <w:lvl w:ilvl="1">
      <w:start w:val="1"/>
      <w:numFmt w:val="lowerLetter"/>
      <w:lvlText w:val="%2)"/>
      <w:lvlJc w:val="left"/>
      <w:pPr>
        <w:tabs>
          <w:tab w:val="left" w:pos="0"/>
        </w:tabs>
        <w:ind w:left="1560" w:hanging="420"/>
      </w:pPr>
    </w:lvl>
    <w:lvl w:ilvl="2">
      <w:start w:val="1"/>
      <w:numFmt w:val="lowerRoman"/>
      <w:lvlText w:val="%3."/>
      <w:lvlJc w:val="right"/>
      <w:pPr>
        <w:tabs>
          <w:tab w:val="left" w:pos="0"/>
        </w:tabs>
        <w:ind w:left="1980" w:hanging="420"/>
      </w:pPr>
    </w:lvl>
    <w:lvl w:ilvl="3">
      <w:start w:val="1"/>
      <w:numFmt w:val="decimal"/>
      <w:lvlText w:val="%4."/>
      <w:lvlJc w:val="left"/>
      <w:pPr>
        <w:tabs>
          <w:tab w:val="left" w:pos="0"/>
        </w:tabs>
        <w:ind w:left="2400" w:hanging="420"/>
      </w:pPr>
    </w:lvl>
    <w:lvl w:ilvl="4">
      <w:start w:val="1"/>
      <w:numFmt w:val="lowerLetter"/>
      <w:lvlText w:val="%5)"/>
      <w:lvlJc w:val="left"/>
      <w:pPr>
        <w:tabs>
          <w:tab w:val="left" w:pos="0"/>
        </w:tabs>
        <w:ind w:left="2820" w:hanging="420"/>
      </w:pPr>
    </w:lvl>
    <w:lvl w:ilvl="5">
      <w:start w:val="1"/>
      <w:numFmt w:val="lowerRoman"/>
      <w:lvlText w:val="%6."/>
      <w:lvlJc w:val="right"/>
      <w:pPr>
        <w:tabs>
          <w:tab w:val="left" w:pos="0"/>
        </w:tabs>
        <w:ind w:left="3240" w:hanging="420"/>
      </w:pPr>
    </w:lvl>
    <w:lvl w:ilvl="6">
      <w:start w:val="1"/>
      <w:numFmt w:val="decimal"/>
      <w:lvlText w:val="%7."/>
      <w:lvlJc w:val="left"/>
      <w:pPr>
        <w:tabs>
          <w:tab w:val="left" w:pos="0"/>
        </w:tabs>
        <w:ind w:left="3660" w:hanging="420"/>
      </w:pPr>
    </w:lvl>
    <w:lvl w:ilvl="7">
      <w:start w:val="1"/>
      <w:numFmt w:val="lowerLetter"/>
      <w:lvlText w:val="%8)"/>
      <w:lvlJc w:val="left"/>
      <w:pPr>
        <w:tabs>
          <w:tab w:val="left" w:pos="0"/>
        </w:tabs>
        <w:ind w:left="4080" w:hanging="420"/>
      </w:pPr>
    </w:lvl>
    <w:lvl w:ilvl="8">
      <w:start w:val="1"/>
      <w:numFmt w:val="lowerRoman"/>
      <w:lvlText w:val="%9."/>
      <w:lvlJc w:val="right"/>
      <w:pPr>
        <w:tabs>
          <w:tab w:val="left" w:pos="0"/>
        </w:tabs>
        <w:ind w:left="4500" w:hanging="420"/>
      </w:pPr>
    </w:lvl>
  </w:abstractNum>
  <w:abstractNum w:abstractNumId="15">
    <w:nsid w:val="59387AC6"/>
    <w:multiLevelType w:val="multilevel"/>
    <w:tmpl w:val="59387AC6"/>
    <w:lvl w:ilvl="0">
      <w:start w:val="1"/>
      <w:numFmt w:val="lowerLetter"/>
      <w:lvlText w:val="%1)"/>
      <w:lvlJc w:val="left"/>
      <w:pPr>
        <w:tabs>
          <w:tab w:val="left" w:pos="1200"/>
        </w:tabs>
        <w:ind w:left="1200" w:hanging="360"/>
      </w:pPr>
      <w:rPr>
        <w:rFonts w:hint="default"/>
      </w:rPr>
    </w:lvl>
    <w:lvl w:ilvl="1">
      <w:start w:val="6"/>
      <w:numFmt w:val="decimal"/>
      <w:lvlText w:val="%2."/>
      <w:lvlJc w:val="left"/>
      <w:pPr>
        <w:tabs>
          <w:tab w:val="left" w:pos="1620"/>
        </w:tabs>
        <w:ind w:left="1620" w:hanging="360"/>
      </w:pPr>
      <w:rPr>
        <w:rFonts w:hint="default"/>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6">
    <w:nsid w:val="5FE407DF"/>
    <w:multiLevelType w:val="multilevel"/>
    <w:tmpl w:val="5FE407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64FE8ABA"/>
    <w:multiLevelType w:val="singleLevel"/>
    <w:tmpl w:val="64FE8ABA"/>
    <w:lvl w:ilvl="0">
      <w:start w:val="1"/>
      <w:numFmt w:val="decimal"/>
      <w:suff w:val="nothing"/>
      <w:lvlText w:val="%1）"/>
      <w:lvlJc w:val="left"/>
    </w:lvl>
  </w:abstractNum>
  <w:abstractNum w:abstractNumId="18">
    <w:nsid w:val="7C760A0C"/>
    <w:multiLevelType w:val="multilevel"/>
    <w:tmpl w:val="7C760A0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8"/>
  </w:num>
  <w:num w:numId="2">
    <w:abstractNumId w:val="15"/>
  </w:num>
  <w:num w:numId="3">
    <w:abstractNumId w:val="4"/>
  </w:num>
  <w:num w:numId="4">
    <w:abstractNumId w:val="1"/>
  </w:num>
  <w:num w:numId="5">
    <w:abstractNumId w:val="3"/>
  </w:num>
  <w:num w:numId="6">
    <w:abstractNumId w:val="17"/>
  </w:num>
  <w:num w:numId="7">
    <w:abstractNumId w:val="0"/>
  </w:num>
  <w:num w:numId="8">
    <w:abstractNumId w:val="6"/>
    <w:lvlOverride w:ilvl="0">
      <w:startOverride w:val="1"/>
    </w:lvlOverride>
  </w:num>
  <w:num w:numId="9">
    <w:abstractNumId w:val="16"/>
  </w:num>
  <w:num w:numId="10">
    <w:abstractNumId w:val="12"/>
  </w:num>
  <w:num w:numId="11">
    <w:abstractNumId w:val="11"/>
  </w:num>
  <w:num w:numId="12">
    <w:abstractNumId w:val="5"/>
  </w:num>
  <w:num w:numId="13">
    <w:abstractNumId w:val="2"/>
  </w:num>
  <w:num w:numId="14">
    <w:abstractNumId w:val="7"/>
  </w:num>
  <w:num w:numId="15">
    <w:abstractNumId w:val="10"/>
  </w:num>
  <w:num w:numId="16">
    <w:abstractNumId w:val="14"/>
  </w:num>
  <w:num w:numId="17">
    <w:abstractNumId w:val="9"/>
  </w:num>
  <w:num w:numId="18">
    <w:abstractNumId w:val="13"/>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1639"/>
    <w:rsid w:val="000C1267"/>
    <w:rsid w:val="000E3397"/>
    <w:rsid w:val="00110B85"/>
    <w:rsid w:val="00154665"/>
    <w:rsid w:val="001B7FD1"/>
    <w:rsid w:val="00271639"/>
    <w:rsid w:val="0036292C"/>
    <w:rsid w:val="003B0223"/>
    <w:rsid w:val="00412766"/>
    <w:rsid w:val="004B06A1"/>
    <w:rsid w:val="004C42E5"/>
    <w:rsid w:val="00516FE8"/>
    <w:rsid w:val="00533F33"/>
    <w:rsid w:val="00620D8A"/>
    <w:rsid w:val="00725FAD"/>
    <w:rsid w:val="007655DE"/>
    <w:rsid w:val="008F44E9"/>
    <w:rsid w:val="009549B4"/>
    <w:rsid w:val="00BD794D"/>
    <w:rsid w:val="00CC13CF"/>
    <w:rsid w:val="00CD2BE6"/>
    <w:rsid w:val="00E94162"/>
    <w:rsid w:val="00ED5C55"/>
    <w:rsid w:val="00EF022A"/>
    <w:rsid w:val="00F63367"/>
    <w:rsid w:val="00FB25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paragraph" w:customStyle="1" w:styleId="Default">
    <w:name w:val="Default"/>
    <w:qFormat/>
    <w:rsid w:val="00725FAD"/>
    <w:pPr>
      <w:widowControl w:val="0"/>
      <w:autoSpaceDE w:val="0"/>
      <w:autoSpaceDN w:val="0"/>
      <w:adjustRightInd w:val="0"/>
    </w:pPr>
    <w:rPr>
      <w:rFonts w:ascii="黑体" w:eastAsia="宋体" w:hAnsi="黑体" w:cs="黑体"/>
      <w:color w:val="000000"/>
      <w:sz w:val="24"/>
      <w:szCs w:val="24"/>
    </w:rPr>
  </w:style>
  <w:style w:type="paragraph" w:styleId="a6">
    <w:name w:val="Normal (Web)"/>
    <w:basedOn w:val="a"/>
    <w:uiPriority w:val="99"/>
    <w:unhideWhenUsed/>
    <w:qFormat/>
    <w:rsid w:val="00725FAD"/>
    <w:rPr>
      <w:color w:val="000000"/>
      <w:kern w:val="0"/>
      <w:sz w:val="24"/>
      <w:szCs w:val="24"/>
    </w:rPr>
  </w:style>
  <w:style w:type="paragraph" w:customStyle="1" w:styleId="a7">
    <w:name w:val="表格文字"/>
    <w:basedOn w:val="a"/>
    <w:qFormat/>
    <w:rsid w:val="00725FAD"/>
    <w:pPr>
      <w:spacing w:before="25" w:after="25"/>
    </w:pPr>
    <w:rPr>
      <w:bCs/>
      <w:spacing w:val="10"/>
    </w:rPr>
  </w:style>
  <w:style w:type="paragraph" w:customStyle="1" w:styleId="1">
    <w:name w:val="列出段落1"/>
    <w:basedOn w:val="a"/>
    <w:uiPriority w:val="34"/>
    <w:qFormat/>
    <w:rsid w:val="00725FAD"/>
    <w:pPr>
      <w:ind w:firstLineChars="200" w:firstLine="420"/>
    </w:pPr>
    <w:rPr>
      <w:rFonts w:ascii="Calibri" w:hAnsi="Calibri"/>
      <w:szCs w:val="22"/>
    </w:rPr>
  </w:style>
  <w:style w:type="paragraph" w:styleId="a8">
    <w:name w:val="List Paragraph"/>
    <w:basedOn w:val="a"/>
    <w:uiPriority w:val="99"/>
    <w:qFormat/>
    <w:rsid w:val="00725FAD"/>
    <w:pPr>
      <w:ind w:firstLineChars="200" w:firstLine="420"/>
    </w:pPr>
  </w:style>
  <w:style w:type="character" w:customStyle="1" w:styleId="10">
    <w:name w:val="占位符文本1"/>
    <w:uiPriority w:val="99"/>
    <w:semiHidden/>
    <w:qFormat/>
    <w:rsid w:val="00725FAD"/>
    <w:rPr>
      <w:color w:val="808080"/>
    </w:rPr>
  </w:style>
  <w:style w:type="paragraph" w:styleId="a9">
    <w:name w:val="Body Text"/>
    <w:basedOn w:val="a"/>
    <w:link w:val="Char2"/>
    <w:unhideWhenUsed/>
    <w:qFormat/>
    <w:rsid w:val="004C42E5"/>
    <w:pPr>
      <w:spacing w:after="120"/>
    </w:pPr>
  </w:style>
  <w:style w:type="character" w:customStyle="1" w:styleId="Char2">
    <w:name w:val="正文文本 Char"/>
    <w:basedOn w:val="a0"/>
    <w:link w:val="a9"/>
    <w:rsid w:val="004C42E5"/>
    <w:rPr>
      <w:rFonts w:ascii="Times New Roman" w:eastAsia="宋体" w:hAnsi="Times New Roman" w:cs="Times New Roman"/>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1260</Words>
  <Characters>7185</Characters>
  <Application>Microsoft Office Word</Application>
  <DocSecurity>0</DocSecurity>
  <Lines>59</Lines>
  <Paragraphs>16</Paragraphs>
  <ScaleCrop>false</ScaleCrop>
  <Company/>
  <LinksUpToDate>false</LinksUpToDate>
  <CharactersWithSpaces>8429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9</cp:revision>
  <dcterms:created xsi:type="dcterms:W3CDTF">2022-08-09T03:27:00Z</dcterms:created>
  <dcterms:modified xsi:type="dcterms:W3CDTF">2022-08-09T07:31:00Z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