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44A2" w14:textId="77777777" w:rsidR="009E3956" w:rsidRDefault="00767768" w:rsidP="00BE0EF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C04C6FB" w14:textId="77777777" w:rsidR="009E3956" w:rsidRDefault="0076776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E5253A4" w14:textId="77777777" w:rsidR="009E3956" w:rsidRDefault="009E395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E3956" w14:paraId="4D43A1FF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75F86DB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6C555F4" w14:textId="77777777" w:rsidR="009E3956" w:rsidRDefault="00BE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成都开诚机械有限公司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B7F35AD" w14:textId="77777777" w:rsidR="009E3956" w:rsidRDefault="007677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A3B04FD" w14:textId="77777777" w:rsidR="009E3956" w:rsidRDefault="007677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53B4145" w14:textId="77777777" w:rsidR="009E3956" w:rsidRDefault="00BE0EF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17.10.02;18.05.07;29.12.00</w:t>
            </w:r>
            <w:bookmarkEnd w:id="2"/>
          </w:p>
        </w:tc>
      </w:tr>
      <w:tr w:rsidR="009E3956" w14:paraId="6728D47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6AA9ABD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9FF1C1A" w14:textId="77777777" w:rsidR="009E3956" w:rsidRDefault="00BE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289" w:type="dxa"/>
            <w:vAlign w:val="center"/>
          </w:tcPr>
          <w:p w14:paraId="5AE5EA4F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15AC2DF" w14:textId="77777777" w:rsidR="009E3956" w:rsidRDefault="00BE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17.10.02;18.05.07;29.12.00</w:t>
            </w:r>
          </w:p>
        </w:tc>
        <w:tc>
          <w:tcPr>
            <w:tcW w:w="1719" w:type="dxa"/>
            <w:gridSpan w:val="2"/>
            <w:vAlign w:val="center"/>
          </w:tcPr>
          <w:p w14:paraId="51F2CD9C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AC6C963" w14:textId="77777777" w:rsidR="009E3956" w:rsidRDefault="00BE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9E3956" w14:paraId="669B95F4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46CFDF4" w14:textId="77777777" w:rsidR="009E3956" w:rsidRDefault="007677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457501D" w14:textId="77777777" w:rsidR="009E3956" w:rsidRDefault="0076776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4A90D2D" w14:textId="77777777" w:rsidR="009E3956" w:rsidRDefault="00BE0E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14:paraId="046B4A5F" w14:textId="77777777" w:rsidR="009E3956" w:rsidRDefault="009E39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310DBE1" w14:textId="77777777" w:rsidR="009E3956" w:rsidRDefault="009E39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8D01783" w14:textId="77777777" w:rsidR="009E3956" w:rsidRDefault="009E39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222CF16" w14:textId="77777777" w:rsidR="009E3956" w:rsidRDefault="009E39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C6F584E" w14:textId="77777777" w:rsidR="009E3956" w:rsidRDefault="009E39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E3956" w14:paraId="1A2C7D4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D4A7E0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E392E57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2B3A416" w14:textId="77777777" w:rsidR="00155661" w:rsidRPr="00155661" w:rsidRDefault="00155661" w:rsidP="00155661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155661">
              <w:rPr>
                <w:rFonts w:hint="eastAsia"/>
                <w:b/>
                <w:sz w:val="20"/>
              </w:rPr>
              <w:t>1</w:t>
            </w:r>
            <w:r w:rsidRPr="00155661">
              <w:rPr>
                <w:rFonts w:hint="eastAsia"/>
                <w:b/>
                <w:sz w:val="20"/>
              </w:rPr>
              <w:t>、</w:t>
            </w:r>
            <w:r w:rsidRPr="00155661">
              <w:rPr>
                <w:b/>
                <w:sz w:val="20"/>
              </w:rPr>
              <w:t>机械零部件加工</w:t>
            </w:r>
            <w:r w:rsidRPr="00155661">
              <w:rPr>
                <w:rFonts w:hint="eastAsia"/>
                <w:b/>
                <w:sz w:val="20"/>
              </w:rPr>
              <w:t>流程：</w:t>
            </w:r>
          </w:p>
          <w:p w14:paraId="60AAA9CB" w14:textId="77777777" w:rsidR="00155661" w:rsidRPr="00155661" w:rsidRDefault="00155661" w:rsidP="00155661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155661">
              <w:rPr>
                <w:rFonts w:hint="eastAsia"/>
                <w:b/>
                <w:sz w:val="20"/>
              </w:rPr>
              <w:t>原料检验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下料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机加工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焊接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检验</w:t>
            </w:r>
          </w:p>
          <w:p w14:paraId="0E40CDBB" w14:textId="77777777" w:rsidR="00155661" w:rsidRPr="00155661" w:rsidRDefault="00155661" w:rsidP="00155661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155661">
              <w:rPr>
                <w:rFonts w:hint="eastAsia"/>
                <w:b/>
                <w:sz w:val="20"/>
              </w:rPr>
              <w:t>2</w:t>
            </w:r>
            <w:r w:rsidRPr="00155661">
              <w:rPr>
                <w:rFonts w:hint="eastAsia"/>
                <w:b/>
                <w:sz w:val="20"/>
              </w:rPr>
              <w:t>、</w:t>
            </w:r>
            <w:r w:rsidRPr="00155661">
              <w:rPr>
                <w:b/>
                <w:sz w:val="20"/>
              </w:rPr>
              <w:t>金属材料及仪器仪表销售</w:t>
            </w:r>
            <w:r w:rsidRPr="00155661">
              <w:rPr>
                <w:rFonts w:hint="eastAsia"/>
                <w:b/>
                <w:sz w:val="20"/>
              </w:rPr>
              <w:t>流程：</w:t>
            </w:r>
          </w:p>
          <w:p w14:paraId="67213182" w14:textId="77777777" w:rsidR="00155661" w:rsidRPr="00155661" w:rsidRDefault="00155661" w:rsidP="00155661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155661">
              <w:rPr>
                <w:rFonts w:hint="eastAsia"/>
                <w:b/>
                <w:sz w:val="20"/>
              </w:rPr>
              <w:t>合同签订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采购产品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产品验收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交付顾客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售后服务</w:t>
            </w:r>
          </w:p>
          <w:p w14:paraId="7F75395D" w14:textId="77777777" w:rsidR="00155661" w:rsidRPr="00155661" w:rsidRDefault="00155661" w:rsidP="00155661">
            <w:pPr>
              <w:tabs>
                <w:tab w:val="left" w:pos="360"/>
              </w:tabs>
              <w:ind w:left="360" w:hanging="360"/>
              <w:rPr>
                <w:b/>
                <w:sz w:val="20"/>
              </w:rPr>
            </w:pPr>
            <w:r w:rsidRPr="00155661">
              <w:rPr>
                <w:rFonts w:hint="eastAsia"/>
                <w:b/>
                <w:sz w:val="20"/>
              </w:rPr>
              <w:t>3</w:t>
            </w:r>
            <w:r w:rsidRPr="00155661">
              <w:rPr>
                <w:rFonts w:hint="eastAsia"/>
                <w:b/>
                <w:sz w:val="20"/>
              </w:rPr>
              <w:t>、核电站用取样装置设备研发、生产工艺流程</w:t>
            </w:r>
          </w:p>
          <w:p w14:paraId="4F26AFA0" w14:textId="1A0C9DA2" w:rsidR="009E3956" w:rsidRDefault="00155661" w:rsidP="00155661">
            <w:pPr>
              <w:snapToGrid w:val="0"/>
              <w:spacing w:line="280" w:lineRule="exact"/>
              <w:rPr>
                <w:b/>
                <w:sz w:val="20"/>
              </w:rPr>
            </w:pPr>
            <w:r w:rsidRPr="00155661">
              <w:rPr>
                <w:rFonts w:hint="eastAsia"/>
                <w:b/>
                <w:sz w:val="20"/>
              </w:rPr>
              <w:t>需求分析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产品研发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原材料检验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机加工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焊接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="00A47261" w:rsidRPr="00155661">
              <w:rPr>
                <w:rFonts w:hint="eastAsia"/>
                <w:b/>
                <w:sz w:val="20"/>
              </w:rPr>
              <w:t xml:space="preserve"> 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试压测试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="00935CC5">
              <w:rPr>
                <w:rFonts w:hint="eastAsia"/>
                <w:b/>
                <w:sz w:val="20"/>
              </w:rPr>
              <w:t>-</w:t>
            </w:r>
            <w:r w:rsidR="00A47261" w:rsidRPr="00155661">
              <w:rPr>
                <w:rFonts w:hint="eastAsia"/>
                <w:b/>
                <w:sz w:val="20"/>
              </w:rPr>
              <w:t>组装</w:t>
            </w:r>
            <w:r w:rsidR="00A472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-</w:t>
            </w:r>
            <w:r w:rsidRPr="00155661">
              <w:rPr>
                <w:rFonts w:hint="eastAsia"/>
                <w:b/>
                <w:sz w:val="20"/>
              </w:rPr>
              <w:t>成品检验</w:t>
            </w:r>
          </w:p>
        </w:tc>
      </w:tr>
      <w:tr w:rsidR="009E3956" w14:paraId="51E692D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CF7CDD" w14:textId="77777777" w:rsidR="009E3956" w:rsidRDefault="007677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2DF6033A" w14:textId="027FC55B" w:rsidR="009E3956" w:rsidRDefault="00155661" w:rsidP="0015566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关键过程：机加</w:t>
            </w:r>
            <w:r w:rsidR="005D4EC1">
              <w:rPr>
                <w:rFonts w:hint="eastAsia"/>
                <w:b/>
                <w:sz w:val="20"/>
              </w:rPr>
              <w:t>过程</w:t>
            </w:r>
            <w:r>
              <w:rPr>
                <w:b/>
                <w:sz w:val="20"/>
              </w:rPr>
              <w:t>、压力测试；确认过程：焊接</w:t>
            </w:r>
            <w:r w:rsidR="005D4EC1">
              <w:rPr>
                <w:rFonts w:hint="eastAsia"/>
                <w:b/>
                <w:sz w:val="20"/>
              </w:rPr>
              <w:t>过程</w:t>
            </w:r>
            <w:r>
              <w:rPr>
                <w:b/>
                <w:sz w:val="20"/>
              </w:rPr>
              <w:t>、销售过程；机加控制：尺寸、外观；焊接控制：尺寸、外观、焊接参数；压力测试控制：试验规程、压力、时间；</w:t>
            </w:r>
          </w:p>
        </w:tc>
      </w:tr>
      <w:tr w:rsidR="009E3956" w14:paraId="664C7465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59C7350" w14:textId="77777777" w:rsidR="009E3956" w:rsidRPr="00155661" w:rsidRDefault="00767768">
            <w:pPr>
              <w:snapToGrid w:val="0"/>
              <w:spacing w:line="280" w:lineRule="exact"/>
              <w:jc w:val="left"/>
              <w:rPr>
                <w:b/>
                <w:color w:val="FF0000"/>
              </w:rPr>
            </w:pPr>
            <w:r w:rsidRPr="00155661"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E008DCB" w14:textId="34A622B9" w:rsidR="009E3956" w:rsidRDefault="00155661" w:rsidP="001556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55661">
              <w:rPr>
                <w:rFonts w:hint="eastAsia"/>
                <w:b/>
                <w:sz w:val="20"/>
              </w:rPr>
              <w:t>未注线性尺寸公差</w:t>
            </w:r>
            <w:r w:rsidRPr="00155661">
              <w:rPr>
                <w:rFonts w:hint="eastAsia"/>
                <w:b/>
                <w:sz w:val="20"/>
              </w:rPr>
              <w:t>B/T1804-m</w:t>
            </w:r>
            <w:r w:rsidRPr="00155661">
              <w:rPr>
                <w:rFonts w:hint="eastAsia"/>
                <w:b/>
                <w:sz w:val="20"/>
              </w:rPr>
              <w:t>，未注角度公差</w:t>
            </w:r>
            <w:r w:rsidRPr="00155661">
              <w:rPr>
                <w:rFonts w:hint="eastAsia"/>
                <w:b/>
                <w:sz w:val="20"/>
              </w:rPr>
              <w:t>GB/T1804-c</w:t>
            </w:r>
            <w:r w:rsidRPr="00155661">
              <w:rPr>
                <w:rFonts w:hint="eastAsia"/>
                <w:b/>
                <w:sz w:val="20"/>
              </w:rPr>
              <w:t>，未注形位公差</w:t>
            </w:r>
            <w:r w:rsidRPr="00155661">
              <w:rPr>
                <w:rFonts w:hint="eastAsia"/>
                <w:b/>
                <w:sz w:val="20"/>
              </w:rPr>
              <w:t>GB/T1184-1996K</w:t>
            </w:r>
            <w:r w:rsidRPr="00155661">
              <w:rPr>
                <w:rFonts w:hint="eastAsia"/>
                <w:b/>
                <w:sz w:val="20"/>
              </w:rPr>
              <w:t>级等标准及客户技术要求</w:t>
            </w:r>
          </w:p>
        </w:tc>
      </w:tr>
      <w:tr w:rsidR="009E3956" w14:paraId="35A848F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1A23C1" w14:textId="77777777" w:rsidR="009E3956" w:rsidRDefault="0076776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BDA6D84" w14:textId="77777777" w:rsidR="009E3956" w:rsidRDefault="001556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检验项目：尺寸、外观、无损检测、压力试验。</w:t>
            </w:r>
          </w:p>
        </w:tc>
      </w:tr>
      <w:tr w:rsidR="009E3956" w14:paraId="390D2FE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0396FA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8C3C298" w14:textId="77777777" w:rsidR="009E3956" w:rsidRDefault="001556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E3956" w14:paraId="0F6A87A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9F2FC2B" w14:textId="77777777" w:rsidR="009E3956" w:rsidRDefault="0076776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9C0DC42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6CE9343" w14:textId="77777777" w:rsidR="009E3956" w:rsidRDefault="001556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D2AC4AF" wp14:editId="1CC86024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-179070</wp:posOffset>
                  </wp:positionV>
                  <wp:extent cx="584200" cy="438150"/>
                  <wp:effectExtent l="19050" t="0" r="6350" b="0"/>
                  <wp:wrapNone/>
                  <wp:docPr id="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7DF44F85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09BADE2" w14:textId="77777777" w:rsidR="009E3956" w:rsidRDefault="001556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  <w:tr w:rsidR="009E3956" w14:paraId="08BAB7B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4E2CF43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0C35FCA8" w14:textId="77777777" w:rsidR="009E3956" w:rsidRDefault="001556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4E1D1494" wp14:editId="4CAB40E4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-153670</wp:posOffset>
                  </wp:positionV>
                  <wp:extent cx="584200" cy="438150"/>
                  <wp:effectExtent l="19050" t="0" r="6350" b="0"/>
                  <wp:wrapNone/>
                  <wp:docPr id="1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E2A7F2B" w14:textId="77777777" w:rsidR="009E3956" w:rsidRDefault="007677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F5D48B3" w14:textId="77777777" w:rsidR="009E3956" w:rsidRDefault="001556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</w:tbl>
    <w:p w14:paraId="7E26ECA0" w14:textId="77777777" w:rsidR="009E3956" w:rsidRDefault="009E3956">
      <w:pPr>
        <w:snapToGrid w:val="0"/>
        <w:rPr>
          <w:rFonts w:ascii="宋体"/>
          <w:b/>
          <w:sz w:val="22"/>
          <w:szCs w:val="22"/>
        </w:rPr>
      </w:pPr>
    </w:p>
    <w:p w14:paraId="3650ADB6" w14:textId="77777777" w:rsidR="009E3956" w:rsidRDefault="0076776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5024F50F" w14:textId="77777777" w:rsidR="009E3956" w:rsidRDefault="009E39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4DA2767" w14:textId="77777777" w:rsidR="009E3956" w:rsidRDefault="009E39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02663ED" w14:textId="77777777" w:rsidR="009E3956" w:rsidRDefault="009E39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BD435D7" w14:textId="77777777" w:rsidR="009E3956" w:rsidRDefault="009E395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7226288" w14:textId="77777777" w:rsidR="009E3956" w:rsidRDefault="009E395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E3956" w:rsidSect="009E395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6C97" w14:textId="77777777" w:rsidR="00AF40B5" w:rsidRDefault="00AF40B5" w:rsidP="009E3956">
      <w:r>
        <w:separator/>
      </w:r>
    </w:p>
  </w:endnote>
  <w:endnote w:type="continuationSeparator" w:id="0">
    <w:p w14:paraId="40FE72C8" w14:textId="77777777" w:rsidR="00AF40B5" w:rsidRDefault="00AF40B5" w:rsidP="009E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5537" w14:textId="77777777" w:rsidR="00AF40B5" w:rsidRDefault="00AF40B5" w:rsidP="009E3956">
      <w:r>
        <w:separator/>
      </w:r>
    </w:p>
  </w:footnote>
  <w:footnote w:type="continuationSeparator" w:id="0">
    <w:p w14:paraId="32CF74A4" w14:textId="77777777" w:rsidR="00AF40B5" w:rsidRDefault="00AF40B5" w:rsidP="009E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E329" w14:textId="77777777" w:rsidR="009E3956" w:rsidRDefault="00767768" w:rsidP="00BE0EF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2589981" wp14:editId="7C05C81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99B56F0" w14:textId="77777777" w:rsidR="009E3956" w:rsidRDefault="00000000" w:rsidP="00BE0EF8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4DB3A70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" stroked="f">
          <v:textbox>
            <w:txbxContent>
              <w:p w14:paraId="695D80D3" w14:textId="77777777" w:rsidR="009E3956" w:rsidRDefault="00767768" w:rsidP="00BE0EF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68">
      <w:rPr>
        <w:rStyle w:val="CharChar1"/>
        <w:rFonts w:hint="default"/>
        <w:w w:val="90"/>
      </w:rPr>
      <w:t>Beijing International Standard united Certification Co.,Ltd.</w:t>
    </w:r>
  </w:p>
  <w:p w14:paraId="17631420" w14:textId="77777777" w:rsidR="009E3956" w:rsidRDefault="009E3956">
    <w:pPr>
      <w:pStyle w:val="a7"/>
    </w:pPr>
  </w:p>
  <w:p w14:paraId="4F07C86C" w14:textId="77777777" w:rsidR="009E3956" w:rsidRDefault="009E3956" w:rsidP="00BE0EF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56"/>
    <w:rsid w:val="00155661"/>
    <w:rsid w:val="005428EB"/>
    <w:rsid w:val="005D4EC1"/>
    <w:rsid w:val="0060516D"/>
    <w:rsid w:val="006209FC"/>
    <w:rsid w:val="006F11A4"/>
    <w:rsid w:val="00767768"/>
    <w:rsid w:val="00935CC5"/>
    <w:rsid w:val="009E3956"/>
    <w:rsid w:val="00A47261"/>
    <w:rsid w:val="00AF40B5"/>
    <w:rsid w:val="00BE0EF8"/>
    <w:rsid w:val="00DD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852854D"/>
  <w15:docId w15:val="{E6259AA4-AE73-4A44-8285-FA9A330C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56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E3956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E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E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9E395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9E3956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9E395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E395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28</cp:revision>
  <dcterms:created xsi:type="dcterms:W3CDTF">2015-06-17T11:40:00Z</dcterms:created>
  <dcterms:modified xsi:type="dcterms:W3CDTF">2022-10-27T07:34:00Z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