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</w:t>
      </w:r>
      <w:r>
        <w:rPr>
          <w:rFonts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中密度纤维板含水率检测过程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不确定</w:t>
      </w:r>
      <w:r>
        <w:rPr>
          <w:rFonts w:hint="eastAsia" w:ascii="宋体"/>
          <w:b/>
          <w:bCs/>
          <w:sz w:val="28"/>
          <w:szCs w:val="28"/>
        </w:rPr>
        <w:t>度评定报告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1" w:hanging="281" w:hangingChars="100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测量过程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  <w:highlight w:val="none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、测量方法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依据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GB/T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17657-2013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《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人造板及饰面人造板理化性能试验方法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bCs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1.2、环境条件：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温度（0-40）℃，湿度≤70%RH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1.3、</w:t>
      </w:r>
      <w:r>
        <w:rPr>
          <w:rFonts w:hint="eastAsia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测量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设备：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木材水分测定仪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最大允许误差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±</w:t>
      </w:r>
      <w:r>
        <w:rPr>
          <w:rFonts w:hint="eastAsia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5%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,不确定度：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=</w:t>
      </w:r>
      <w:r>
        <w:rPr>
          <w:rFonts w:hint="eastAsia" w:cs="Times New Roman"/>
          <w:sz w:val="24"/>
          <w:szCs w:val="24"/>
          <w:lang w:val="en-US" w:eastAsia="zh-CN"/>
        </w:rPr>
        <w:t>0.9%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=2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1.4、被测对象：</w:t>
      </w:r>
      <w:r>
        <w:rPr>
          <w:rFonts w:hint="eastAsia"/>
          <w:sz w:val="24"/>
          <w:szCs w:val="24"/>
          <w:lang w:val="en-US" w:eastAsia="zh-CN"/>
        </w:rPr>
        <w:t>含水率4.0%-13.0%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GB/T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17657-2013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《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人造板及饰面人造板理化性能试验方法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》</w:t>
      </w:r>
      <w:r>
        <w:rPr>
          <w:rFonts w:hint="eastAsia" w:cs="Times New Roman"/>
          <w:b w:val="0"/>
          <w:bCs/>
          <w:sz w:val="24"/>
          <w:szCs w:val="24"/>
          <w:lang w:val="en-US" w:eastAsia="zh-CN"/>
        </w:rPr>
        <w:t>实施检测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，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直接读取数据，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记录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检测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结果。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highlight w:val="none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2160" w:firstLineChars="9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f=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ind w:firstLine="960" w:firstLineChars="4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式中：f－</w:t>
      </w:r>
      <w:r>
        <w:rPr>
          <w:rFonts w:hint="eastAsia" w:cs="Times New Roman"/>
          <w:sz w:val="24"/>
          <w:szCs w:val="24"/>
          <w:lang w:val="en-US" w:eastAsia="zh-CN"/>
        </w:rPr>
        <w:t>含水率检测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结果；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  d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－</w:t>
      </w:r>
      <w:r>
        <w:rPr>
          <w:rFonts w:hint="eastAsia" w:cs="Times New Roman"/>
          <w:sz w:val="24"/>
          <w:szCs w:val="24"/>
          <w:lang w:val="en-US" w:eastAsia="zh-CN"/>
        </w:rPr>
        <w:t>含水率</w:t>
      </w:r>
      <w:r>
        <w:rPr>
          <w:rFonts w:hint="default" w:ascii="Times New Roman" w:hAnsi="Times New Roman" w:eastAsia="宋体" w:cs="Times New Roman"/>
          <w:sz w:val="24"/>
          <w:szCs w:val="24"/>
        </w:rPr>
        <w:t>读数值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;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3、输入量的标准不确定度评定</w:t>
      </w:r>
    </w:p>
    <w:p>
      <w:pPr>
        <w:spacing w:line="360" w:lineRule="auto"/>
        <w:ind w:left="479" w:leftChars="228" w:firstLine="0" w:firstLineChars="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为</w:t>
      </w:r>
      <w:r>
        <w:rPr>
          <w:rFonts w:hint="default" w:ascii="Times New Roman" w:hAnsi="Times New Roman" w:eastAsia="宋体" w:cs="Times New Roman"/>
          <w:sz w:val="24"/>
          <w:szCs w:val="24"/>
        </w:rPr>
        <w:t>：测量重复性引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2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eastAsia" w:cs="Times New Roman"/>
          <w:sz w:val="24"/>
          <w:szCs w:val="24"/>
          <w:vertAlign w:val="subscript"/>
          <w:lang w:val="en-US" w:eastAsia="zh-CN"/>
        </w:rPr>
        <w:t>.</w:t>
      </w:r>
    </w:p>
    <w:p>
      <w:pPr>
        <w:spacing w:line="360" w:lineRule="auto"/>
        <w:ind w:firstLine="241" w:firstLineChars="1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3.1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对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引入的标准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分量进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行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A类评定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在</w:t>
      </w:r>
      <w:r>
        <w:rPr>
          <w:rFonts w:hint="eastAsia" w:cs="Times New Roman"/>
          <w:sz w:val="24"/>
          <w:szCs w:val="24"/>
          <w:lang w:val="en-US" w:eastAsia="zh-CN"/>
        </w:rPr>
        <w:t>木材水分测定仪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正常工作状态下，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由相同的操作人员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，用同一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只</w:t>
      </w:r>
      <w:r>
        <w:rPr>
          <w:rFonts w:hint="eastAsia" w:cs="Times New Roman"/>
          <w:sz w:val="24"/>
          <w:szCs w:val="24"/>
          <w:lang w:val="en-US" w:eastAsia="zh-CN"/>
        </w:rPr>
        <w:t>木材水分测定仪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，在相临近的时间内，对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同一个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被测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样品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连续测量10次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数据如下表1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：</w:t>
      </w:r>
    </w:p>
    <w:tbl>
      <w:tblPr>
        <w:tblStyle w:val="5"/>
        <w:tblpPr w:leftFromText="180" w:rightFromText="180" w:vertAnchor="text" w:horzAnchor="page" w:tblpX="2444" w:tblpY="590"/>
        <w:tblOverlap w:val="never"/>
        <w:tblW w:w="7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128"/>
        <w:gridCol w:w="1100"/>
        <w:gridCol w:w="1145"/>
        <w:gridCol w:w="1246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%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6.5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6.5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6.6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6.6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%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6.7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6.6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6.6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6.8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6.8</w:t>
            </w: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0D0D0D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D0D0D"/>
          <w:sz w:val="24"/>
          <w:szCs w:val="24"/>
          <w:lang w:val="en-US" w:eastAsia="zh-CN"/>
        </w:rPr>
        <w:t>表1：重复性数据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eastAsia" w:ascii="Times New Roman" w:hAnsi="Times New Roman" w:eastAsia="宋体" w:cs="Times New Roman"/>
          <w:i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测量值的平均值：</w:t>
      </w:r>
      <w:r>
        <w:rPr>
          <w:rFonts w:hint="default" w:ascii="Times New Roman" w:hAnsi="Times New Roman" w:eastAsia="宋体" w:cs="Times New Roman"/>
          <w:i/>
          <w:position w:val="-18"/>
          <w:sz w:val="24"/>
          <w:szCs w:val="24"/>
        </w:rPr>
        <w:object>
          <v:shape id="_x0000_i1025" o:spt="75" type="#_x0000_t75" style="height:33pt;width:108.8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单个测得值的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偏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4"/>
          <w:sz w:val="24"/>
          <w:szCs w:val="24"/>
        </w:rPr>
        <w:object>
          <v:shape id="_x0000_i1026" o:spt="75" type="#_x0000_t75" style="height:47pt;width:146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5pt;width:9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5pt;width:9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为1组数据的平均值，取n=1）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标准不确定度分量：</w:t>
      </w:r>
      <w:r>
        <w:rPr>
          <w:rFonts w:hint="default" w:ascii="Times New Roman" w:hAnsi="Times New Roman" w:eastAsia="宋体" w:cs="Times New Roman"/>
          <w:i/>
          <w:iCs/>
          <w:color w:val="0D0D0D"/>
          <w:kern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0D0D0D"/>
          <w:kern w:val="0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0D0D0D"/>
          <w:kern w:val="0"/>
          <w:sz w:val="24"/>
          <w:szCs w:val="24"/>
          <w:vertAlign w:val="baseline"/>
          <w:lang w:val="en-US" w:eastAsia="zh-CN"/>
        </w:rPr>
        <w:t>=s=</w:t>
      </w:r>
      <w:r>
        <w:rPr>
          <w:rFonts w:hint="eastAsia" w:cs="Times New Roman"/>
          <w:color w:val="0D0D0D"/>
          <w:kern w:val="0"/>
          <w:sz w:val="24"/>
          <w:szCs w:val="24"/>
          <w:vertAlign w:val="baseline"/>
          <w:lang w:val="en-US" w:eastAsia="zh-CN"/>
        </w:rPr>
        <w:t>0.11%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241" w:firstLineChars="100"/>
        <w:rPr>
          <w:rFonts w:hint="default" w:ascii="Times New Roman" w:hAnsi="Times New Roman" w:eastAsia="宋体" w:cs="Times New Roman"/>
          <w:kern w:val="0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  <w:t>2</w:t>
      </w:r>
      <w:r>
        <w:rPr>
          <w:rFonts w:hint="eastAsia" w:cs="Times New Roman"/>
          <w:kern w:val="0"/>
          <w:sz w:val="24"/>
          <w:szCs w:val="24"/>
          <w:vertAlign w:val="baseline"/>
          <w:lang w:val="en-US" w:eastAsia="zh-CN"/>
        </w:rPr>
        <w:t>的评定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查</w:t>
      </w:r>
      <w:r>
        <w:rPr>
          <w:rFonts w:hint="eastAsia" w:cs="Times New Roman"/>
          <w:sz w:val="24"/>
          <w:szCs w:val="24"/>
          <w:lang w:val="en-US" w:eastAsia="zh-CN"/>
        </w:rPr>
        <w:t>木材水分测定仪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校准</w:t>
      </w:r>
      <w:r>
        <w:rPr>
          <w:rFonts w:hint="default" w:ascii="Times New Roman" w:hAnsi="Times New Roman" w:eastAsia="宋体" w:cs="Times New Roman"/>
          <w:sz w:val="24"/>
          <w:szCs w:val="24"/>
        </w:rPr>
        <w:t>证书</w:t>
      </w:r>
      <w:r>
        <w:rPr>
          <w:rFonts w:hint="eastAsia" w:cs="Times New Roman"/>
          <w:sz w:val="24"/>
          <w:szCs w:val="24"/>
          <w:lang w:eastAsia="zh-CN"/>
        </w:rPr>
        <w:t>，</w:t>
      </w:r>
      <w:r>
        <w:rPr>
          <w:rFonts w:hint="eastAsia" w:cs="Times New Roman"/>
          <w:sz w:val="24"/>
          <w:szCs w:val="24"/>
          <w:lang w:val="en-US" w:eastAsia="zh-CN"/>
        </w:rPr>
        <w:t>不确定度</w:t>
      </w:r>
      <w:r>
        <w:rPr>
          <w:rFonts w:hint="eastAsia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eastAsia" w:cs="Times New Roman"/>
          <w:sz w:val="24"/>
          <w:szCs w:val="24"/>
          <w:lang w:val="en-US" w:eastAsia="zh-CN"/>
        </w:rPr>
        <w:t>=0.9%,</w:t>
      </w:r>
      <w:r>
        <w:rPr>
          <w:rFonts w:hint="eastAsia" w:cs="Times New Roman"/>
          <w:i/>
          <w:iCs/>
          <w:sz w:val="24"/>
          <w:szCs w:val="24"/>
          <w:lang w:val="en-US" w:eastAsia="zh-CN"/>
        </w:rPr>
        <w:t>k</w:t>
      </w:r>
      <w:r>
        <w:rPr>
          <w:rFonts w:hint="eastAsia" w:cs="Times New Roman"/>
          <w:sz w:val="24"/>
          <w:szCs w:val="24"/>
          <w:lang w:val="en-US" w:eastAsia="zh-CN"/>
        </w:rPr>
        <w:t>=2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则由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</w:t>
      </w:r>
      <w:r>
        <w:rPr>
          <w:rFonts w:hint="default" w:ascii="Times New Roman" w:hAnsi="Times New Roman" w:eastAsia="宋体" w:cs="Times New Roman"/>
          <w:sz w:val="24"/>
          <w:szCs w:val="24"/>
        </w:rPr>
        <w:t>设备引入的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度</w:t>
      </w:r>
      <w:r>
        <w:rPr>
          <w:rFonts w:hint="default" w:ascii="Times New Roman" w:hAnsi="Times New Roman" w:eastAsia="宋体" w:cs="Times New Roman"/>
          <w:sz w:val="24"/>
          <w:szCs w:val="24"/>
        </w:rPr>
        <w:t>分量为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i/>
          <w:position w:val="-24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i/>
          <w:position w:val="-26"/>
          <w:sz w:val="24"/>
          <w:szCs w:val="24"/>
        </w:rPr>
        <w:object>
          <v:shape id="_x0000_i1029" o:spt="75" type="#_x0000_t75" style="height:34pt;width:125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instrText xml:space="preserve"> QUOTE </w:instrTex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pict>
          <v:shape id="_x0000_i1030" o:spt="75" type="#_x0000_t75" style="height:31.5pt;width:107.5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143EF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6143EF&quot; wsp:rsidP=&quot;006143EF&quot;&gt;&lt;m:oMathPara&gt;&lt;m:oMath&gt;&lt;m:sSub&gt;&lt;m:sSubPr&gt;&lt;m:ctrlPr&gt;&lt;w:rPr&gt;&lt;w:rFonts w:ascii=&quot;Cambria Math&quot; w:fareast=&quot;Cambria Math&quot; w:h-ansi=&quot;Cambria Math&quot;/&gt;&lt;wx:font wx:val=&quot;Cambria Math&quot;/&gt;&lt;w:i/&gt;&lt;w:sz w:val=&quot;24&quot;/&gt;&lt;/w:rPr&gt;&lt;/m:ctrlPr&gt;&lt;/m:sSubPr&gt;&lt;m:e&gt;&lt;m:r&gt;&lt;m:rPr&gt;&lt;m:nor/&gt;&lt;/m:rPr&gt;&lt;w:rPr&gt;&lt;w:rFonts w:fareast=&quot;Cambria Math&quot;/&gt;&lt;w:sz w:val=&quot;24&quot;/&gt;&lt;/w:rPr&gt;&lt;m:t&gt;u&lt;/m:t&gt;&lt;/m:r&gt;&lt;/m:e&gt;&lt;m:sub&gt;&lt;m:r&gt;&lt;m:rPr&gt;&lt;m:nor/&gt;&lt;/m:rPr&gt;&lt;w:rPr&gt;&lt;w:rFonts w:fareast=&quot;Cambria Math&quot;/&gt;&lt;w:sz w:val=&quot;24&quot;/&gt;&lt;/w:rPr&gt;&lt;m:t&gt;2&lt;/m:t&gt;&lt;/m:r&gt;&lt;/m:sub&gt;&lt;/m:sSub&gt;&lt;m:r&gt;&lt;m:rPr&gt;&lt;m:nor/&gt;&lt;/m:rPr&gt;&lt;w:rPr&gt;&lt;w:rFonts w:fareast=&quot;Cambria Math&quot;/&gt;&lt;w:sz w:val=&quot;24&quot;/&gt;&lt;/w:rPr&gt;&lt;m:t&gt;=&lt;/m:t&gt;&lt;/m:r&gt;&lt;m:f&gt;&lt;m:fPr&gt;&lt;m:ctrlPr&gt;&lt;w:rPr&gt;&lt;w:rFonts w:ascii=&quot;Cambria Math&quot; w:fareast=&quot;Cambria Math&quot; w:h-ansi=&quot;Cambria Math&quot;/&gt;&lt;wx:font wx:val=&quot;Cambria Math&quot;/&gt;&lt;w:sz w:val=&quot;24&quot;/&gt;&lt;/w:rPr&gt;&lt;/m:ctrlPr&gt;&lt;/m:fPr&gt;&lt;m:num&gt;&lt;m:r&gt;&lt;m:rPr&gt;&lt;m:nor/&gt;&lt;/m:rPr&gt;&lt;w:rPr&gt;&lt;w:rFonts w:fareast=&quot;Cambria Math&quot;/&gt;&lt;w:sz w:val=&quot;24&quot;/&gt;&lt;/w:rPr&gt;&lt;m:t&gt;0.005&lt;/m:t&gt;&lt;/m:r&gt;&lt;m:r&gt;&lt;m:rPr&gt;&lt;m:nor/&gt;&lt;/m:rPr&gt;&lt;w:rPr&gt;&lt;w:rFonts w:ascii=&quot;Cambria Math&quot; w:fareast=&quot;Cambria Math&quot;/&gt;&lt;wx:font wx:val=&quot;Cambria Math&quot;/&gt;&lt;w:sz w:val=&quot;24&quot;/&gt;&lt;/w:rPr&gt;&lt;m:t&gt;mm&lt;/m:t&gt;&lt;/m:r&gt;&lt;/m:num&gt;&lt;m:den&gt;&lt;m:rad&gt;&lt;m:radPr&gt;&lt;m:degHide m:val=&quot;1&quot;/&gt;&lt;m:ctrlPr&gt;&lt;w:rPr&gt;&lt;w:rFonts w:ascii=&quot;Cambria Math&quot; w:fareast=&quot;Cambria Math&quot; w:h-ansi=&quot;Cambria Math&quot;/&gt;&lt;wx:font wx:val=&quot;Cambria Math&quot;/&gt;&lt;w:sz w:val=&quot;24&quot;/&gt;&lt;/w:rPr&gt;&lt;/m:ctrlPr&gt;&lt;/m:radPr&gt;&lt;m:deg/&gt;&lt;m:e&gt;&lt;m:r&gt;&lt;m:rPr&gt;&lt;m:nor/&gt;&lt;/m:rPr&gt;&lt;w:rPr&gt;&lt;w:rFonts w:fareast=&quot;Cambria Math&quot;/&gt;&lt;w:sz w:val=&quot;24&quot;/&gt;&lt;/w:rPr&gt;&lt;m:t&gt;3&lt;/m:t&gt;&lt;/m:r&gt;&lt;/m:e&gt;&lt;/m:rad&gt;&lt;/m:den&gt;&lt;/m:f&gt;&lt;m:r&gt;&lt;m:rPr&gt;&lt;m:nor/&gt;&lt;/m:rPr&gt;&lt;w:rPr&gt;&lt;w:rFonts w:fareast=&quot;Cambria Math&quot;/&gt;&lt;w:sz w:val=&quot;24&quot;/&gt;&lt;/w:rPr&gt;&lt;m:t&gt;=0.003mm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instrText xml:space="preserve"> </w:instrTex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end"/>
      </w:r>
    </w:p>
    <w:p>
      <w:pPr>
        <w:tabs>
          <w:tab w:val="left" w:pos="5953"/>
        </w:tabs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ab/>
      </w:r>
    </w:p>
    <w:p>
      <w:pPr>
        <w:spacing w:line="360" w:lineRule="auto"/>
        <w:ind w:firstLine="241" w:firstLineChars="1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4.1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标准不确定度汇总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：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5"/>
        <w:tblW w:w="7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8"/>
        <w:gridCol w:w="2473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89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9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98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473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189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898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473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</w:t>
            </w:r>
          </w:p>
        </w:tc>
        <w:tc>
          <w:tcPr>
            <w:tcW w:w="1897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0.45%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241" w:firstLineChars="1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4.2</w:t>
      </w:r>
      <w:r>
        <w:rPr>
          <w:rFonts w:hint="default" w:ascii="Times New Roman" w:hAnsi="Times New Roman" w:eastAsia="宋体" w:cs="Times New Roman"/>
          <w:sz w:val="24"/>
          <w:szCs w:val="24"/>
        </w:rPr>
        <w:t>合成标准不确定度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031" o:spt="75" type="#_x0000_t75" style="height:13.95pt;width:1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0" r:id="rId1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的计算</w:t>
      </w:r>
    </w:p>
    <w:p>
      <w:pPr>
        <w:spacing w:line="360" w:lineRule="auto"/>
        <w:ind w:firstLine="960" w:firstLineChars="4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22"/>
          <w:sz w:val="24"/>
          <w:szCs w:val="24"/>
          <w:vertAlign w:val="subscript"/>
        </w:rPr>
        <w:object>
          <v:shape id="_x0000_i1032" o:spt="75" type="#_x0000_t75" style="height:30pt;width:212.9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1" r:id="rId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QUOTE </w:instrText>
      </w:r>
      <w:r>
        <w:rPr>
          <w:rFonts w:hint="default" w:ascii="Times New Roman" w:hAnsi="Times New Roman" w:eastAsia="宋体" w:cs="Times New Roman"/>
          <w:position w:val="-20"/>
          <w:sz w:val="24"/>
          <w:szCs w:val="24"/>
        </w:rPr>
        <w:pict>
          <v:shape id="_x0000_i1033" o:spt="75" type="#_x0000_t75" style="height:31.5pt;width:147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17A2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0417A2&quot; wsp:rsidP=&quot;000417A2&quot;&gt;&lt;m:oMathPara&gt;&lt;m:oMath&gt;&lt;m:sSub&gt;&lt;m:sSubPr&gt;&lt;m:ctrlPr&gt;&lt;w:rPr&gt;&lt;w:rFonts w:ascii=&quot;Cambria Math&quot; w:h-ansi=&quot;Cambria Math&quot;/&gt;&lt;wx:font wx:val=&quot;Cambria Math&quot;/&gt;&lt;w:sz w:val=&quot;24&quot;/&gt;&lt;/w:rPr&gt;&lt;/m:ctrlPr&gt;&lt;/m:sSub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c&lt;/m:t&gt;&lt;/m:r&gt;&lt;/m:sub&gt;&lt;/m:sSub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1&lt;/m:t&gt;&lt;/m:r&gt;&lt;/m:sub&gt;&lt;m:sup&gt;&lt;m:r&gt;&lt;m:rPr&gt;&lt;m:nor/&gt;&lt;/m:rPr&gt;&lt;w:rPr&gt;&lt;w:sz w:val=&quot;24&quot;/&gt;&lt;/w:rPr&gt;&lt;m:t&gt;2&lt;/m:t&gt;&lt;/m:r&gt;&lt;/m:sup&gt;&lt;/m:sSubSup&gt;&lt;m:r&gt;&lt;m:rPr&gt;&lt;m:nor/&gt;&lt;/m:rPr&gt;&lt;w:rPr&gt;&lt;w:sz w:val=&quot;24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2&lt;/m:t&gt;&lt;/m:r&gt;&lt;/m:sub&gt;&lt;m:sup&gt;&lt;m:r&gt;&lt;m:rPr&gt;&lt;m:nor/&gt;&lt;/m:rPr&gt;&lt;w:rPr&gt;&lt;w:sz w:val=&quot;24&quot;/&gt;&lt;/w:rPr&gt;&lt;m:t&gt;2&lt;/m:t&gt;&lt;/m:r&gt;&lt;/m:sup&gt;&lt;/m:sSubSup&gt;&lt;/m:e&gt;&lt;/m:rad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25&lt;/m:t&gt;&lt;/m:r&gt;&lt;/m:e&gt;&lt;m:sup&gt;&lt;m:r&gt;&lt;m:rPr&gt;&lt;m:nor/&gt;&lt;/m:rPr&gt;&lt;w:rPr&gt;&lt;w:sz w:val=&quot;24&quot;/&gt;&lt;/w:rPr&gt;&lt;m:t&gt;2&lt;/m:t&gt;&lt;/m:r&gt;&lt;/m:sup&gt;&lt;/m:sSup&gt;&lt;m:r&gt;&lt;m:rPr&gt;&lt;m:nor/&gt;&lt;/m:rPr&gt;&lt;w:rPr&gt;&lt;w:sz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03&lt;/m:t&gt;&lt;/m:r&gt;&lt;/m:e&gt;&lt;m:sup&gt;&lt;m:r&gt;&lt;m:rPr&gt;&lt;m:nor/&gt;&lt;/m:rPr&gt;&lt;w:rPr&gt;&lt;w:sz w:val=&quot;24&quot;/&gt;&lt;/w:rPr&gt;&lt;m:t&gt;2&lt;/m:t&gt;&lt;/m:r&gt;&lt;/m:sup&gt;&lt;/m:sSup&gt;&lt;/m:e&gt;&lt;/m:rad&gt;&lt;m:r&gt;&lt;m:rPr&gt;&lt;m:nor/&gt;&lt;/m:rPr&gt;&lt;w:rPr&gt;&lt;w:sz w:val=&quot;24&quot;/&gt;&lt;/w:rPr&gt;&lt;m:t&gt;=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i w:val="0"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  <w:lang w:val="en-US" w:eastAsia="zh-CN"/>
        </w:rPr>
        <w:t>则：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扩展不确定度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＝2×</w:t>
      </w:r>
      <w:r>
        <w:rPr>
          <w:rFonts w:hint="eastAsia" w:cs="Times New Roman"/>
          <w:sz w:val="24"/>
          <w:szCs w:val="24"/>
          <w:lang w:val="en-US" w:eastAsia="zh-CN"/>
        </w:rPr>
        <w:t>0.46%</w:t>
      </w:r>
      <w:r>
        <w:rPr>
          <w:rFonts w:hint="default" w:ascii="Times New Roman" w:hAnsi="Times New Roman" w:eastAsia="宋体" w:cs="Times New Roman"/>
          <w:sz w:val="24"/>
          <w:szCs w:val="24"/>
        </w:rPr>
        <w:t>＝</w:t>
      </w:r>
      <w:r>
        <w:rPr>
          <w:rFonts w:hint="eastAsia" w:cs="Times New Roman"/>
          <w:sz w:val="24"/>
          <w:szCs w:val="24"/>
          <w:lang w:val="en-US" w:eastAsia="zh-CN"/>
        </w:rPr>
        <w:t>0.92%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spacing w:line="360" w:lineRule="auto"/>
        <w:ind w:firstLine="960" w:firstLineChars="400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eastAsia" w:cs="Times New Roman"/>
          <w:i w:val="0"/>
          <w:iCs/>
          <w:sz w:val="24"/>
          <w:szCs w:val="24"/>
          <w:lang w:val="en-US" w:eastAsia="zh-CN"/>
        </w:rPr>
        <w:t>0.92%,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</w:t>
      </w:r>
    </w:p>
    <w:p>
      <w:pPr>
        <w:spacing w:line="360" w:lineRule="auto"/>
        <w:ind w:firstLine="4560" w:firstLineChars="19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cs="Times New Roman"/>
          <w:kern w:val="0"/>
          <w:sz w:val="24"/>
          <w:szCs w:val="24"/>
          <w:lang w:val="en-US" w:eastAsia="zh-CN"/>
        </w:rPr>
        <w:t>评定人：周青春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2BFE95"/>
    <w:multiLevelType w:val="singleLevel"/>
    <w:tmpl w:val="3B2BFE9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295E52F6"/>
    <w:rsid w:val="00084A51"/>
    <w:rsid w:val="001267C5"/>
    <w:rsid w:val="00227CDF"/>
    <w:rsid w:val="0023112D"/>
    <w:rsid w:val="003577A2"/>
    <w:rsid w:val="00365E58"/>
    <w:rsid w:val="00527A3B"/>
    <w:rsid w:val="006E25D7"/>
    <w:rsid w:val="00850B26"/>
    <w:rsid w:val="00855826"/>
    <w:rsid w:val="00995688"/>
    <w:rsid w:val="00A16769"/>
    <w:rsid w:val="00B72BDD"/>
    <w:rsid w:val="00C84DAA"/>
    <w:rsid w:val="00D60E80"/>
    <w:rsid w:val="00F55B64"/>
    <w:rsid w:val="00F8595A"/>
    <w:rsid w:val="00FE1942"/>
    <w:rsid w:val="010A736B"/>
    <w:rsid w:val="015123B9"/>
    <w:rsid w:val="017B5688"/>
    <w:rsid w:val="01891B53"/>
    <w:rsid w:val="018F2EE2"/>
    <w:rsid w:val="01A7647D"/>
    <w:rsid w:val="01C34939"/>
    <w:rsid w:val="01FE5971"/>
    <w:rsid w:val="02274EC8"/>
    <w:rsid w:val="025B2178"/>
    <w:rsid w:val="028B18FB"/>
    <w:rsid w:val="029D4DA9"/>
    <w:rsid w:val="02B6391F"/>
    <w:rsid w:val="02DE7C7D"/>
    <w:rsid w:val="03314FB5"/>
    <w:rsid w:val="034B3636"/>
    <w:rsid w:val="038A7E04"/>
    <w:rsid w:val="03B56739"/>
    <w:rsid w:val="04071455"/>
    <w:rsid w:val="042042C5"/>
    <w:rsid w:val="04444815"/>
    <w:rsid w:val="045B4526"/>
    <w:rsid w:val="049031F8"/>
    <w:rsid w:val="04932CE9"/>
    <w:rsid w:val="049B7F88"/>
    <w:rsid w:val="04A477B3"/>
    <w:rsid w:val="05295B2D"/>
    <w:rsid w:val="053D2757"/>
    <w:rsid w:val="055661F0"/>
    <w:rsid w:val="05E64275"/>
    <w:rsid w:val="06135E8F"/>
    <w:rsid w:val="061E4834"/>
    <w:rsid w:val="062619D7"/>
    <w:rsid w:val="06323C68"/>
    <w:rsid w:val="0636392C"/>
    <w:rsid w:val="063C6255"/>
    <w:rsid w:val="06531CD0"/>
    <w:rsid w:val="065564A8"/>
    <w:rsid w:val="06782196"/>
    <w:rsid w:val="06AD62E4"/>
    <w:rsid w:val="06DD53BD"/>
    <w:rsid w:val="06EE4206"/>
    <w:rsid w:val="06FD448F"/>
    <w:rsid w:val="071456E9"/>
    <w:rsid w:val="076D15CF"/>
    <w:rsid w:val="07846919"/>
    <w:rsid w:val="07AD44D6"/>
    <w:rsid w:val="084F2349"/>
    <w:rsid w:val="0870581B"/>
    <w:rsid w:val="087F780C"/>
    <w:rsid w:val="08962DA7"/>
    <w:rsid w:val="08A51783"/>
    <w:rsid w:val="08B17BE1"/>
    <w:rsid w:val="08B45FD1"/>
    <w:rsid w:val="08BA4BDC"/>
    <w:rsid w:val="090137FA"/>
    <w:rsid w:val="090C07BB"/>
    <w:rsid w:val="09502F56"/>
    <w:rsid w:val="095F3199"/>
    <w:rsid w:val="096B5FE2"/>
    <w:rsid w:val="097256B0"/>
    <w:rsid w:val="09A54FAD"/>
    <w:rsid w:val="09B47989"/>
    <w:rsid w:val="09DB3F24"/>
    <w:rsid w:val="0A00672A"/>
    <w:rsid w:val="0A01364A"/>
    <w:rsid w:val="0A9A5E74"/>
    <w:rsid w:val="0AD01A20"/>
    <w:rsid w:val="0AFB3820"/>
    <w:rsid w:val="0B15533F"/>
    <w:rsid w:val="0B5A4560"/>
    <w:rsid w:val="0B6768F3"/>
    <w:rsid w:val="0BC8647A"/>
    <w:rsid w:val="0BE502CE"/>
    <w:rsid w:val="0BEF6E48"/>
    <w:rsid w:val="0C436DA2"/>
    <w:rsid w:val="0C654F6B"/>
    <w:rsid w:val="0C8A62DD"/>
    <w:rsid w:val="0CB87790"/>
    <w:rsid w:val="0D074274"/>
    <w:rsid w:val="0D093B48"/>
    <w:rsid w:val="0D314E4D"/>
    <w:rsid w:val="0D446321"/>
    <w:rsid w:val="0D7C7E18"/>
    <w:rsid w:val="0D7E4CD6"/>
    <w:rsid w:val="0DB02216"/>
    <w:rsid w:val="0DB36FB6"/>
    <w:rsid w:val="0DB37F58"/>
    <w:rsid w:val="0E2137A4"/>
    <w:rsid w:val="0E25391F"/>
    <w:rsid w:val="0E3B0F1C"/>
    <w:rsid w:val="0E54467E"/>
    <w:rsid w:val="0E5B7589"/>
    <w:rsid w:val="0E611762"/>
    <w:rsid w:val="0E7019A5"/>
    <w:rsid w:val="0E8122BC"/>
    <w:rsid w:val="0E8A515C"/>
    <w:rsid w:val="0EBC1312"/>
    <w:rsid w:val="0EEA7A88"/>
    <w:rsid w:val="0F0767AD"/>
    <w:rsid w:val="0F334EAC"/>
    <w:rsid w:val="0F3E36F7"/>
    <w:rsid w:val="0F7112BA"/>
    <w:rsid w:val="0FCA7E40"/>
    <w:rsid w:val="0FD3043D"/>
    <w:rsid w:val="0FE408AD"/>
    <w:rsid w:val="103108B2"/>
    <w:rsid w:val="10376C1E"/>
    <w:rsid w:val="103E7FAD"/>
    <w:rsid w:val="1045133B"/>
    <w:rsid w:val="1064474E"/>
    <w:rsid w:val="10675755"/>
    <w:rsid w:val="107343BD"/>
    <w:rsid w:val="107D0D14"/>
    <w:rsid w:val="109B7849"/>
    <w:rsid w:val="109D1177"/>
    <w:rsid w:val="10B93AD7"/>
    <w:rsid w:val="10C76CC6"/>
    <w:rsid w:val="10E741A0"/>
    <w:rsid w:val="11393235"/>
    <w:rsid w:val="11532CCE"/>
    <w:rsid w:val="117A14B8"/>
    <w:rsid w:val="11C622DA"/>
    <w:rsid w:val="11DD0A90"/>
    <w:rsid w:val="11E903EC"/>
    <w:rsid w:val="12371157"/>
    <w:rsid w:val="1272218F"/>
    <w:rsid w:val="129E4D32"/>
    <w:rsid w:val="12D10295"/>
    <w:rsid w:val="12EE3904"/>
    <w:rsid w:val="13020C77"/>
    <w:rsid w:val="13370FF1"/>
    <w:rsid w:val="133D6FDD"/>
    <w:rsid w:val="13482DED"/>
    <w:rsid w:val="13E33C21"/>
    <w:rsid w:val="13F015BE"/>
    <w:rsid w:val="13F05A62"/>
    <w:rsid w:val="13F84346"/>
    <w:rsid w:val="14103A0E"/>
    <w:rsid w:val="141379A2"/>
    <w:rsid w:val="141F6347"/>
    <w:rsid w:val="1460303C"/>
    <w:rsid w:val="147026FF"/>
    <w:rsid w:val="14BA7E1E"/>
    <w:rsid w:val="14E1184E"/>
    <w:rsid w:val="14ED2FA2"/>
    <w:rsid w:val="150669D4"/>
    <w:rsid w:val="152E4A94"/>
    <w:rsid w:val="156264EB"/>
    <w:rsid w:val="1581369B"/>
    <w:rsid w:val="158C5316"/>
    <w:rsid w:val="159C78BE"/>
    <w:rsid w:val="159E1E6D"/>
    <w:rsid w:val="15AE34DE"/>
    <w:rsid w:val="15AE6F10"/>
    <w:rsid w:val="15CF0661"/>
    <w:rsid w:val="16096967"/>
    <w:rsid w:val="16250B6A"/>
    <w:rsid w:val="162B2D81"/>
    <w:rsid w:val="163761CC"/>
    <w:rsid w:val="167C182F"/>
    <w:rsid w:val="167E332C"/>
    <w:rsid w:val="168E50BE"/>
    <w:rsid w:val="169C5A2D"/>
    <w:rsid w:val="16B00322"/>
    <w:rsid w:val="16C80323"/>
    <w:rsid w:val="16D8717C"/>
    <w:rsid w:val="16DA6555"/>
    <w:rsid w:val="16F72C63"/>
    <w:rsid w:val="170A3CDB"/>
    <w:rsid w:val="17182E0B"/>
    <w:rsid w:val="17496B57"/>
    <w:rsid w:val="174C764E"/>
    <w:rsid w:val="174D6D27"/>
    <w:rsid w:val="176C5C36"/>
    <w:rsid w:val="176F4EEF"/>
    <w:rsid w:val="17E636BE"/>
    <w:rsid w:val="17F84EE5"/>
    <w:rsid w:val="18175742"/>
    <w:rsid w:val="182D6F97"/>
    <w:rsid w:val="18316649"/>
    <w:rsid w:val="183E7280"/>
    <w:rsid w:val="187C5B16"/>
    <w:rsid w:val="18AA2C88"/>
    <w:rsid w:val="18B2778A"/>
    <w:rsid w:val="18C15C1F"/>
    <w:rsid w:val="18CE3E98"/>
    <w:rsid w:val="18D62037"/>
    <w:rsid w:val="18DA7B81"/>
    <w:rsid w:val="18E02BB9"/>
    <w:rsid w:val="18F0644B"/>
    <w:rsid w:val="18F25A01"/>
    <w:rsid w:val="19521D76"/>
    <w:rsid w:val="19591AD2"/>
    <w:rsid w:val="195A5E2A"/>
    <w:rsid w:val="195E1459"/>
    <w:rsid w:val="195F2D42"/>
    <w:rsid w:val="19662322"/>
    <w:rsid w:val="19B117EF"/>
    <w:rsid w:val="1A7346EE"/>
    <w:rsid w:val="1AB80855"/>
    <w:rsid w:val="1ABB79E3"/>
    <w:rsid w:val="1AFC1190"/>
    <w:rsid w:val="1AFF235A"/>
    <w:rsid w:val="1B067919"/>
    <w:rsid w:val="1B0B4F2F"/>
    <w:rsid w:val="1B58691F"/>
    <w:rsid w:val="1B6B1E72"/>
    <w:rsid w:val="1B886580"/>
    <w:rsid w:val="1B8F690F"/>
    <w:rsid w:val="1BDD231A"/>
    <w:rsid w:val="1BF70B1B"/>
    <w:rsid w:val="1C185B56"/>
    <w:rsid w:val="1C1E0C92"/>
    <w:rsid w:val="1C406E5A"/>
    <w:rsid w:val="1C4A7CD9"/>
    <w:rsid w:val="1C517145"/>
    <w:rsid w:val="1C712C07"/>
    <w:rsid w:val="1C87152C"/>
    <w:rsid w:val="1CAC44F0"/>
    <w:rsid w:val="1CC161ED"/>
    <w:rsid w:val="1CD35F20"/>
    <w:rsid w:val="1CF70AB6"/>
    <w:rsid w:val="1CFA525B"/>
    <w:rsid w:val="1D5025AC"/>
    <w:rsid w:val="1D5C7CC4"/>
    <w:rsid w:val="1D8F1E47"/>
    <w:rsid w:val="1D9E6DCA"/>
    <w:rsid w:val="1DA32633"/>
    <w:rsid w:val="1DB55626"/>
    <w:rsid w:val="1DB93368"/>
    <w:rsid w:val="1DBB3739"/>
    <w:rsid w:val="1DD7559C"/>
    <w:rsid w:val="1DEE6E29"/>
    <w:rsid w:val="1DFD6F64"/>
    <w:rsid w:val="1E36565E"/>
    <w:rsid w:val="1E393D9B"/>
    <w:rsid w:val="1E685864"/>
    <w:rsid w:val="1E8E0A34"/>
    <w:rsid w:val="1F0C1276"/>
    <w:rsid w:val="1F521540"/>
    <w:rsid w:val="1F89788F"/>
    <w:rsid w:val="1FAF67D1"/>
    <w:rsid w:val="1FCA46F2"/>
    <w:rsid w:val="1FD47FE6"/>
    <w:rsid w:val="1FF266BE"/>
    <w:rsid w:val="200D052E"/>
    <w:rsid w:val="203576F8"/>
    <w:rsid w:val="204333BD"/>
    <w:rsid w:val="207275CA"/>
    <w:rsid w:val="2099122F"/>
    <w:rsid w:val="20B34A14"/>
    <w:rsid w:val="213D1BBA"/>
    <w:rsid w:val="2144119B"/>
    <w:rsid w:val="21780E44"/>
    <w:rsid w:val="21787099"/>
    <w:rsid w:val="217D1928"/>
    <w:rsid w:val="2186088F"/>
    <w:rsid w:val="218D212F"/>
    <w:rsid w:val="218E3152"/>
    <w:rsid w:val="21BF051E"/>
    <w:rsid w:val="21F4671D"/>
    <w:rsid w:val="22140A30"/>
    <w:rsid w:val="222055FF"/>
    <w:rsid w:val="22250FCC"/>
    <w:rsid w:val="22486A69"/>
    <w:rsid w:val="227306C8"/>
    <w:rsid w:val="2309140E"/>
    <w:rsid w:val="231433F1"/>
    <w:rsid w:val="23452FA8"/>
    <w:rsid w:val="23476973"/>
    <w:rsid w:val="234E00AF"/>
    <w:rsid w:val="23647A3F"/>
    <w:rsid w:val="23D905C6"/>
    <w:rsid w:val="23E3039C"/>
    <w:rsid w:val="23F92711"/>
    <w:rsid w:val="24A02C63"/>
    <w:rsid w:val="24B853ED"/>
    <w:rsid w:val="24BF5EEC"/>
    <w:rsid w:val="24D4698F"/>
    <w:rsid w:val="24F00EBB"/>
    <w:rsid w:val="25061358"/>
    <w:rsid w:val="250A4AAB"/>
    <w:rsid w:val="250F1AC0"/>
    <w:rsid w:val="251946ED"/>
    <w:rsid w:val="253107EE"/>
    <w:rsid w:val="253C591A"/>
    <w:rsid w:val="25641756"/>
    <w:rsid w:val="257F09F3"/>
    <w:rsid w:val="25805C82"/>
    <w:rsid w:val="259413AB"/>
    <w:rsid w:val="25C428AA"/>
    <w:rsid w:val="25E75F91"/>
    <w:rsid w:val="261E2E2C"/>
    <w:rsid w:val="263A491A"/>
    <w:rsid w:val="26633AB1"/>
    <w:rsid w:val="268C786C"/>
    <w:rsid w:val="26B119D0"/>
    <w:rsid w:val="26BE19EF"/>
    <w:rsid w:val="26C54B2C"/>
    <w:rsid w:val="26E0627B"/>
    <w:rsid w:val="26E36D60"/>
    <w:rsid w:val="270C62B7"/>
    <w:rsid w:val="276417AC"/>
    <w:rsid w:val="276F4A98"/>
    <w:rsid w:val="27725E1D"/>
    <w:rsid w:val="27AD6260"/>
    <w:rsid w:val="27EB2370"/>
    <w:rsid w:val="27FD4E22"/>
    <w:rsid w:val="28133675"/>
    <w:rsid w:val="282C2BBB"/>
    <w:rsid w:val="28550131"/>
    <w:rsid w:val="28A15125"/>
    <w:rsid w:val="28BB61E6"/>
    <w:rsid w:val="28E868B0"/>
    <w:rsid w:val="2916416F"/>
    <w:rsid w:val="2959155B"/>
    <w:rsid w:val="295E52F6"/>
    <w:rsid w:val="2984482A"/>
    <w:rsid w:val="29B570DA"/>
    <w:rsid w:val="29C410CB"/>
    <w:rsid w:val="2A1D1C06"/>
    <w:rsid w:val="2A2D4EC2"/>
    <w:rsid w:val="2A467D32"/>
    <w:rsid w:val="2A8C1E1E"/>
    <w:rsid w:val="2AA9206F"/>
    <w:rsid w:val="2AB47391"/>
    <w:rsid w:val="2AE46453"/>
    <w:rsid w:val="2AF53506"/>
    <w:rsid w:val="2B012576"/>
    <w:rsid w:val="2B367A2B"/>
    <w:rsid w:val="2B391645"/>
    <w:rsid w:val="2B801F2C"/>
    <w:rsid w:val="2BBB474F"/>
    <w:rsid w:val="2C016606"/>
    <w:rsid w:val="2C11611D"/>
    <w:rsid w:val="2C6A100F"/>
    <w:rsid w:val="2C6B1258"/>
    <w:rsid w:val="2C6E17C2"/>
    <w:rsid w:val="2C865251"/>
    <w:rsid w:val="2C8F1234"/>
    <w:rsid w:val="2C956D4E"/>
    <w:rsid w:val="2C981CFD"/>
    <w:rsid w:val="2CF13E98"/>
    <w:rsid w:val="2D382F2D"/>
    <w:rsid w:val="2D401EAF"/>
    <w:rsid w:val="2D564730"/>
    <w:rsid w:val="2D5F4593"/>
    <w:rsid w:val="2D6B7AAF"/>
    <w:rsid w:val="2D9565E0"/>
    <w:rsid w:val="2DAD38FB"/>
    <w:rsid w:val="2DB13454"/>
    <w:rsid w:val="2DCF003E"/>
    <w:rsid w:val="2E67471B"/>
    <w:rsid w:val="2EA7174E"/>
    <w:rsid w:val="2EB436D8"/>
    <w:rsid w:val="2EE55D4D"/>
    <w:rsid w:val="2EF20F47"/>
    <w:rsid w:val="2F191EB9"/>
    <w:rsid w:val="2F6B29F4"/>
    <w:rsid w:val="2FC02334"/>
    <w:rsid w:val="2FCB68DB"/>
    <w:rsid w:val="2FEE50F3"/>
    <w:rsid w:val="30006BD5"/>
    <w:rsid w:val="30205D58"/>
    <w:rsid w:val="30224D9D"/>
    <w:rsid w:val="303845C1"/>
    <w:rsid w:val="304061F0"/>
    <w:rsid w:val="3049057C"/>
    <w:rsid w:val="30614A16"/>
    <w:rsid w:val="307003A6"/>
    <w:rsid w:val="307D1FD3"/>
    <w:rsid w:val="3082583C"/>
    <w:rsid w:val="30D06101"/>
    <w:rsid w:val="30D20571"/>
    <w:rsid w:val="30F878AC"/>
    <w:rsid w:val="30FB13CA"/>
    <w:rsid w:val="31073D29"/>
    <w:rsid w:val="31384C99"/>
    <w:rsid w:val="314A69C0"/>
    <w:rsid w:val="314B5F65"/>
    <w:rsid w:val="31592A40"/>
    <w:rsid w:val="31EB7B75"/>
    <w:rsid w:val="31F14A27"/>
    <w:rsid w:val="320E382B"/>
    <w:rsid w:val="321E1594"/>
    <w:rsid w:val="326C67A3"/>
    <w:rsid w:val="32A11797"/>
    <w:rsid w:val="32BF2D77"/>
    <w:rsid w:val="32C75788"/>
    <w:rsid w:val="32FD5AF2"/>
    <w:rsid w:val="330A1107"/>
    <w:rsid w:val="336F654B"/>
    <w:rsid w:val="337156F2"/>
    <w:rsid w:val="33D22636"/>
    <w:rsid w:val="33F055F4"/>
    <w:rsid w:val="340225C1"/>
    <w:rsid w:val="34030A42"/>
    <w:rsid w:val="34034792"/>
    <w:rsid w:val="347B2CCE"/>
    <w:rsid w:val="34BB131C"/>
    <w:rsid w:val="34E97C37"/>
    <w:rsid w:val="34FC3E0F"/>
    <w:rsid w:val="3504148B"/>
    <w:rsid w:val="354D524A"/>
    <w:rsid w:val="355A28E3"/>
    <w:rsid w:val="355E6877"/>
    <w:rsid w:val="356358A2"/>
    <w:rsid w:val="35AB7FA2"/>
    <w:rsid w:val="35B27D87"/>
    <w:rsid w:val="35D810C6"/>
    <w:rsid w:val="36064819"/>
    <w:rsid w:val="36184782"/>
    <w:rsid w:val="36513CE6"/>
    <w:rsid w:val="365B2DB7"/>
    <w:rsid w:val="36633A19"/>
    <w:rsid w:val="36AC74B4"/>
    <w:rsid w:val="36D861B6"/>
    <w:rsid w:val="37145252"/>
    <w:rsid w:val="372E5DD5"/>
    <w:rsid w:val="3768578B"/>
    <w:rsid w:val="37A75B88"/>
    <w:rsid w:val="37A94C31"/>
    <w:rsid w:val="37CB1876"/>
    <w:rsid w:val="37E56DDC"/>
    <w:rsid w:val="38093C3A"/>
    <w:rsid w:val="381C47C8"/>
    <w:rsid w:val="384168B8"/>
    <w:rsid w:val="387F13C9"/>
    <w:rsid w:val="38864492"/>
    <w:rsid w:val="389C3213"/>
    <w:rsid w:val="38BB0B73"/>
    <w:rsid w:val="38D330D8"/>
    <w:rsid w:val="38D37FA9"/>
    <w:rsid w:val="38D44DA9"/>
    <w:rsid w:val="390D653D"/>
    <w:rsid w:val="39290F4A"/>
    <w:rsid w:val="392C27E9"/>
    <w:rsid w:val="393955FE"/>
    <w:rsid w:val="39732F39"/>
    <w:rsid w:val="398475C6"/>
    <w:rsid w:val="39983970"/>
    <w:rsid w:val="39B648AE"/>
    <w:rsid w:val="39CD3FCC"/>
    <w:rsid w:val="39D37B62"/>
    <w:rsid w:val="39EF1F1E"/>
    <w:rsid w:val="39F50E2C"/>
    <w:rsid w:val="3A866B6F"/>
    <w:rsid w:val="3AB363F2"/>
    <w:rsid w:val="3ACE154B"/>
    <w:rsid w:val="3AFD61EB"/>
    <w:rsid w:val="3B196D9D"/>
    <w:rsid w:val="3B491430"/>
    <w:rsid w:val="3B4A51A8"/>
    <w:rsid w:val="3B5E6116"/>
    <w:rsid w:val="3B6F4C0F"/>
    <w:rsid w:val="3B8B03ED"/>
    <w:rsid w:val="3BA12758"/>
    <w:rsid w:val="3BB61555"/>
    <w:rsid w:val="3BB84807"/>
    <w:rsid w:val="3BDF7324"/>
    <w:rsid w:val="3BE934F1"/>
    <w:rsid w:val="3BFF2436"/>
    <w:rsid w:val="3C153A08"/>
    <w:rsid w:val="3C1E7B6F"/>
    <w:rsid w:val="3C5C288B"/>
    <w:rsid w:val="3C9C43CA"/>
    <w:rsid w:val="3CA01523"/>
    <w:rsid w:val="3CA025B5"/>
    <w:rsid w:val="3CBE19AA"/>
    <w:rsid w:val="3CE30E59"/>
    <w:rsid w:val="3CED76DD"/>
    <w:rsid w:val="3D2E2FD3"/>
    <w:rsid w:val="3D5642D8"/>
    <w:rsid w:val="3D68247D"/>
    <w:rsid w:val="3DA91EB2"/>
    <w:rsid w:val="3DD1395F"/>
    <w:rsid w:val="3DED5548"/>
    <w:rsid w:val="3DF71617"/>
    <w:rsid w:val="3DF77869"/>
    <w:rsid w:val="3E4B01E1"/>
    <w:rsid w:val="3E501057"/>
    <w:rsid w:val="3E782D86"/>
    <w:rsid w:val="3EC8794B"/>
    <w:rsid w:val="3EF43DA9"/>
    <w:rsid w:val="3F237362"/>
    <w:rsid w:val="3F4D5267"/>
    <w:rsid w:val="3F6A1D37"/>
    <w:rsid w:val="3F786788"/>
    <w:rsid w:val="3F7A7526"/>
    <w:rsid w:val="3FA550A3"/>
    <w:rsid w:val="3FC3021C"/>
    <w:rsid w:val="3FC86FAA"/>
    <w:rsid w:val="3FDF5018"/>
    <w:rsid w:val="3FF74ECC"/>
    <w:rsid w:val="406B6E3D"/>
    <w:rsid w:val="409F2474"/>
    <w:rsid w:val="40A6530A"/>
    <w:rsid w:val="40B76927"/>
    <w:rsid w:val="40B90E06"/>
    <w:rsid w:val="40C8729B"/>
    <w:rsid w:val="40EF4827"/>
    <w:rsid w:val="410858E9"/>
    <w:rsid w:val="411A4193"/>
    <w:rsid w:val="412C5A7C"/>
    <w:rsid w:val="4133108B"/>
    <w:rsid w:val="414B6979"/>
    <w:rsid w:val="414F52C6"/>
    <w:rsid w:val="41546D80"/>
    <w:rsid w:val="4164563D"/>
    <w:rsid w:val="41870F04"/>
    <w:rsid w:val="419115AF"/>
    <w:rsid w:val="41BE41FA"/>
    <w:rsid w:val="41E41EB2"/>
    <w:rsid w:val="422A249F"/>
    <w:rsid w:val="425A5D79"/>
    <w:rsid w:val="42884F34"/>
    <w:rsid w:val="42A6360C"/>
    <w:rsid w:val="42BD2B83"/>
    <w:rsid w:val="42CF2139"/>
    <w:rsid w:val="42E47EBB"/>
    <w:rsid w:val="436037A6"/>
    <w:rsid w:val="436E31AC"/>
    <w:rsid w:val="43762FDE"/>
    <w:rsid w:val="43805C0B"/>
    <w:rsid w:val="439416B6"/>
    <w:rsid w:val="43E77D74"/>
    <w:rsid w:val="44054362"/>
    <w:rsid w:val="4416031D"/>
    <w:rsid w:val="44191BBB"/>
    <w:rsid w:val="443D58AA"/>
    <w:rsid w:val="444B446B"/>
    <w:rsid w:val="44556987"/>
    <w:rsid w:val="446941AE"/>
    <w:rsid w:val="45521829"/>
    <w:rsid w:val="45833790"/>
    <w:rsid w:val="459A3F8A"/>
    <w:rsid w:val="45C32C68"/>
    <w:rsid w:val="45EE77A4"/>
    <w:rsid w:val="45EF0E26"/>
    <w:rsid w:val="45FE3658"/>
    <w:rsid w:val="462C7D91"/>
    <w:rsid w:val="462E5CB9"/>
    <w:rsid w:val="46630CE6"/>
    <w:rsid w:val="46AA69D8"/>
    <w:rsid w:val="46B06807"/>
    <w:rsid w:val="46BE6485"/>
    <w:rsid w:val="46BF6A4A"/>
    <w:rsid w:val="46D87B0C"/>
    <w:rsid w:val="471F3D34"/>
    <w:rsid w:val="47674205"/>
    <w:rsid w:val="478F6633"/>
    <w:rsid w:val="479541B3"/>
    <w:rsid w:val="47BE31A6"/>
    <w:rsid w:val="47CD12C9"/>
    <w:rsid w:val="47D1520B"/>
    <w:rsid w:val="47D25AD0"/>
    <w:rsid w:val="481C4F33"/>
    <w:rsid w:val="48253225"/>
    <w:rsid w:val="489708AE"/>
    <w:rsid w:val="48F74BC1"/>
    <w:rsid w:val="490848D8"/>
    <w:rsid w:val="496530BD"/>
    <w:rsid w:val="49680B69"/>
    <w:rsid w:val="497004D0"/>
    <w:rsid w:val="49780256"/>
    <w:rsid w:val="497C0BF4"/>
    <w:rsid w:val="49823687"/>
    <w:rsid w:val="499A7F67"/>
    <w:rsid w:val="499E771A"/>
    <w:rsid w:val="49E50EBD"/>
    <w:rsid w:val="49FA5FEB"/>
    <w:rsid w:val="4A056ABE"/>
    <w:rsid w:val="4A937AD6"/>
    <w:rsid w:val="4ABB577A"/>
    <w:rsid w:val="4B2072B5"/>
    <w:rsid w:val="4B3D3D4F"/>
    <w:rsid w:val="4B621763"/>
    <w:rsid w:val="4B736055"/>
    <w:rsid w:val="4B9304A5"/>
    <w:rsid w:val="4B944949"/>
    <w:rsid w:val="4BB30B65"/>
    <w:rsid w:val="4BB351BD"/>
    <w:rsid w:val="4BBA2153"/>
    <w:rsid w:val="4BD2790E"/>
    <w:rsid w:val="4BD44D46"/>
    <w:rsid w:val="4BF52F0E"/>
    <w:rsid w:val="4C362BE7"/>
    <w:rsid w:val="4C417E74"/>
    <w:rsid w:val="4C445A3C"/>
    <w:rsid w:val="4C52210E"/>
    <w:rsid w:val="4C8C1137"/>
    <w:rsid w:val="4CA26BF2"/>
    <w:rsid w:val="4CB22BAD"/>
    <w:rsid w:val="4CB608EF"/>
    <w:rsid w:val="4CCA1041"/>
    <w:rsid w:val="4CCE3DBA"/>
    <w:rsid w:val="4CDA33F9"/>
    <w:rsid w:val="4CE90CC5"/>
    <w:rsid w:val="4CEA67EB"/>
    <w:rsid w:val="4D1C68FA"/>
    <w:rsid w:val="4D2B10E9"/>
    <w:rsid w:val="4D5325E2"/>
    <w:rsid w:val="4D6F48AB"/>
    <w:rsid w:val="4D7168CF"/>
    <w:rsid w:val="4D950505"/>
    <w:rsid w:val="4DF25957"/>
    <w:rsid w:val="4E0D48FC"/>
    <w:rsid w:val="4E1F4272"/>
    <w:rsid w:val="4E2D6C92"/>
    <w:rsid w:val="4E524648"/>
    <w:rsid w:val="4E6A373F"/>
    <w:rsid w:val="4EA01E83"/>
    <w:rsid w:val="4EA43D6E"/>
    <w:rsid w:val="4EA84268"/>
    <w:rsid w:val="4ECD29D3"/>
    <w:rsid w:val="4F1B2C8C"/>
    <w:rsid w:val="4F4421E2"/>
    <w:rsid w:val="4F650D0E"/>
    <w:rsid w:val="4F692F81"/>
    <w:rsid w:val="4F9E0849"/>
    <w:rsid w:val="4FAB2261"/>
    <w:rsid w:val="4FB91FF7"/>
    <w:rsid w:val="4FBC446F"/>
    <w:rsid w:val="50377F99"/>
    <w:rsid w:val="505F4B58"/>
    <w:rsid w:val="5076286F"/>
    <w:rsid w:val="50D21A70"/>
    <w:rsid w:val="50D72944"/>
    <w:rsid w:val="50DA2693"/>
    <w:rsid w:val="50E12BEE"/>
    <w:rsid w:val="50E53551"/>
    <w:rsid w:val="513E2C61"/>
    <w:rsid w:val="51414F9F"/>
    <w:rsid w:val="51474AA0"/>
    <w:rsid w:val="514F4E6E"/>
    <w:rsid w:val="51606DB2"/>
    <w:rsid w:val="51AC51CB"/>
    <w:rsid w:val="51B72B19"/>
    <w:rsid w:val="51D71733"/>
    <w:rsid w:val="520420FD"/>
    <w:rsid w:val="52044443"/>
    <w:rsid w:val="523941F5"/>
    <w:rsid w:val="524677D2"/>
    <w:rsid w:val="52516C3A"/>
    <w:rsid w:val="526747A8"/>
    <w:rsid w:val="52867B76"/>
    <w:rsid w:val="52C85610"/>
    <w:rsid w:val="52EA30A1"/>
    <w:rsid w:val="53134561"/>
    <w:rsid w:val="53366C8C"/>
    <w:rsid w:val="5341642A"/>
    <w:rsid w:val="5366092E"/>
    <w:rsid w:val="539D6365"/>
    <w:rsid w:val="53C37B18"/>
    <w:rsid w:val="53DF072C"/>
    <w:rsid w:val="53FB56E1"/>
    <w:rsid w:val="54372FD6"/>
    <w:rsid w:val="545207D2"/>
    <w:rsid w:val="546724CF"/>
    <w:rsid w:val="548D462B"/>
    <w:rsid w:val="549E05E7"/>
    <w:rsid w:val="54B27BEE"/>
    <w:rsid w:val="54FE1085"/>
    <w:rsid w:val="55D911AB"/>
    <w:rsid w:val="55DA0BFC"/>
    <w:rsid w:val="55EE2EA8"/>
    <w:rsid w:val="562528DD"/>
    <w:rsid w:val="564869D4"/>
    <w:rsid w:val="569C2904"/>
    <w:rsid w:val="56B440F1"/>
    <w:rsid w:val="56F40992"/>
    <w:rsid w:val="57631674"/>
    <w:rsid w:val="57697E78"/>
    <w:rsid w:val="57917F8F"/>
    <w:rsid w:val="57A06424"/>
    <w:rsid w:val="57CC2099"/>
    <w:rsid w:val="57DE0CFA"/>
    <w:rsid w:val="580F06C7"/>
    <w:rsid w:val="58331046"/>
    <w:rsid w:val="58523252"/>
    <w:rsid w:val="58785586"/>
    <w:rsid w:val="5895585D"/>
    <w:rsid w:val="58B109C7"/>
    <w:rsid w:val="58FE2A89"/>
    <w:rsid w:val="59576008"/>
    <w:rsid w:val="596040BD"/>
    <w:rsid w:val="596A0DC0"/>
    <w:rsid w:val="599C6729"/>
    <w:rsid w:val="59B9557B"/>
    <w:rsid w:val="5A20479B"/>
    <w:rsid w:val="5A496318"/>
    <w:rsid w:val="5A641346"/>
    <w:rsid w:val="5A7E0318"/>
    <w:rsid w:val="5A875679"/>
    <w:rsid w:val="5AA24261"/>
    <w:rsid w:val="5ACC25F8"/>
    <w:rsid w:val="5B351579"/>
    <w:rsid w:val="5B377B63"/>
    <w:rsid w:val="5B400359"/>
    <w:rsid w:val="5B460708"/>
    <w:rsid w:val="5B4775EA"/>
    <w:rsid w:val="5B4B2156"/>
    <w:rsid w:val="5B653C0C"/>
    <w:rsid w:val="5B7A4B13"/>
    <w:rsid w:val="5B8A72BE"/>
    <w:rsid w:val="5B9067AF"/>
    <w:rsid w:val="5B9B5D47"/>
    <w:rsid w:val="5BB83097"/>
    <w:rsid w:val="5C055090"/>
    <w:rsid w:val="5C156E2E"/>
    <w:rsid w:val="5C1B42CB"/>
    <w:rsid w:val="5C207B33"/>
    <w:rsid w:val="5C3E620B"/>
    <w:rsid w:val="5D062452"/>
    <w:rsid w:val="5D2630E1"/>
    <w:rsid w:val="5D2E7599"/>
    <w:rsid w:val="5D326DCF"/>
    <w:rsid w:val="5D5868D6"/>
    <w:rsid w:val="5D7A552B"/>
    <w:rsid w:val="5D9764F1"/>
    <w:rsid w:val="5DAF79CF"/>
    <w:rsid w:val="5DE82CD2"/>
    <w:rsid w:val="5E1B2CA8"/>
    <w:rsid w:val="5E610216"/>
    <w:rsid w:val="5E6C67F7"/>
    <w:rsid w:val="5E897C12"/>
    <w:rsid w:val="5EA22A81"/>
    <w:rsid w:val="5EFD54A6"/>
    <w:rsid w:val="5F1F1842"/>
    <w:rsid w:val="5F246514"/>
    <w:rsid w:val="5F2E4AEA"/>
    <w:rsid w:val="5F3B1623"/>
    <w:rsid w:val="5FBA6C7D"/>
    <w:rsid w:val="5FD502A8"/>
    <w:rsid w:val="5FD57611"/>
    <w:rsid w:val="6001421E"/>
    <w:rsid w:val="60397415"/>
    <w:rsid w:val="604D2EC1"/>
    <w:rsid w:val="60587A6D"/>
    <w:rsid w:val="607A288B"/>
    <w:rsid w:val="610F5660"/>
    <w:rsid w:val="6118527D"/>
    <w:rsid w:val="61215AAC"/>
    <w:rsid w:val="616F01F2"/>
    <w:rsid w:val="62151AA1"/>
    <w:rsid w:val="622A38DD"/>
    <w:rsid w:val="622F7929"/>
    <w:rsid w:val="6296403B"/>
    <w:rsid w:val="63260125"/>
    <w:rsid w:val="635F53E5"/>
    <w:rsid w:val="63637671"/>
    <w:rsid w:val="636545BD"/>
    <w:rsid w:val="63AD43A2"/>
    <w:rsid w:val="63B514A9"/>
    <w:rsid w:val="63BA261B"/>
    <w:rsid w:val="63BA6EA8"/>
    <w:rsid w:val="63D71692"/>
    <w:rsid w:val="643D1C4F"/>
    <w:rsid w:val="645962D8"/>
    <w:rsid w:val="646E3F5F"/>
    <w:rsid w:val="64705963"/>
    <w:rsid w:val="647C5B23"/>
    <w:rsid w:val="64826F2F"/>
    <w:rsid w:val="64AE1D7F"/>
    <w:rsid w:val="64B02A5E"/>
    <w:rsid w:val="64BA1BD0"/>
    <w:rsid w:val="64D60F50"/>
    <w:rsid w:val="64D92F75"/>
    <w:rsid w:val="652C7549"/>
    <w:rsid w:val="6548459E"/>
    <w:rsid w:val="659A0956"/>
    <w:rsid w:val="65C9123C"/>
    <w:rsid w:val="661E1587"/>
    <w:rsid w:val="66214BD4"/>
    <w:rsid w:val="66266C90"/>
    <w:rsid w:val="662A7B7D"/>
    <w:rsid w:val="66352BF9"/>
    <w:rsid w:val="6650370B"/>
    <w:rsid w:val="665705F5"/>
    <w:rsid w:val="669730E8"/>
    <w:rsid w:val="66A852F5"/>
    <w:rsid w:val="66C537B1"/>
    <w:rsid w:val="66CD209A"/>
    <w:rsid w:val="66E82C60"/>
    <w:rsid w:val="6726694F"/>
    <w:rsid w:val="67386679"/>
    <w:rsid w:val="679D34B6"/>
    <w:rsid w:val="67B5344E"/>
    <w:rsid w:val="67C148F9"/>
    <w:rsid w:val="67C604C7"/>
    <w:rsid w:val="67D00C37"/>
    <w:rsid w:val="67D0240D"/>
    <w:rsid w:val="67DD0343"/>
    <w:rsid w:val="67E77667"/>
    <w:rsid w:val="6852376A"/>
    <w:rsid w:val="68CA50AF"/>
    <w:rsid w:val="690B6DDE"/>
    <w:rsid w:val="694D7A8E"/>
    <w:rsid w:val="69680C14"/>
    <w:rsid w:val="69912E82"/>
    <w:rsid w:val="699D6C67"/>
    <w:rsid w:val="69BB70ED"/>
    <w:rsid w:val="69F36887"/>
    <w:rsid w:val="69F745C9"/>
    <w:rsid w:val="6A764632"/>
    <w:rsid w:val="6A793230"/>
    <w:rsid w:val="6A7A6FA8"/>
    <w:rsid w:val="6A825E94"/>
    <w:rsid w:val="6A9F5AE2"/>
    <w:rsid w:val="6AAD0D34"/>
    <w:rsid w:val="6AB06526"/>
    <w:rsid w:val="6AB630E4"/>
    <w:rsid w:val="6AFE517E"/>
    <w:rsid w:val="6B0C1E5D"/>
    <w:rsid w:val="6B226743"/>
    <w:rsid w:val="6B3727A3"/>
    <w:rsid w:val="6B612103"/>
    <w:rsid w:val="6B800240"/>
    <w:rsid w:val="6BDF3589"/>
    <w:rsid w:val="6BF012D0"/>
    <w:rsid w:val="6BFD37F4"/>
    <w:rsid w:val="6C5F36E0"/>
    <w:rsid w:val="6C6F59D5"/>
    <w:rsid w:val="6C975BF0"/>
    <w:rsid w:val="6CB87914"/>
    <w:rsid w:val="6CD74D9E"/>
    <w:rsid w:val="6CFC3CA5"/>
    <w:rsid w:val="6D001733"/>
    <w:rsid w:val="6D0D4B22"/>
    <w:rsid w:val="6D123CBC"/>
    <w:rsid w:val="6D1A7968"/>
    <w:rsid w:val="6D417909"/>
    <w:rsid w:val="6D5C203B"/>
    <w:rsid w:val="6D68758C"/>
    <w:rsid w:val="6D8141AA"/>
    <w:rsid w:val="6D8D2B4F"/>
    <w:rsid w:val="6DAF26FE"/>
    <w:rsid w:val="6DB21D50"/>
    <w:rsid w:val="6DE46726"/>
    <w:rsid w:val="6DEA7FA1"/>
    <w:rsid w:val="6E041063"/>
    <w:rsid w:val="6E0C43BB"/>
    <w:rsid w:val="6E547097"/>
    <w:rsid w:val="6E697118"/>
    <w:rsid w:val="6E6C605B"/>
    <w:rsid w:val="6E951F96"/>
    <w:rsid w:val="6E9F7006"/>
    <w:rsid w:val="6EDB5231"/>
    <w:rsid w:val="6EDC3D8E"/>
    <w:rsid w:val="6F467459"/>
    <w:rsid w:val="6F6D4110"/>
    <w:rsid w:val="6FA94B24"/>
    <w:rsid w:val="6FB62861"/>
    <w:rsid w:val="6FFE5DD2"/>
    <w:rsid w:val="70231548"/>
    <w:rsid w:val="70512559"/>
    <w:rsid w:val="709661BE"/>
    <w:rsid w:val="709B37D5"/>
    <w:rsid w:val="70B265C9"/>
    <w:rsid w:val="70B43138"/>
    <w:rsid w:val="70E96CB3"/>
    <w:rsid w:val="70F04414"/>
    <w:rsid w:val="71371EE8"/>
    <w:rsid w:val="71500A63"/>
    <w:rsid w:val="71593474"/>
    <w:rsid w:val="71844269"/>
    <w:rsid w:val="719E532A"/>
    <w:rsid w:val="71A16BC9"/>
    <w:rsid w:val="71A54F3B"/>
    <w:rsid w:val="72084E9A"/>
    <w:rsid w:val="7242215A"/>
    <w:rsid w:val="724834E8"/>
    <w:rsid w:val="725125F7"/>
    <w:rsid w:val="72585B75"/>
    <w:rsid w:val="725974A3"/>
    <w:rsid w:val="7290624B"/>
    <w:rsid w:val="72BF16A6"/>
    <w:rsid w:val="72DB610A"/>
    <w:rsid w:val="72F53670"/>
    <w:rsid w:val="73261A7B"/>
    <w:rsid w:val="734D794C"/>
    <w:rsid w:val="73746B46"/>
    <w:rsid w:val="73840550"/>
    <w:rsid w:val="738B5D82"/>
    <w:rsid w:val="73B540E9"/>
    <w:rsid w:val="73B61051"/>
    <w:rsid w:val="73CA0F4C"/>
    <w:rsid w:val="73DC7AD3"/>
    <w:rsid w:val="73E334C8"/>
    <w:rsid w:val="73F73418"/>
    <w:rsid w:val="740050F0"/>
    <w:rsid w:val="74012103"/>
    <w:rsid w:val="740432AC"/>
    <w:rsid w:val="741B7106"/>
    <w:rsid w:val="742A7ABE"/>
    <w:rsid w:val="74730104"/>
    <w:rsid w:val="74CB7CC8"/>
    <w:rsid w:val="74D13C69"/>
    <w:rsid w:val="74F00593"/>
    <w:rsid w:val="74F2129C"/>
    <w:rsid w:val="74FD4A5E"/>
    <w:rsid w:val="752B15CB"/>
    <w:rsid w:val="754D3E47"/>
    <w:rsid w:val="75526B58"/>
    <w:rsid w:val="755503F6"/>
    <w:rsid w:val="75587C99"/>
    <w:rsid w:val="75610B49"/>
    <w:rsid w:val="756D1767"/>
    <w:rsid w:val="75A53D36"/>
    <w:rsid w:val="75B275F6"/>
    <w:rsid w:val="75B72D40"/>
    <w:rsid w:val="75C36CD8"/>
    <w:rsid w:val="75D92DD5"/>
    <w:rsid w:val="761E4C8C"/>
    <w:rsid w:val="76524935"/>
    <w:rsid w:val="76CE782E"/>
    <w:rsid w:val="76D048CB"/>
    <w:rsid w:val="76E3713F"/>
    <w:rsid w:val="77146C12"/>
    <w:rsid w:val="776D4095"/>
    <w:rsid w:val="777031CF"/>
    <w:rsid w:val="77C16217"/>
    <w:rsid w:val="77EB6DF0"/>
    <w:rsid w:val="780A196C"/>
    <w:rsid w:val="78364816"/>
    <w:rsid w:val="786D5A56"/>
    <w:rsid w:val="78704FBA"/>
    <w:rsid w:val="78866B18"/>
    <w:rsid w:val="7899684C"/>
    <w:rsid w:val="78B140C7"/>
    <w:rsid w:val="78EB596B"/>
    <w:rsid w:val="78FC19FB"/>
    <w:rsid w:val="790134A0"/>
    <w:rsid w:val="79534C4C"/>
    <w:rsid w:val="798E3ED6"/>
    <w:rsid w:val="79E77920"/>
    <w:rsid w:val="79EA1754"/>
    <w:rsid w:val="7A163075"/>
    <w:rsid w:val="7A293BFF"/>
    <w:rsid w:val="7A3852EC"/>
    <w:rsid w:val="7A480860"/>
    <w:rsid w:val="7A48677B"/>
    <w:rsid w:val="7A56499B"/>
    <w:rsid w:val="7A7F2C28"/>
    <w:rsid w:val="7AB160CE"/>
    <w:rsid w:val="7AF97A75"/>
    <w:rsid w:val="7B3A2D12"/>
    <w:rsid w:val="7B705F89"/>
    <w:rsid w:val="7B976754"/>
    <w:rsid w:val="7BAB748C"/>
    <w:rsid w:val="7BE75B20"/>
    <w:rsid w:val="7BE91898"/>
    <w:rsid w:val="7C1201F8"/>
    <w:rsid w:val="7C163879"/>
    <w:rsid w:val="7C1E3C37"/>
    <w:rsid w:val="7C2032FD"/>
    <w:rsid w:val="7C345209"/>
    <w:rsid w:val="7C357419"/>
    <w:rsid w:val="7C52568F"/>
    <w:rsid w:val="7C5425D0"/>
    <w:rsid w:val="7C66738C"/>
    <w:rsid w:val="7C8D3F62"/>
    <w:rsid w:val="7D0270B5"/>
    <w:rsid w:val="7D20578D"/>
    <w:rsid w:val="7D4465FC"/>
    <w:rsid w:val="7D9372D6"/>
    <w:rsid w:val="7D9F4569"/>
    <w:rsid w:val="7DD16A88"/>
    <w:rsid w:val="7E0E7ED0"/>
    <w:rsid w:val="7E185110"/>
    <w:rsid w:val="7E2E3EDA"/>
    <w:rsid w:val="7E394D59"/>
    <w:rsid w:val="7E536C41"/>
    <w:rsid w:val="7E740338"/>
    <w:rsid w:val="7EA61D66"/>
    <w:rsid w:val="7EA877E8"/>
    <w:rsid w:val="7EBB39C0"/>
    <w:rsid w:val="7EC133B5"/>
    <w:rsid w:val="7EE051D4"/>
    <w:rsid w:val="7F2F7F0A"/>
    <w:rsid w:val="7F3472CE"/>
    <w:rsid w:val="7FC4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2"/>
    <w:qFormat/>
    <w:uiPriority w:val="0"/>
    <w:rPr>
      <w:kern w:val="2"/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7.bin"/><Relationship Id="rId17" Type="http://schemas.openxmlformats.org/officeDocument/2006/relationships/image" Target="media/image7.wmf"/><Relationship Id="rId16" Type="http://schemas.openxmlformats.org/officeDocument/2006/relationships/oleObject" Target="embeddings/oleObject6.bin"/><Relationship Id="rId15" Type="http://schemas.openxmlformats.org/officeDocument/2006/relationships/image" Target="media/image6.png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684</Words>
  <Characters>883</Characters>
  <Lines>8</Lines>
  <Paragraphs>2</Paragraphs>
  <TotalTime>14</TotalTime>
  <ScaleCrop>false</ScaleCrop>
  <LinksUpToDate>false</LinksUpToDate>
  <CharactersWithSpaces>944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2021-08-13T03:31:00Z</dcterms:created>
  <dc:creator>知足常乐</dc:creator>
  <cp:lastModifiedBy>金银铜铁</cp:lastModifiedBy>
  <dcterms:modified xsi:type="dcterms:W3CDTF">2022-08-03T12:56:21Z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6CBD4D9249944828BCBB6E2A7DAAC27C</vt:lpwstr>
  </property>
</Properties>
</file>