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成都普瑞赛盈科技有限公司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范长江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宋明珠（微信/视频）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color w:val="000000"/>
              </w:rPr>
              <w:t xml:space="preserve">2022年08月01日 下午至2022年08月01日 </w:t>
            </w:r>
            <w:r>
              <w:rPr>
                <w:rFonts w:hint="eastAsia"/>
                <w:color w:val="000000"/>
                <w:lang w:val="en-US" w:eastAsia="zh-CN"/>
              </w:rPr>
              <w:t>中</w:t>
            </w:r>
            <w:r>
              <w:rPr>
                <w:color w:val="000000"/>
              </w:rPr>
              <w:t>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：91510100MA670JGE2A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2019年6月18日至长期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经营范围为:许可项目：建设工程设计；建设工程施工。（依法须经批准的项目，经相关部门批准后方可开展经营活动，具体经营项目以相关部门批准文件或许可证件为准）一般项目：技术服务、技术开发、技术咨询、技术交流、技术转让、技术推广；机械设备研发；资源再生利用技术研发；普通机械设备安装服务；专业设计服务；机械设备销售；家用电器销售；仪器仪表销售；轴承销售；五金产品批发；五金产品零售；建筑材料销售；建筑用钢筋产品销售；化工产品销售（不含许可类化工产品）；润滑油销售；国内贸易代理；销售代理；货物进出口；技术进出口；电气设备修理；日用电器修理；专用设备修理。（除依法须经批准的项目外，凭营业执照依法自主开展经营活动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。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bookmarkStart w:id="3" w:name="审核范围"/>
            <w:r>
              <w:rPr>
                <w:u w:val="single"/>
              </w:rPr>
              <w:t>机电设备维修（需资质许可要求的除外）；机械设备、仪器仪表、轴承的销售。</w:t>
            </w:r>
            <w:bookmarkEnd w:id="3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none"/>
              </w:rPr>
              <w:t xml:space="preserve"> </w:t>
            </w:r>
            <w:r>
              <w:rPr>
                <w:color w:val="000000"/>
                <w:szCs w:val="21"/>
                <w:u w:val="none"/>
              </w:rPr>
              <w:t xml:space="preserve"> </w:t>
            </w:r>
            <w:bookmarkStart w:id="4" w:name="注册地址"/>
            <w:r>
              <w:rPr>
                <w:sz w:val="21"/>
                <w:szCs w:val="21"/>
                <w:u w:val="single"/>
              </w:rPr>
              <w:t>中国（四川）自由贸易试验区成都高新区天府大道中段530号2栋25楼2513号</w:t>
            </w:r>
            <w:bookmarkEnd w:id="4"/>
            <w:r>
              <w:rPr>
                <w:color w:val="000000"/>
                <w:szCs w:val="21"/>
                <w:u w:val="non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>中国（四川）自由贸易试验区成都高新区天府大道中段530号2栋25楼2513号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default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故障检查——机械、电气维修——更换零配件——调试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Cs w:val="21"/>
                <w:u w:val="single"/>
                <w:lang w:eastAsia="zh-CN"/>
              </w:rPr>
              <w:t>2022年1月10日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Cs w:val="21"/>
                <w:u w:val="single"/>
                <w:lang w:eastAsia="zh-CN"/>
              </w:rPr>
              <w:t>2022年1月10日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：  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highlight w:val="none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 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贯彻情况：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文件发放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展板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网站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员工手册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2"/>
              <w:gridCol w:w="1118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11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2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维修服务处理率达到100%</w:t>
                  </w:r>
                </w:p>
              </w:tc>
              <w:tc>
                <w:tcPr>
                  <w:tcW w:w="111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val="en-US" w:eastAsia="zh-CN"/>
                    </w:rPr>
                    <w:t>维修服务处理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eastAsia="zh-CN"/>
                    </w:rPr>
                    <w:t>数/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val="en-US" w:eastAsia="zh-CN"/>
                    </w:rPr>
                    <w:t>服务总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eastAsia="zh-CN"/>
                    </w:rPr>
                    <w:t>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2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合同履约率100％</w:t>
                  </w:r>
                </w:p>
              </w:tc>
              <w:tc>
                <w:tcPr>
                  <w:tcW w:w="111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合同履约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数/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签订合同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2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顾客满意率达到≥90%以上</w:t>
                  </w:r>
                </w:p>
              </w:tc>
              <w:tc>
                <w:tcPr>
                  <w:tcW w:w="111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顾客满意度=∑n1+n2+n3+……+ni/n×100%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111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202</w:t>
            </w:r>
            <w:r>
              <w:rPr>
                <w:rFonts w:hint="eastAsia" w:cs="Times New Roman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年</w:t>
            </w:r>
            <w:r>
              <w:rPr>
                <w:rFonts w:hint="eastAsia" w:cs="Times New Roman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日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8.3条款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公司的维修服务都是按国家及行业标准及客户要求进行服务，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  维修服务过程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维修服务作业指导书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维修服务过程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满意率98%</w:t>
            </w:r>
            <w:r>
              <w:rPr>
                <w:color w:val="000000"/>
                <w:highlight w:val="none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磨床</w:t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>MK84160、磨床MK84125、磨床MK84220、磨床MK84200等9台套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FF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FF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FF0000"/>
                <w:highlight w:val="none"/>
                <w:u w:val="single"/>
              </w:rPr>
              <w:t xml:space="preserve"> </w:t>
            </w:r>
            <w:r>
              <w:rPr>
                <w:color w:val="FF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深度尺、万用表</w:t>
            </w:r>
            <w:r>
              <w:rPr>
                <w:color w:val="FF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FF0000"/>
                <w:szCs w:val="21"/>
              </w:rPr>
              <w:t xml:space="preserve">□ </w:t>
            </w:r>
            <w:r>
              <w:rPr>
                <w:rFonts w:hint="eastAsia"/>
                <w:color w:val="FF0000"/>
              </w:rPr>
              <w:t xml:space="preserve">校准受控 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</w:rPr>
              <w:t xml:space="preserve">校准基本受控 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</w:rPr>
              <w:t>校准失控，说明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未能提供有效的检定或校准证书</w:t>
            </w:r>
            <w:r>
              <w:rPr>
                <w:color w:val="FF0000"/>
                <w:u w:val="single"/>
              </w:rPr>
              <w:t xml:space="preserve">     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bookmarkStart w:id="5" w:name="_GoBack"/>
            <w:bookmarkEnd w:id="5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61B40A2"/>
    <w:rsid w:val="77A60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9785</Words>
  <Characters>9990</Characters>
  <Lines>92</Lines>
  <Paragraphs>26</Paragraphs>
  <TotalTime>4</TotalTime>
  <ScaleCrop>false</ScaleCrop>
  <LinksUpToDate>false</LinksUpToDate>
  <CharactersWithSpaces>12179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2022-09-04T08:24:08Z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2052-11.1.0.12313</vt:lpwstr>
  </property>
</Properties>
</file>