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福州市好口福餐饮管理有限公司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rFonts w:hint="eastAsia"/>
                <w:sz w:val="22"/>
                <w:szCs w:val="22"/>
                <w:lang w:val="en-US" w:eastAsia="zh-CN"/>
              </w:rPr>
              <w:t>危害分析与关键控制点</w:t>
            </w:r>
            <w:r>
              <w:rPr>
                <w:sz w:val="22"/>
                <w:szCs w:val="22"/>
              </w:rPr>
              <w:t>（HACCP）体系认证要求 </w:t>
            </w:r>
            <w:r>
              <w:rPr>
                <w:rFonts w:hint="eastAsia"/>
                <w:sz w:val="22"/>
                <w:szCs w:val="22"/>
                <w:lang w:val="en-US" w:eastAsia="zh-CN"/>
              </w:rPr>
              <w:t>V</w:t>
            </w:r>
            <w:r>
              <w:rPr>
                <w:sz w:val="22"/>
                <w:szCs w:val="22"/>
              </w:rPr>
              <w:t>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0824-2022-H</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13" w:name="_GoBack" w:colFirst="1" w:colLast="3"/>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肖新龙</w:t>
            </w:r>
          </w:p>
        </w:tc>
        <w:tc>
          <w:tcPr>
            <w:tcW w:w="1184" w:type="dxa"/>
            <w:vAlign w:val="center"/>
          </w:tcPr>
          <w:p>
            <w:pPr>
              <w:jc w:val="center"/>
              <w:rPr>
                <w:rFonts w:hint="default" w:ascii="Times New Roman" w:hAnsi="Times New Roman" w:eastAsia="宋体" w:cs="Times New Roman"/>
                <w:kern w:val="2"/>
                <w:sz w:val="20"/>
                <w:lang w:val="en-US" w:eastAsia="zh-CN" w:bidi="ar-SA"/>
              </w:rPr>
            </w:pPr>
            <w:r>
              <w:rPr>
                <w:sz w:val="20"/>
              </w:rPr>
              <w:t>组长</w:t>
            </w:r>
            <w:r>
              <w:rPr>
                <w:rFonts w:hint="eastAsia"/>
                <w:sz w:val="20"/>
                <w:lang w:val="en-US" w:eastAsia="zh-CN"/>
              </w:rPr>
              <w:t>-A</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任泽华</w:t>
            </w:r>
          </w:p>
        </w:tc>
        <w:tc>
          <w:tcPr>
            <w:tcW w:w="1184" w:type="dxa"/>
            <w:vAlign w:val="center"/>
          </w:tcPr>
          <w:p>
            <w:pPr>
              <w:jc w:val="center"/>
              <w:rPr>
                <w:rFonts w:hint="default" w:ascii="Times New Roman" w:hAnsi="Times New Roman" w:eastAsia="宋体" w:cs="Times New Roman"/>
                <w:kern w:val="2"/>
                <w:sz w:val="20"/>
                <w:lang w:val="en-US" w:eastAsia="zh-CN" w:bidi="ar-SA"/>
              </w:rPr>
            </w:pPr>
            <w:r>
              <w:rPr>
                <w:sz w:val="20"/>
              </w:rPr>
              <w:t>组员</w:t>
            </w:r>
            <w:r>
              <w:rPr>
                <w:rFonts w:hint="eastAsia"/>
                <w:sz w:val="20"/>
                <w:lang w:val="en-US" w:eastAsia="zh-CN"/>
              </w:rPr>
              <w:t>-B</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2022-N1HACCP-1059498</w:t>
            </w:r>
          </w:p>
        </w:tc>
      </w:tr>
      <w:bookmarkEnd w:id="13"/>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2022-09-24上午8:30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2022-09-25中午12:30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I4MGQzYmZlYjc0MTg3YzE3NjNlNzg5YWY5YjI1NjgifQ=="/>
  </w:docVars>
  <w:rsids>
    <w:rsidRoot w:val="00000000"/>
    <w:rsid w:val="627A45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2022-09-25T01:18:13Z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