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受审核部门：领</w:t>
            </w:r>
            <w:r>
              <w:rPr>
                <w:color w:val="000000"/>
                <w:sz w:val="24"/>
                <w:szCs w:val="24"/>
              </w:rPr>
              <w:t>导</w:t>
            </w:r>
            <w:r>
              <w:rPr>
                <w:rFonts w:hint="eastAsia"/>
                <w:color w:val="000000"/>
                <w:sz w:val="24"/>
                <w:szCs w:val="24"/>
              </w:rPr>
              <w:t>层/食品</w:t>
            </w:r>
            <w:r>
              <w:rPr>
                <w:color w:val="000000"/>
                <w:sz w:val="24"/>
                <w:szCs w:val="24"/>
              </w:rPr>
              <w:t>安全小组</w:t>
            </w:r>
            <w:r>
              <w:rPr>
                <w:rFonts w:hint="eastAsia"/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HACCP</w:t>
            </w:r>
            <w:r>
              <w:rPr>
                <w:rFonts w:hint="eastAsia"/>
                <w:color w:val="000000"/>
                <w:sz w:val="24"/>
                <w:szCs w:val="24"/>
              </w:rPr>
              <w:t>小组、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运营部、餐饮管理部、综合部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主管领导：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方志强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翁嘉豪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审核员：肖</w:t>
            </w:r>
            <w:r>
              <w:rPr>
                <w:color w:val="000000"/>
                <w:sz w:val="24"/>
                <w:szCs w:val="24"/>
              </w:rPr>
              <w:t>新龙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审核时间：202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 w:val="24"/>
                <w:szCs w:val="24"/>
              </w:rPr>
              <w:t>月2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上午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</w:pPr>
            <w:r>
              <w:rPr>
                <w:rFonts w:hint="eastAsia"/>
                <w:lang w:val="en-US" w:eastAsia="zh-CN"/>
              </w:rPr>
              <w:t>现场确认</w:t>
            </w:r>
            <w:r>
              <w:rPr>
                <w:rFonts w:hint="eastAsia"/>
              </w:rPr>
              <w:t>《营业执照》——：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正本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 2" w:char="0052"/>
            </w:r>
            <w:r>
              <w:rPr>
                <w:rFonts w:hint="eastAsia"/>
                <w:color w:val="0000FF"/>
              </w:rPr>
              <w:t>副本</w:t>
            </w:r>
            <w:r>
              <w:rPr>
                <w:rFonts w:hint="eastAsia"/>
              </w:rPr>
              <w:t xml:space="preserve">； </w:t>
            </w:r>
            <w: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照片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color w:val="0000FF"/>
              </w:rPr>
              <w:sym w:font="Wingdings 2" w:char="0052"/>
            </w:r>
            <w:r>
              <w:rPr>
                <w:rFonts w:hint="eastAsia"/>
                <w:color w:val="0000FF"/>
              </w:rPr>
              <w:t>复印件</w:t>
            </w:r>
          </w:p>
          <w:p>
            <w:pPr>
              <w:spacing w:line="440" w:lineRule="exact"/>
              <w:ind w:firstLine="420" w:firstLineChars="200"/>
            </w:pPr>
            <w:r>
              <w:rPr>
                <w:rFonts w:hint="eastAsia"/>
              </w:rPr>
              <w:t>编号</w:t>
            </w:r>
            <w:r>
              <w:rPr>
                <w:rFonts w:hint="eastAsia"/>
                <w:color w:val="0000FF"/>
              </w:rPr>
              <w:t>：</w:t>
            </w:r>
            <w:r>
              <w:rPr>
                <w:rFonts w:hint="eastAsia"/>
                <w:color w:val="0000FF"/>
                <w:u w:val="single"/>
              </w:rPr>
              <w:t>9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1350100572994928W</w:t>
            </w:r>
            <w:r>
              <w:rPr>
                <w:rFonts w:hint="eastAsia"/>
                <w:color w:val="0000FF"/>
                <w:u w:val="single"/>
              </w:rPr>
              <w:t xml:space="preserve">； </w:t>
            </w:r>
            <w:r>
              <w:t xml:space="preserve">      </w:t>
            </w:r>
            <w:r>
              <w:rPr>
                <w:rFonts w:hint="eastAsia"/>
              </w:rPr>
              <w:t>有效期</w:t>
            </w:r>
            <w:r>
              <w:rPr>
                <w:rFonts w:hint="eastAsia"/>
                <w:u w:val="single"/>
              </w:rPr>
              <w:t xml:space="preserve">： 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2011年4月26日至2041年4月25日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color w:val="0000FF"/>
              </w:rPr>
              <w:t xml:space="preserve"> </w:t>
            </w:r>
            <w:r>
              <w:rPr>
                <w:rFonts w:hint="eastAsia"/>
              </w:rPr>
              <w:t xml:space="preserve">； </w:t>
            </w:r>
          </w:p>
          <w:p>
            <w:pPr>
              <w:spacing w:line="440" w:lineRule="exact"/>
              <w:ind w:left="840" w:leftChars="200" w:hanging="420" w:hangingChars="200"/>
            </w:pPr>
            <w:r>
              <w:rPr>
                <w:rFonts w:hint="eastAsia"/>
              </w:rPr>
              <w:t>经营范围的相关描述：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餐饮管理；餐饮配送；餐饮服务；对餐饮业的投资；餐饮信息咨询</w:t>
            </w:r>
            <w:r>
              <w:rPr>
                <w:rFonts w:hint="eastAsia"/>
                <w:color w:val="0000FF"/>
                <w:u w:val="single"/>
              </w:rPr>
              <w:t>；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</w:p>
          <w:p>
            <w:pPr>
              <w:spacing w:line="440" w:lineRule="exact"/>
              <w:ind w:left="1260" w:leftChars="200" w:hanging="840" w:hangingChars="400"/>
              <w:rPr>
                <w:rFonts w:hint="eastAsia"/>
              </w:rPr>
            </w:pPr>
            <w:r>
              <w:rPr>
                <w:rFonts w:hint="eastAsia"/>
              </w:rPr>
              <w:t>认证范围：</w:t>
            </w:r>
            <w:bookmarkStart w:id="0" w:name="审核范围"/>
          </w:p>
          <w:p>
            <w:pPr>
              <w:spacing w:line="440" w:lineRule="exact"/>
              <w:ind w:left="1260" w:leftChars="200" w:hanging="840" w:hangingChars="400"/>
            </w:pPr>
            <w:r>
              <w:rPr>
                <w:highlight w:val="none"/>
              </w:rPr>
              <w:t>HACCP</w:t>
            </w:r>
            <w:r>
              <w:rPr>
                <w:rFonts w:hint="eastAsia"/>
                <w:highlight w:val="none"/>
              </w:rPr>
              <w:t>：</w:t>
            </w:r>
            <w:bookmarkEnd w:id="0"/>
            <w:r>
              <w:rPr>
                <w:rFonts w:hint="eastAsia"/>
                <w:color w:val="0000FF"/>
                <w:highlight w:val="none"/>
                <w:u w:val="single"/>
              </w:rPr>
              <w:t>位于福建省福州市闽侯县荆溪镇关口内西山128号颂恩楼三楼福州英华职业学院(荆溪校区)食堂三楼C餐厅（承包食堂）福州市好口福餐饮管理有限公司的餐饮管理服务（热食类食品制售）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现场检查</w:t>
            </w:r>
            <w:r>
              <w:rPr>
                <w:rFonts w:hint="eastAsia"/>
              </w:rPr>
              <w:t>《食品经</w:t>
            </w:r>
            <w:r>
              <w:t>营</w:t>
            </w:r>
            <w:r>
              <w:rPr>
                <w:rFonts w:hint="eastAsia"/>
              </w:rPr>
              <w:t>许可证》——：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正本 </w:t>
            </w:r>
            <w:r>
              <w:t xml:space="preserve">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副本； </w:t>
            </w:r>
            <w:r>
              <w:t xml:space="preserve">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原件 </w:t>
            </w:r>
            <w:r>
              <w:t xml:space="preserve"> </w:t>
            </w:r>
            <w:r>
              <w:rPr>
                <w:rFonts w:hint="eastAsia"/>
              </w:rPr>
              <w:t>□复印件</w:t>
            </w:r>
          </w:p>
          <w:p>
            <w:pPr>
              <w:spacing w:line="360" w:lineRule="auto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 xml:space="preserve">    经营</w:t>
            </w:r>
            <w:r>
              <w:t>者</w:t>
            </w:r>
            <w:r>
              <w:rPr>
                <w:rFonts w:hint="eastAsia"/>
              </w:rPr>
              <w:t>名</w:t>
            </w:r>
            <w:r>
              <w:t>称：</w:t>
            </w:r>
            <w:r>
              <w:rPr>
                <w:rFonts w:hint="eastAsia"/>
                <w:u w:val="single"/>
                <w:lang w:val="en-US" w:eastAsia="zh-CN"/>
              </w:rPr>
              <w:t>福州市好口福餐饮管理有限公司</w:t>
            </w:r>
            <w:bookmarkStart w:id="2" w:name="_GoBack"/>
            <w:bookmarkEnd w:id="2"/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食品经</w:t>
            </w:r>
            <w:r>
              <w:t>营</w:t>
            </w:r>
            <w:r>
              <w:rPr>
                <w:rFonts w:hint="eastAsia"/>
              </w:rPr>
              <w:t>许可证编号：</w:t>
            </w:r>
            <w:r>
              <w:rPr>
                <w:rFonts w:hint="eastAsia"/>
                <w:u w:val="single"/>
              </w:rPr>
              <w:t>JY</w:t>
            </w:r>
            <w:r>
              <w:rPr>
                <w:rFonts w:hint="eastAsia"/>
                <w:u w:val="single"/>
                <w:lang w:val="en-US" w:eastAsia="zh-CN"/>
              </w:rPr>
              <w:t>23501040297679</w:t>
            </w:r>
            <w:r>
              <w:rPr>
                <w:rFonts w:hint="eastAsia"/>
                <w:u w:val="single"/>
              </w:rPr>
              <w:t xml:space="preserve">； </w:t>
            </w:r>
            <w:r>
              <w:t xml:space="preserve"> </w:t>
            </w:r>
            <w:r>
              <w:rPr>
                <w:rFonts w:hint="eastAsia"/>
              </w:rPr>
              <w:t>有效期：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color w:val="0000FF"/>
                <w:u w:val="single"/>
              </w:rPr>
              <w:t>202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FF"/>
                <w:u w:val="single"/>
              </w:rPr>
              <w:t>年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4</w:t>
            </w:r>
            <w:r>
              <w:rPr>
                <w:rFonts w:hint="eastAsia"/>
                <w:color w:val="0000FF"/>
                <w:u w:val="single"/>
              </w:rPr>
              <w:t>月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25</w:t>
            </w:r>
            <w:r>
              <w:rPr>
                <w:rFonts w:hint="eastAsia"/>
                <w:color w:val="0000FF"/>
                <w:u w:val="single"/>
              </w:rPr>
              <w:t>日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至</w:t>
            </w:r>
            <w:r>
              <w:rPr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2027年4月24日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；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经营范围的相关描述：</w:t>
            </w:r>
            <w:r>
              <w:rPr>
                <w:rFonts w:hint="eastAsia"/>
                <w:u w:val="single"/>
              </w:rPr>
              <w:t xml:space="preserve">热食类食品制售； </w:t>
            </w:r>
            <w:r>
              <w:rPr>
                <w:rFonts w:hint="eastAsia"/>
              </w:rPr>
              <w:t xml:space="preserve">   </w:t>
            </w:r>
          </w:p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现场检查</w:t>
            </w:r>
            <w:r>
              <w:rPr>
                <w:rFonts w:hint="eastAsia"/>
              </w:rPr>
              <w:t>《食品经</w:t>
            </w:r>
            <w:r>
              <w:t>营</w:t>
            </w:r>
            <w:r>
              <w:rPr>
                <w:rFonts w:hint="eastAsia"/>
              </w:rPr>
              <w:t>许可证》——：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正本 </w:t>
            </w:r>
            <w:r>
              <w:t xml:space="preserve">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副本； </w:t>
            </w:r>
            <w:r>
              <w:t xml:space="preserve">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原件 </w:t>
            </w:r>
            <w:r>
              <w:t xml:space="preserve"> </w:t>
            </w:r>
            <w:r>
              <w:rPr>
                <w:rFonts w:hint="eastAsia"/>
              </w:rPr>
              <w:t>□复印件</w:t>
            </w:r>
          </w:p>
          <w:p>
            <w:pPr>
              <w:spacing w:line="360" w:lineRule="auto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 xml:space="preserve">    经营</w:t>
            </w:r>
            <w:r>
              <w:t>者</w:t>
            </w:r>
            <w:r>
              <w:rPr>
                <w:rFonts w:hint="eastAsia"/>
              </w:rPr>
              <w:t>名</w:t>
            </w:r>
            <w:r>
              <w:t>称：</w:t>
            </w:r>
            <w:r>
              <w:rPr>
                <w:rFonts w:hint="eastAsia"/>
                <w:u w:val="single"/>
                <w:lang w:val="en-US" w:eastAsia="zh-CN"/>
              </w:rPr>
              <w:t>福州英华职业学院（第三食堂）（承包食堂）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食品经</w:t>
            </w:r>
            <w:r>
              <w:t>营</w:t>
            </w:r>
            <w:r>
              <w:rPr>
                <w:rFonts w:hint="eastAsia"/>
              </w:rPr>
              <w:t>许可证编号：</w:t>
            </w:r>
            <w:r>
              <w:rPr>
                <w:rFonts w:hint="eastAsia"/>
                <w:u w:val="single"/>
              </w:rPr>
              <w:t>JY</w:t>
            </w:r>
            <w:r>
              <w:rPr>
                <w:rFonts w:hint="eastAsia"/>
                <w:u w:val="single"/>
                <w:lang w:val="en-US" w:eastAsia="zh-CN"/>
              </w:rPr>
              <w:t>33501210134382</w:t>
            </w:r>
            <w:r>
              <w:rPr>
                <w:rFonts w:hint="eastAsia"/>
                <w:u w:val="single"/>
              </w:rPr>
              <w:t xml:space="preserve">； </w:t>
            </w:r>
            <w:r>
              <w:t xml:space="preserve"> </w:t>
            </w:r>
            <w:r>
              <w:rPr>
                <w:rFonts w:hint="eastAsia"/>
              </w:rPr>
              <w:t>有效期：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color w:val="0000FF"/>
                <w:u w:val="single"/>
              </w:rPr>
              <w:t>202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FF"/>
                <w:u w:val="single"/>
              </w:rPr>
              <w:t>年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3</w:t>
            </w:r>
            <w:r>
              <w:rPr>
                <w:rFonts w:hint="eastAsia"/>
                <w:color w:val="0000FF"/>
                <w:u w:val="single"/>
              </w:rPr>
              <w:t>月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24</w:t>
            </w:r>
            <w:r>
              <w:rPr>
                <w:rFonts w:hint="eastAsia"/>
                <w:color w:val="0000FF"/>
                <w:u w:val="single"/>
              </w:rPr>
              <w:t>日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至</w:t>
            </w:r>
            <w:r>
              <w:rPr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2027年3月23日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；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经营范围的相关描述：</w:t>
            </w:r>
            <w:r>
              <w:rPr>
                <w:rFonts w:hint="eastAsia"/>
                <w:u w:val="single"/>
              </w:rPr>
              <w:t xml:space="preserve">热食类食品制售； 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1" w:name="注册地址"/>
            <w:r>
              <w:rPr>
                <w:color w:val="0000FF"/>
                <w:sz w:val="21"/>
                <w:szCs w:val="21"/>
                <w:u w:val="single"/>
              </w:rPr>
              <w:t>福建省福州市仓山区临江街道工农路204号仓山港头农贸市场商品房1-3号楼连接体1层09店面-1</w:t>
            </w:r>
            <w:bookmarkEnd w:id="1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/>
                <w:color w:val="000000"/>
                <w:highlight w:val="none"/>
                <w:lang w:val="en-US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FF"/>
                <w:highlight w:val="none"/>
                <w:u w:val="single"/>
              </w:rPr>
              <w:t>福建省福州市闽侯县荆溪镇关口内西山128号颂恩楼三楼</w:t>
            </w:r>
            <w:r>
              <w:rPr>
                <w:rFonts w:hint="eastAsia"/>
                <w:color w:val="0000FF"/>
                <w:highlight w:val="none"/>
                <w:u w:val="single"/>
                <w:lang w:eastAsia="zh-CN"/>
              </w:rPr>
              <w:t>（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承包</w:t>
            </w:r>
            <w:r>
              <w:rPr>
                <w:rFonts w:hint="eastAsia"/>
                <w:color w:val="0000FF"/>
                <w:highlight w:val="none"/>
                <w:u w:val="single"/>
              </w:rPr>
              <w:t>福州英华职业学院(荆溪校区)食堂三楼C餐厅</w:t>
            </w:r>
            <w:r>
              <w:rPr>
                <w:rFonts w:hint="eastAsia"/>
                <w:color w:val="0000FF"/>
                <w:highlight w:val="none"/>
                <w:u w:val="single"/>
                <w:lang w:eastAsia="zh-CN"/>
              </w:rPr>
              <w:t>），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见变更单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生产或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  <w:r>
              <w:rPr>
                <w:rFonts w:hint="eastAsia"/>
                <w:color w:val="0000FF"/>
                <w:lang w:eastAsia="zh-CN"/>
              </w:rPr>
              <w:t>——</w:t>
            </w:r>
            <w:r>
              <w:rPr>
                <w:rFonts w:hint="eastAsia"/>
                <w:color w:val="0000FF"/>
                <w:lang w:val="en-US" w:eastAsia="zh-CN"/>
              </w:rPr>
              <w:t>不适用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  <w:r>
              <w:rPr>
                <w:rFonts w:hint="eastAsia"/>
                <w:color w:val="0000FF"/>
                <w:lang w:eastAsia="zh-CN"/>
              </w:rPr>
              <w:t>——</w:t>
            </w:r>
            <w:r>
              <w:rPr>
                <w:rFonts w:hint="eastAsia"/>
                <w:color w:val="0000FF"/>
                <w:lang w:val="en-US" w:eastAsia="zh-CN"/>
              </w:rPr>
              <w:t>不适用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  <w:r>
              <w:rPr>
                <w:rFonts w:hint="eastAsia"/>
                <w:color w:val="0000FF"/>
                <w:lang w:eastAsia="zh-CN"/>
              </w:rPr>
              <w:t>——</w:t>
            </w:r>
            <w:r>
              <w:rPr>
                <w:rFonts w:hint="eastAsia"/>
                <w:color w:val="0000FF"/>
                <w:lang w:val="en-US" w:eastAsia="zh-CN"/>
              </w:rPr>
              <w:t>不适用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</w:rPr>
              <w:t>生产/服务流程</w:t>
            </w:r>
            <w:r>
              <w:rPr>
                <w:rFonts w:hint="eastAsia"/>
                <w:color w:val="000000"/>
                <w:lang w:val="en-US" w:eastAsia="zh-CN"/>
              </w:rPr>
              <w:t>简图：</w:t>
            </w:r>
          </w:p>
          <w:p>
            <w:r>
              <w:rPr>
                <w:rFonts w:hint="eastAsia"/>
              </w:rPr>
              <w:t>红案：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原料验收——</w:t>
            </w:r>
            <w:r>
              <w:rPr>
                <w:rFonts w:hint="eastAsia"/>
                <w:lang w:val="en-US" w:eastAsia="zh-CN"/>
              </w:rPr>
              <w:t>粗加工（择菜、洗菜、肉类解冻等）</w:t>
            </w:r>
            <w:r>
              <w:rPr>
                <w:rFonts w:hint="eastAsia"/>
              </w:rPr>
              <w:t>——切</w:t>
            </w:r>
            <w:r>
              <w:rPr>
                <w:rFonts w:hint="eastAsia"/>
                <w:lang w:val="en-US" w:eastAsia="zh-CN"/>
              </w:rPr>
              <w:t>配</w:t>
            </w:r>
            <w:r>
              <w:rPr>
                <w:rFonts w:hint="eastAsia"/>
              </w:rPr>
              <w:t>——烹饪（炒、</w:t>
            </w:r>
            <w:r>
              <w:rPr>
                <w:rFonts w:hint="eastAsia"/>
                <w:lang w:val="en-US" w:eastAsia="zh-CN"/>
              </w:rPr>
              <w:t>蒸煮</w:t>
            </w:r>
            <w:r>
              <w:rPr>
                <w:rFonts w:hint="eastAsia"/>
              </w:rPr>
              <w:t>）——装盘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装盒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  <w:lang w:val="en-US" w:eastAsia="zh-CN"/>
              </w:rPr>
              <w:t>打餐——售卖</w:t>
            </w:r>
          </w:p>
          <w:p>
            <w:r>
              <w:rPr>
                <w:rFonts w:hint="eastAsia"/>
              </w:rPr>
              <w:t>白案：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原料验收——清洗（大米）——蒸煮——</w:t>
            </w:r>
            <w:r>
              <w:rPr>
                <w:rFonts w:hint="eastAsia"/>
                <w:lang w:val="en-US" w:eastAsia="zh-CN"/>
              </w:rPr>
              <w:t>装盘/装盒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  <w:lang w:val="en-US" w:eastAsia="zh-CN"/>
              </w:rPr>
              <w:t>打餐——售卖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餐具清洗消毒：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餐具——回收——</w:t>
            </w:r>
            <w:r>
              <w:rPr>
                <w:rFonts w:hint="eastAsia" w:ascii="宋体" w:hAnsi="宋体"/>
                <w:color w:val="000000"/>
                <w:sz w:val="20"/>
                <w:highlight w:val="none"/>
                <w:lang w:val="en-US" w:eastAsia="zh-CN"/>
              </w:rPr>
              <w:t>清洗——消毒——存放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</w:t>
            </w:r>
            <w:r>
              <w:rPr>
                <w:rFonts w:hint="eastAsia"/>
                <w:color w:val="000000"/>
                <w:szCs w:val="21"/>
                <w:u w:val="single"/>
              </w:rPr>
              <w:t>（总计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40</w:t>
            </w:r>
            <w:r>
              <w:rPr>
                <w:rFonts w:hint="eastAsia"/>
                <w:color w:val="000000"/>
                <w:szCs w:val="21"/>
                <w:u w:val="single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  <w:u w:val="single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33</w:t>
            </w:r>
            <w:r>
              <w:rPr>
                <w:rFonts w:hint="eastAsia"/>
                <w:color w:val="000000"/>
                <w:szCs w:val="21"/>
                <w:u w:val="single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与申请不同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lang w:val="en-US" w:eastAsia="zh-CN"/>
              </w:rPr>
              <w:t>已变更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 xml:space="preserve">13 :00-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21</w:t>
            </w:r>
            <w:r>
              <w:rPr>
                <w:color w:val="000000"/>
                <w:szCs w:val="21"/>
              </w:rPr>
              <w:t xml:space="preserve">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□EMS  □OHSMS  □FSMSMS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主要的内部环境和外部环境分析的充分性（不适用）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确定风险的识别和评价（不适用）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ind w:left="4620" w:hanging="4620" w:hangingChars="22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虫害消杀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left="3360" w:leftChars="200" w:hanging="2940" w:hangingChars="1400"/>
              <w:jc w:val="left"/>
              <w:rPr>
                <w:color w:val="000000"/>
                <w:u w:val="single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未发生 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 w:ascii="Segoe UI Symbol" w:hAnsi="Segoe UI Symbol" w:cs="Segoe UI Symbol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已收集到以往的不符合项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autoSpaceDE w:val="0"/>
              <w:autoSpaceDN w:val="0"/>
              <w:spacing w:line="440" w:lineRule="exact"/>
              <w:jc w:val="both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黑体" w:hAnsi="黑体" w:eastAsia="黑体" w:cs="黑体"/>
                <w:color w:val="0000FF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黑体"/>
                <w:color w:val="0000FF"/>
                <w:sz w:val="24"/>
                <w:szCs w:val="24"/>
                <w:u w:val="single"/>
              </w:rPr>
              <w:t>优质生产，安全放心，科学管理，持续改进，顾客满意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spacing w:val="-2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会议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040"/>
              <w:gridCol w:w="3846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04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84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2022.01-2022.08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食品安全事故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4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每月</w:t>
                  </w:r>
                </w:p>
              </w:tc>
              <w:tc>
                <w:tcPr>
                  <w:tcW w:w="384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食品安全事故由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综合部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每半年统计一次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卫生标准操作程序执行检查合格率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≥98%</w:t>
                  </w:r>
                </w:p>
              </w:tc>
              <w:tc>
                <w:tcPr>
                  <w:tcW w:w="104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每月</w:t>
                  </w:r>
                </w:p>
              </w:tc>
              <w:tc>
                <w:tcPr>
                  <w:tcW w:w="384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Style w:val="15"/>
                      <w:sz w:val="21"/>
                      <w:szCs w:val="21"/>
                      <w:lang w:val="en-US" w:eastAsia="zh-CN" w:bidi="ar"/>
                    </w:rPr>
                    <w:t>卫生标准操作程序执行检查合格率</w:t>
                  </w:r>
                  <w:r>
                    <w:rPr>
                      <w:rStyle w:val="16"/>
                      <w:rFonts w:eastAsia="宋体"/>
                      <w:sz w:val="21"/>
                      <w:szCs w:val="21"/>
                      <w:lang w:val="en-US" w:eastAsia="zh-CN" w:bidi="ar"/>
                    </w:rPr>
                    <w:t>=</w:t>
                  </w:r>
                  <w:r>
                    <w:rPr>
                      <w:rStyle w:val="15"/>
                      <w:sz w:val="21"/>
                      <w:szCs w:val="21"/>
                      <w:lang w:val="en-US" w:eastAsia="zh-CN" w:bidi="ar"/>
                    </w:rPr>
                    <w:t>（按卫生标准操作程序合格次数</w:t>
                  </w:r>
                  <w:r>
                    <w:rPr>
                      <w:rStyle w:val="16"/>
                      <w:rFonts w:eastAsia="宋体"/>
                      <w:sz w:val="21"/>
                      <w:szCs w:val="21"/>
                      <w:lang w:val="en-US" w:eastAsia="zh-CN" w:bidi="ar"/>
                    </w:rPr>
                    <w:t>/</w:t>
                  </w:r>
                  <w:r>
                    <w:rPr>
                      <w:rStyle w:val="15"/>
                      <w:sz w:val="21"/>
                      <w:szCs w:val="21"/>
                      <w:lang w:val="en-US" w:eastAsia="zh-CN" w:bidi="ar"/>
                    </w:rPr>
                    <w:t>总抽查次数）</w:t>
                  </w:r>
                  <w:r>
                    <w:rPr>
                      <w:rStyle w:val="16"/>
                      <w:rFonts w:eastAsia="宋体"/>
                      <w:sz w:val="21"/>
                      <w:szCs w:val="21"/>
                      <w:lang w:val="en-US" w:eastAsia="zh-CN" w:bidi="ar"/>
                    </w:rPr>
                    <w:t>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关键控制点监控合格率100%</w:t>
                  </w:r>
                </w:p>
              </w:tc>
              <w:tc>
                <w:tcPr>
                  <w:tcW w:w="104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每月</w:t>
                  </w:r>
                </w:p>
              </w:tc>
              <w:tc>
                <w:tcPr>
                  <w:tcW w:w="384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关键控制点监控合格率=（对CCP点的控制抽查合格数/总CCP点的控制抽查合格数）*100%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供餐及时性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≥99%</w:t>
                  </w:r>
                </w:p>
              </w:tc>
              <w:tc>
                <w:tcPr>
                  <w:tcW w:w="104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每月</w:t>
                  </w:r>
                </w:p>
              </w:tc>
              <w:tc>
                <w:tcPr>
                  <w:tcW w:w="384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就餐人数/就餐总人数X100%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04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84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04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84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04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84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81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>份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在二阶段验证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2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0" r="6985" b="63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37.9pt;margin-top:2.6pt;height:20.2pt;width:85.7pt;z-index:251659264;mso-width-relative:page;mso-height-relative:page;" fillcolor="#FFFFFF" filled="t" stroked="f" coordsize="21600,21600" o:gfxdata="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P387HLXAAAACgEAAA8AAAAAAAAAAQAgAAAAIgAAAGRycy9kb3ducmV2Lnht&#10;bFBLAQIUABQAAAAIAIdO4kAoQZqWwQEAAHcDAAAOAAAAAAAAAAEAIAAAACY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81A7E"/>
    <w:multiLevelType w:val="multilevel"/>
    <w:tmpl w:val="1D481A7E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284" w:hanging="284"/>
      </w:pPr>
      <w:rPr>
        <w:rFonts w:hint="default" w:ascii="Arial" w:hAnsi="Arial" w:cs="Arial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4962"/>
        </w:tabs>
        <w:ind w:left="4962" w:hanging="567"/>
      </w:pPr>
      <w:rPr>
        <w:rFonts w:hint="default" w:ascii="Arial" w:hAnsi="Arial" w:cs="Arial"/>
      </w:rPr>
    </w:lvl>
    <w:lvl w:ilvl="2" w:tentative="0">
      <w:start w:val="1"/>
      <w:numFmt w:val="decimal"/>
      <w:lvlText w:val="%1.%2.%3"/>
      <w:lvlJc w:val="left"/>
      <w:pPr>
        <w:tabs>
          <w:tab w:val="left" w:pos="851"/>
        </w:tabs>
        <w:ind w:left="851" w:hanging="851"/>
      </w:pPr>
      <w:rPr>
        <w:rFonts w:hint="default" w:ascii="Arial" w:hAnsi="Arial" w:cs="Arial"/>
      </w:rPr>
    </w:lvl>
    <w:lvl w:ilvl="3" w:tentative="0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1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GQzYmZlYjc0MTg3YzE3NjNlNzg5YWY5YjI1NjgifQ=="/>
  </w:docVars>
  <w:rsids>
    <w:rsidRoot w:val="00000000"/>
    <w:rsid w:val="0A413FCD"/>
    <w:rsid w:val="0D223518"/>
    <w:rsid w:val="14BF5434"/>
    <w:rsid w:val="18F13863"/>
    <w:rsid w:val="587F0F5C"/>
    <w:rsid w:val="69C72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tabs>
        <w:tab w:val="left" w:pos="567"/>
        <w:tab w:val="clear" w:pos="4962"/>
      </w:tabs>
      <w:spacing w:before="360" w:after="240"/>
      <w:ind w:left="0" w:firstLine="0"/>
      <w:outlineLvl w:val="1"/>
    </w:pPr>
    <w:rPr>
      <w:rFonts w:eastAsia="MS Mincho"/>
      <w:b/>
      <w:bCs/>
      <w:sz w:val="24"/>
      <w:lang w:val="de-DE" w:eastAsia="de-DE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2</TotalTime>
  <ScaleCrop>false</ScaleCrop>
  <LinksUpToDate>false</LinksUpToDate>
  <CharactersWithSpaces>13072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2022-09-24T00:55:38Z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1D477E2D4C114EDDB2D2B52C5B494FC0</vt:lpwstr>
  </property>
  <property fmtid="{D5CDD505-2E9C-101B-9397-08002B2CF9AE}" pid="3" name="KSOProductBuildVer">
    <vt:lpwstr>2052-11.1.0.12358</vt:lpwstr>
  </property>
</Properties>
</file>