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default"/>
                <w:color w:val="000000"/>
                <w:sz w:val="24"/>
                <w:szCs w:val="24"/>
                <w:lang w:val="en-US"/>
              </w:rPr>
            </w:pPr>
            <w:r>
              <w:rPr>
                <w:rFonts w:hint="eastAsia"/>
                <w:color w:val="000000"/>
                <w:sz w:val="24"/>
                <w:szCs w:val="24"/>
              </w:rPr>
              <w:t>受审核部门：领</w:t>
            </w:r>
            <w:r>
              <w:rPr>
                <w:color w:val="000000"/>
                <w:sz w:val="24"/>
                <w:szCs w:val="24"/>
              </w:rPr>
              <w:t>导</w:t>
            </w:r>
            <w:r>
              <w:rPr>
                <w:rFonts w:hint="eastAsia"/>
                <w:color w:val="000000"/>
                <w:sz w:val="24"/>
                <w:szCs w:val="24"/>
              </w:rPr>
              <w:t>层/食品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小组、</w:t>
            </w:r>
            <w:r>
              <w:rPr>
                <w:rFonts w:hint="eastAsia"/>
                <w:color w:val="000000"/>
                <w:sz w:val="24"/>
                <w:szCs w:val="24"/>
                <w:lang w:val="en-US" w:eastAsia="zh-CN"/>
              </w:rPr>
              <w:t>运营部、餐饮管理部、综合部</w:t>
            </w:r>
          </w:p>
          <w:p>
            <w:pPr>
              <w:spacing w:line="360" w:lineRule="auto"/>
              <w:rPr>
                <w:rFonts w:hint="default" w:ascii="Times New Roman" w:hAnsi="Times New Roman" w:eastAsia="宋体" w:cs="Times New Roman"/>
                <w:color w:val="000000"/>
                <w:kern w:val="2"/>
                <w:sz w:val="24"/>
                <w:szCs w:val="24"/>
                <w:lang w:val="en-US" w:eastAsia="zh-CN" w:bidi="ar-SA"/>
              </w:rPr>
            </w:pPr>
            <w:r>
              <w:rPr>
                <w:rFonts w:hint="eastAsia"/>
                <w:color w:val="000000"/>
                <w:sz w:val="24"/>
                <w:szCs w:val="24"/>
              </w:rPr>
              <w:t>主管领导：</w:t>
            </w:r>
            <w:r>
              <w:rPr>
                <w:rFonts w:hint="eastAsia"/>
                <w:color w:val="000000"/>
                <w:sz w:val="24"/>
                <w:szCs w:val="24"/>
                <w:lang w:val="en-US" w:eastAsia="zh-CN"/>
              </w:rPr>
              <w:t>方志强</w:t>
            </w:r>
            <w:r>
              <w:rPr>
                <w:rFonts w:hint="eastAsia" w:ascii="Times New Roman" w:hAnsi="Times New Roman" w:cs="Times New Roman"/>
                <w:color w:val="000000"/>
                <w:sz w:val="24"/>
                <w:szCs w:val="24"/>
              </w:rPr>
              <w:t xml:space="preserve"> </w:t>
            </w:r>
            <w:r>
              <w:rPr>
                <w:rFonts w:hint="eastAsia"/>
                <w:color w:val="000000"/>
                <w:sz w:val="24"/>
                <w:szCs w:val="24"/>
              </w:rPr>
              <w:t xml:space="preserve">  </w:t>
            </w:r>
            <w:r>
              <w:rPr>
                <w:rFonts w:hint="eastAsia"/>
                <w:color w:val="000000"/>
                <w:sz w:val="24"/>
                <w:szCs w:val="24"/>
                <w:highlight w:val="none"/>
              </w:rPr>
              <w:t>陪同人员：</w:t>
            </w:r>
            <w:r>
              <w:rPr>
                <w:rFonts w:hint="eastAsia"/>
                <w:color w:val="000000"/>
                <w:sz w:val="24"/>
                <w:szCs w:val="24"/>
                <w:highlight w:val="none"/>
                <w:lang w:val="en-US" w:eastAsia="zh-CN"/>
              </w:rPr>
              <w:t>翁嘉豪</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ascii="Times New Roman" w:hAnsi="Times New Roman" w:eastAsia="宋体" w:cs="Times New Roman"/>
                <w:color w:val="000000"/>
                <w:kern w:val="2"/>
                <w:sz w:val="21"/>
                <w:lang w:val="en-US" w:eastAsia="zh-CN" w:bidi="ar-SA"/>
              </w:rPr>
            </w:pPr>
            <w:r>
              <w:rPr>
                <w:rFonts w:hint="eastAsia"/>
                <w:color w:val="000000"/>
                <w:sz w:val="24"/>
                <w:szCs w:val="24"/>
              </w:rPr>
              <w:t>审核员：</w:t>
            </w:r>
            <w:r>
              <w:rPr>
                <w:rFonts w:hint="eastAsia"/>
                <w:color w:val="000000"/>
                <w:sz w:val="24"/>
                <w:szCs w:val="24"/>
                <w:lang w:val="en-US" w:eastAsia="zh-CN"/>
              </w:rPr>
              <w:t xml:space="preserve">任泽华   </w:t>
            </w:r>
            <w:r>
              <w:rPr>
                <w:rFonts w:hint="eastAsia"/>
                <w:color w:val="000000"/>
                <w:sz w:val="24"/>
                <w:szCs w:val="24"/>
              </w:rPr>
              <w:t>审核时间：202</w:t>
            </w:r>
            <w:r>
              <w:rPr>
                <w:color w:val="000000"/>
                <w:sz w:val="24"/>
                <w:szCs w:val="24"/>
              </w:rPr>
              <w:t>2</w:t>
            </w:r>
            <w:r>
              <w:rPr>
                <w:rFonts w:hint="eastAsia"/>
                <w:color w:val="000000"/>
                <w:sz w:val="24"/>
                <w:szCs w:val="24"/>
              </w:rPr>
              <w:t>年</w:t>
            </w:r>
            <w:r>
              <w:rPr>
                <w:rFonts w:hint="eastAsia"/>
                <w:color w:val="000000"/>
                <w:sz w:val="24"/>
                <w:szCs w:val="24"/>
                <w:lang w:val="en-US" w:eastAsia="zh-CN"/>
              </w:rPr>
              <w:t>9</w:t>
            </w:r>
            <w:r>
              <w:rPr>
                <w:rFonts w:hint="eastAsia"/>
                <w:color w:val="000000"/>
                <w:sz w:val="24"/>
                <w:szCs w:val="24"/>
              </w:rPr>
              <w:t>月2</w:t>
            </w:r>
            <w:r>
              <w:rPr>
                <w:rFonts w:hint="eastAsia"/>
                <w:color w:val="000000"/>
                <w:sz w:val="24"/>
                <w:szCs w:val="24"/>
                <w:lang w:val="en-US" w:eastAsia="zh-CN"/>
              </w:rPr>
              <w:t>3</w:t>
            </w:r>
            <w:r>
              <w:rPr>
                <w:rFonts w:hint="eastAsia"/>
                <w:color w:val="000000"/>
                <w:sz w:val="24"/>
                <w:szCs w:val="24"/>
              </w:rPr>
              <w:t>日</w:t>
            </w:r>
            <w:r>
              <w:rPr>
                <w:rFonts w:hint="eastAsia"/>
                <w:color w:val="000000"/>
                <w:sz w:val="24"/>
                <w:szCs w:val="24"/>
                <w:lang w:val="en-US" w:eastAsia="zh-CN"/>
              </w:rPr>
              <w:t xml:space="preserve"> 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sym w:font="Wingdings" w:char="00FE"/>
            </w:r>
            <w:r>
              <w:rPr>
                <w:rFonts w:hint="eastAsia"/>
                <w:color w:val="000000"/>
                <w:szCs w:val="18"/>
              </w:rPr>
              <w:t>《</w:t>
            </w:r>
            <w:r>
              <w:rPr>
                <w:rFonts w:hint="eastAsia"/>
              </w:rPr>
              <w:t>食品经</w:t>
            </w:r>
            <w:r>
              <w:t>营</w:t>
            </w:r>
            <w:r>
              <w:rPr>
                <w:rFonts w:hint="eastAsia"/>
              </w:rPr>
              <w:t>许可证</w:t>
            </w:r>
            <w:r>
              <w:rPr>
                <w:color w:val="000000"/>
                <w:szCs w:val="18"/>
              </w:rPr>
              <w:t>》</w:t>
            </w:r>
            <w:r>
              <w:rPr>
                <w:rFonts w:hint="eastAsia"/>
                <w:color w:val="000000"/>
                <w:szCs w:val="18"/>
              </w:rPr>
              <w:t>编号</w:t>
            </w:r>
            <w:r>
              <w:rPr>
                <w:rFonts w:hint="eastAsia"/>
                <w:color w:val="000000"/>
                <w:szCs w:val="18"/>
                <w:lang w:eastAsia="zh-CN"/>
              </w:rPr>
              <w:t>：</w:t>
            </w:r>
            <w:r>
              <w:rPr>
                <w:rFonts w:hint="eastAsia"/>
                <w:u w:val="single"/>
              </w:rPr>
              <w:t>JY</w:t>
            </w:r>
            <w:r>
              <w:rPr>
                <w:rFonts w:hint="eastAsia"/>
                <w:u w:val="single"/>
                <w:lang w:val="en-US" w:eastAsia="zh-CN"/>
              </w:rPr>
              <w:t>33501210134382</w:t>
            </w:r>
            <w:r>
              <w:rPr>
                <w:rFonts w:hint="eastAsia"/>
                <w:u w:val="single"/>
              </w:rPr>
              <w:t>；</w:t>
            </w:r>
            <w:r>
              <w:rPr>
                <w:rFonts w:hint="eastAsia"/>
                <w:color w:val="000000"/>
                <w:szCs w:val="18"/>
              </w:rPr>
              <w:t>：</w:t>
            </w:r>
          </w:p>
          <w:p>
            <w:pPr>
              <w:rPr>
                <w:color w:val="000000"/>
                <w:szCs w:val="18"/>
              </w:rPr>
            </w:pPr>
            <w:r>
              <w:rPr>
                <w:rFonts w:hint="eastAsia"/>
              </w:rPr>
              <w:t>有效期：</w:t>
            </w:r>
            <w:r>
              <w:rPr>
                <w:rFonts w:hint="eastAsia"/>
                <w:u w:val="single"/>
              </w:rPr>
              <w:t xml:space="preserve"> </w:t>
            </w:r>
            <w:r>
              <w:rPr>
                <w:color w:val="0000FF"/>
                <w:u w:val="single"/>
              </w:rPr>
              <w:t>202</w:t>
            </w:r>
            <w:r>
              <w:rPr>
                <w:rFonts w:hint="eastAsia"/>
                <w:color w:val="0000FF"/>
                <w:u w:val="single"/>
                <w:lang w:val="en-US" w:eastAsia="zh-CN"/>
              </w:rPr>
              <w:t>2</w:t>
            </w:r>
            <w:r>
              <w:rPr>
                <w:rFonts w:hint="eastAsia"/>
                <w:color w:val="0000FF"/>
                <w:u w:val="single"/>
              </w:rPr>
              <w:t>年</w:t>
            </w:r>
            <w:r>
              <w:rPr>
                <w:rFonts w:hint="eastAsia"/>
                <w:color w:val="0000FF"/>
                <w:u w:val="single"/>
                <w:lang w:val="en-US" w:eastAsia="zh-CN"/>
              </w:rPr>
              <w:t>3</w:t>
            </w:r>
            <w:r>
              <w:rPr>
                <w:rFonts w:hint="eastAsia"/>
                <w:color w:val="0000FF"/>
                <w:u w:val="single"/>
              </w:rPr>
              <w:t>月</w:t>
            </w:r>
            <w:r>
              <w:rPr>
                <w:rFonts w:hint="eastAsia"/>
                <w:color w:val="0000FF"/>
                <w:u w:val="single"/>
                <w:lang w:val="en-US" w:eastAsia="zh-CN"/>
              </w:rPr>
              <w:t>24</w:t>
            </w:r>
            <w:r>
              <w:rPr>
                <w:rFonts w:hint="eastAsia"/>
                <w:color w:val="0000FF"/>
                <w:u w:val="single"/>
              </w:rPr>
              <w:t>日</w:t>
            </w:r>
            <w:r>
              <w:rPr>
                <w:rFonts w:hint="eastAsia"/>
                <w:color w:val="0000FF"/>
                <w:u w:val="single"/>
                <w:lang w:val="en-US" w:eastAsia="zh-CN"/>
              </w:rPr>
              <w:t>至</w:t>
            </w:r>
            <w:r>
              <w:rPr>
                <w:color w:val="0000FF"/>
                <w:u w:val="single"/>
              </w:rPr>
              <w:t xml:space="preserve"> </w:t>
            </w:r>
            <w:r>
              <w:rPr>
                <w:rFonts w:hint="eastAsia"/>
                <w:color w:val="0000FF"/>
                <w:u w:val="single"/>
                <w:lang w:val="en-US" w:eastAsia="zh-CN"/>
              </w:rPr>
              <w:t>2027年3月23日</w:t>
            </w:r>
            <w:r>
              <w:rPr>
                <w:u w:val="single"/>
              </w:rPr>
              <w:t xml:space="preserve"> </w:t>
            </w:r>
            <w:r>
              <w:rPr>
                <w:rFonts w:hint="eastAsia"/>
              </w:rPr>
              <w:t>；</w:t>
            </w:r>
          </w:p>
          <w:p>
            <w:pPr>
              <w:rPr>
                <w:color w:val="000000"/>
                <w:sz w:val="21"/>
                <w:szCs w:val="21"/>
              </w:rPr>
            </w:pPr>
            <w:r>
              <w:rPr>
                <w:rFonts w:hint="eastAsia"/>
                <w:color w:val="000000"/>
              </w:rPr>
              <w:t>许可范围：</w:t>
            </w:r>
            <w:r>
              <w:rPr>
                <w:rFonts w:hint="eastAsia"/>
                <w:u w:val="single"/>
              </w:rPr>
              <w:t xml:space="preserve">热食类食品制售； </w:t>
            </w:r>
            <w:r>
              <w:rPr>
                <w:rFonts w:hint="eastAsia"/>
              </w:rPr>
              <w:t xml:space="preserve">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GB/T 27306-2008</w:t>
            </w:r>
            <w:r>
              <w:rPr>
                <w:rFonts w:hint="eastAsia"/>
                <w:color w:val="000000"/>
                <w:sz w:val="21"/>
                <w:szCs w:val="21"/>
                <w:u w:val="single"/>
                <w:lang w:eastAsia="zh-CN"/>
              </w:rPr>
              <w:t>《</w:t>
            </w:r>
            <w:r>
              <w:rPr>
                <w:rFonts w:hint="eastAsia"/>
                <w:color w:val="000000"/>
                <w:sz w:val="21"/>
                <w:szCs w:val="21"/>
                <w:u w:val="single"/>
              </w:rPr>
              <w:t>食品安全管理体系</w:t>
            </w:r>
            <w:r>
              <w:rPr>
                <w:rFonts w:hint="eastAsia"/>
                <w:color w:val="000000"/>
                <w:sz w:val="21"/>
                <w:szCs w:val="21"/>
                <w:u w:val="single"/>
                <w:lang w:val="en-US" w:eastAsia="zh-CN"/>
              </w:rPr>
              <w:t xml:space="preserve"> </w:t>
            </w:r>
            <w:r>
              <w:rPr>
                <w:rFonts w:hint="eastAsia"/>
                <w:color w:val="000000"/>
                <w:sz w:val="21"/>
                <w:szCs w:val="21"/>
                <w:u w:val="single"/>
              </w:rPr>
              <w:t>餐饮业要求</w:t>
            </w:r>
            <w:r>
              <w:rPr>
                <w:rFonts w:hint="eastAsia"/>
                <w:color w:val="000000"/>
                <w:sz w:val="21"/>
                <w:szCs w:val="21"/>
                <w:u w:val="single"/>
                <w:lang w:eastAsia="zh-CN"/>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highlight w:val="yellow"/>
              </w:rPr>
            </w:pPr>
            <w:r>
              <w:rPr>
                <w:rFonts w:hint="eastAsia"/>
                <w:color w:val="000000"/>
                <w:sz w:val="21"/>
                <w:szCs w:val="21"/>
                <w:highlight w:val="none"/>
              </w:rPr>
              <w:t xml:space="preserve">生产（卫生）规范1： </w:t>
            </w:r>
            <w:r>
              <w:rPr>
                <w:rFonts w:hint="eastAsia"/>
                <w:color w:val="000000"/>
                <w:sz w:val="21"/>
                <w:szCs w:val="21"/>
                <w:highlight w:val="none"/>
                <w:u w:val="single"/>
              </w:rPr>
              <w:t xml:space="preserve">（《危害分析与关键控制点（HACCP体系）认证要求》（V1.0） 良好卫生规范） </w:t>
            </w:r>
            <w:r>
              <w:rPr>
                <w:rFonts w:hint="eastAsia"/>
                <w:color w:val="000000"/>
                <w:sz w:val="21"/>
                <w:szCs w:val="21"/>
                <w:highlight w:val="yellow"/>
                <w:u w:val="single"/>
              </w:rPr>
              <w:t xml:space="preserve">   </w:t>
            </w:r>
          </w:p>
          <w:p>
            <w:pPr>
              <w:pStyle w:val="14"/>
              <w:rPr>
                <w:color w:val="000000"/>
                <w:sz w:val="21"/>
                <w:szCs w:val="21"/>
                <w:highlight w:val="none"/>
                <w:u w:val="single"/>
              </w:rPr>
            </w:pPr>
            <w:r>
              <w:rPr>
                <w:rFonts w:hint="eastAsia"/>
                <w:color w:val="000000"/>
                <w:sz w:val="21"/>
                <w:szCs w:val="21"/>
                <w:highlight w:val="none"/>
              </w:rPr>
              <w:t xml:space="preserve">生产（卫生）规范2： </w:t>
            </w:r>
            <w:r>
              <w:rPr>
                <w:rFonts w:hint="eastAsia"/>
                <w:color w:val="000000"/>
                <w:sz w:val="21"/>
                <w:szCs w:val="21"/>
                <w:highlight w:val="none"/>
                <w:u w:val="single"/>
              </w:rPr>
              <w:t xml:space="preserve">  《餐饮服务食品安全操作规范 》    </w:t>
            </w:r>
          </w:p>
          <w:p>
            <w:pPr>
              <w:pStyle w:val="14"/>
              <w:rPr>
                <w:rFonts w:hint="eastAsia"/>
                <w:color w:val="000000"/>
                <w:sz w:val="21"/>
                <w:szCs w:val="21"/>
                <w:highlight w:val="none"/>
                <w:u w:val="single"/>
              </w:rPr>
            </w:pPr>
            <w:r>
              <w:rPr>
                <w:rFonts w:hint="eastAsia"/>
                <w:color w:val="000000"/>
                <w:sz w:val="21"/>
                <w:szCs w:val="21"/>
                <w:highlight w:val="none"/>
              </w:rPr>
              <w:t>生产（卫生）规范</w:t>
            </w:r>
            <w:r>
              <w:rPr>
                <w:color w:val="000000"/>
                <w:sz w:val="21"/>
                <w:szCs w:val="21"/>
                <w:highlight w:val="none"/>
              </w:rPr>
              <w:t>3</w:t>
            </w:r>
            <w:r>
              <w:rPr>
                <w:rFonts w:hint="eastAsia"/>
                <w:color w:val="000000"/>
                <w:sz w:val="21"/>
                <w:szCs w:val="21"/>
                <w:highlight w:val="none"/>
              </w:rPr>
              <w:t xml:space="preserve">： </w:t>
            </w:r>
            <w:r>
              <w:rPr>
                <w:rFonts w:hint="eastAsia"/>
                <w:color w:val="000000"/>
                <w:sz w:val="21"/>
                <w:szCs w:val="21"/>
                <w:highlight w:val="none"/>
                <w:u w:val="single"/>
              </w:rPr>
              <w:t xml:space="preserve">  GB 31654-2021 《食品安全国家标准 餐饮服务通用卫生规范</w:t>
            </w:r>
            <w:r>
              <w:rPr>
                <w:color w:val="000000"/>
                <w:sz w:val="21"/>
                <w:szCs w:val="21"/>
                <w:highlight w:val="none"/>
                <w:u w:val="single"/>
              </w:rPr>
              <w:t>》</w:t>
            </w:r>
            <w:r>
              <w:rPr>
                <w:rFonts w:hint="eastAsia"/>
                <w:color w:val="000000"/>
                <w:sz w:val="21"/>
                <w:szCs w:val="21"/>
                <w:highlight w:val="none"/>
                <w:u w:val="single"/>
              </w:rPr>
              <w:t xml:space="preserve">       </w:t>
            </w:r>
          </w:p>
          <w:p>
            <w:pPr>
              <w:pStyle w:val="14"/>
              <w:rPr>
                <w:color w:val="000000"/>
                <w:sz w:val="21"/>
                <w:szCs w:val="21"/>
              </w:rPr>
            </w:pPr>
            <w:r>
              <w:rPr>
                <w:rFonts w:hint="eastAsia"/>
                <w:color w:val="000000"/>
                <w:sz w:val="21"/>
                <w:szCs w:val="21"/>
              </w:rPr>
              <w:t>生产（卫生）规范</w:t>
            </w:r>
            <w:r>
              <w:rPr>
                <w:rFonts w:hint="eastAsia"/>
                <w:color w:val="000000"/>
                <w:sz w:val="21"/>
                <w:szCs w:val="21"/>
                <w:lang w:val="en-US" w:eastAsia="zh-CN"/>
              </w:rPr>
              <w:t>4</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GB 14934-2016 </w:t>
            </w:r>
            <w:r>
              <w:rPr>
                <w:rFonts w:hint="eastAsia"/>
                <w:color w:val="000000"/>
                <w:sz w:val="21"/>
                <w:szCs w:val="21"/>
                <w:u w:val="single"/>
                <w:lang w:eastAsia="zh-CN"/>
              </w:rPr>
              <w:t>《</w:t>
            </w:r>
            <w:r>
              <w:rPr>
                <w:rFonts w:hint="eastAsia"/>
                <w:color w:val="000000"/>
                <w:sz w:val="21"/>
                <w:szCs w:val="21"/>
                <w:u w:val="single"/>
              </w:rPr>
              <w:t>食品安全国家标准 消毒餐（饮）具</w:t>
            </w:r>
            <w:r>
              <w:rPr>
                <w:rFonts w:hint="eastAsia"/>
                <w:color w:val="000000"/>
                <w:sz w:val="21"/>
                <w:szCs w:val="21"/>
                <w:u w:val="single"/>
                <w:lang w:eastAsia="zh-CN"/>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rPr>
                <w:rFonts w:hint="default" w:eastAsia="宋体"/>
                <w:color w:val="000000"/>
                <w:sz w:val="21"/>
                <w:szCs w:val="21"/>
                <w:highlight w:val="yellow"/>
                <w:lang w:val="en-US" w:eastAsia="zh-CN"/>
              </w:rPr>
            </w:pPr>
            <w:r>
              <w:rPr>
                <w:rFonts w:hint="eastAsia"/>
                <w:color w:val="000000"/>
                <w:sz w:val="21"/>
                <w:szCs w:val="21"/>
              </w:rPr>
              <w:t xml:space="preserve">产品执行的食品安全标准2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lang w:val="en-US" w:eastAsia="zh-CN"/>
              </w:rPr>
              <w:t xml:space="preserve">                           </w:t>
            </w:r>
          </w:p>
          <w:p>
            <w:pPr>
              <w:pStyle w:val="14"/>
              <w:rPr>
                <w:rFonts w:hint="default" w:eastAsia="宋体"/>
                <w:color w:val="000000"/>
                <w:sz w:val="21"/>
                <w:szCs w:val="21"/>
                <w:highlight w:val="yellow"/>
                <w:lang w:val="en-US" w:eastAsia="zh-CN"/>
              </w:rPr>
            </w:pPr>
            <w:r>
              <w:rPr>
                <w:rFonts w:hint="eastAsia"/>
                <w:color w:val="000000"/>
                <w:sz w:val="21"/>
                <w:szCs w:val="21"/>
              </w:rPr>
              <w:t>产品执行的食品安全标准</w:t>
            </w:r>
            <w:r>
              <w:rPr>
                <w:rFonts w:hint="eastAsia"/>
                <w:color w:val="000000"/>
                <w:sz w:val="21"/>
                <w:szCs w:val="21"/>
                <w:lang w:val="en-US" w:eastAsia="zh-CN"/>
              </w:rPr>
              <w:t>3</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4"/>
              <w:ind w:firstLine="0" w:firstLineChars="0"/>
              <w:rPr>
                <w:rFonts w:hint="default" w:eastAsia="宋体"/>
                <w:color w:val="000000"/>
                <w:sz w:val="21"/>
                <w:szCs w:val="21"/>
                <w:highlight w:val="yellow"/>
                <w:lang w:val="en-US" w:eastAsia="zh-CN"/>
              </w:rPr>
            </w:pPr>
          </w:p>
          <w:p>
            <w:pPr>
              <w:pStyle w:val="14"/>
              <w:ind w:firstLine="0" w:firstLineChars="0"/>
              <w:rPr>
                <w:color w:val="000000"/>
                <w:sz w:val="21"/>
                <w:szCs w:val="21"/>
              </w:rPr>
            </w:pPr>
            <w:r>
              <w:rPr>
                <w:rFonts w:hint="eastAsia"/>
                <w:color w:val="000000"/>
                <w:sz w:val="21"/>
                <w:szCs w:val="21"/>
              </w:rPr>
              <w:t xml:space="preserve">- </w:t>
            </w:r>
            <w:bookmarkStart w:id="0" w:name="_GoBack"/>
            <w:r>
              <w:rPr>
                <w:rFonts w:hint="eastAsia"/>
                <w:color w:val="000000"/>
                <w:sz w:val="21"/>
                <w:szCs w:val="21"/>
              </w:rPr>
              <w:t>查看产品食品安全性检验的证据（报告）</w:t>
            </w:r>
          </w:p>
          <w:p>
            <w:pPr>
              <w:pStyle w:val="14"/>
              <w:ind w:firstLine="0" w:firstLineChars="0"/>
              <w:rPr>
                <w:rFonts w:hint="eastAsia"/>
                <w:color w:val="000000"/>
                <w:sz w:val="21"/>
                <w:szCs w:val="21"/>
                <w:u w:val="single"/>
              </w:rPr>
            </w:pPr>
            <w:r>
              <w:rPr>
                <w:rFonts w:hint="eastAsia"/>
                <w:color w:val="000000"/>
                <w:sz w:val="21"/>
                <w:szCs w:val="21"/>
              </w:rPr>
              <w:t xml:space="preserve">  </w:t>
            </w:r>
            <w:r>
              <w:rPr>
                <w:rFonts w:hint="eastAsia"/>
                <w:color w:val="000000"/>
                <w:sz w:val="21"/>
                <w:szCs w:val="21"/>
                <w:u w:val="single"/>
              </w:rPr>
              <w:t>报告号1：（主食（</w:t>
            </w:r>
            <w:r>
              <w:rPr>
                <w:rFonts w:hint="eastAsia"/>
                <w:color w:val="000000"/>
                <w:sz w:val="21"/>
                <w:szCs w:val="21"/>
                <w:u w:val="single"/>
                <w:lang w:val="en-US" w:eastAsia="zh-CN"/>
              </w:rPr>
              <w:t>米饭</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 xml:space="preserve">ZFJC2022S0620022 </w:t>
            </w:r>
            <w:r>
              <w:rPr>
                <w:rFonts w:hint="eastAsia"/>
                <w:color w:val="000000"/>
                <w:sz w:val="21"/>
                <w:szCs w:val="21"/>
                <w:u w:val="single"/>
                <w:lang w:eastAsia="zh-CN"/>
              </w:rPr>
              <w:t>，</w:t>
            </w:r>
            <w:r>
              <w:rPr>
                <w:rFonts w:hint="eastAsia"/>
                <w:color w:val="000000"/>
                <w:sz w:val="21"/>
                <w:szCs w:val="21"/>
                <w:u w:val="single"/>
              </w:rPr>
              <w:t xml:space="preserve">报告日期： </w:t>
            </w:r>
            <w:r>
              <w:rPr>
                <w:color w:val="000000"/>
                <w:sz w:val="21"/>
                <w:szCs w:val="21"/>
                <w:u w:val="single"/>
              </w:rPr>
              <w:t>202</w:t>
            </w:r>
            <w:r>
              <w:rPr>
                <w:rFonts w:hint="eastAsia"/>
                <w:color w:val="000000"/>
                <w:sz w:val="21"/>
                <w:szCs w:val="21"/>
                <w:u w:val="single"/>
                <w:lang w:val="en-US" w:eastAsia="zh-CN"/>
              </w:rPr>
              <w:t>2</w:t>
            </w:r>
            <w:r>
              <w:rPr>
                <w:color w:val="000000"/>
                <w:sz w:val="21"/>
                <w:szCs w:val="21"/>
                <w:u w:val="single"/>
              </w:rPr>
              <w:t>-</w:t>
            </w:r>
            <w:r>
              <w:rPr>
                <w:rFonts w:hint="eastAsia"/>
                <w:color w:val="000000"/>
                <w:sz w:val="21"/>
                <w:szCs w:val="21"/>
                <w:u w:val="single"/>
                <w:lang w:val="en-US" w:eastAsia="zh-CN"/>
              </w:rPr>
              <w:t>06-27</w:t>
            </w:r>
            <w:r>
              <w:rPr>
                <w:rFonts w:hint="eastAsia"/>
                <w:color w:val="000000"/>
                <w:sz w:val="21"/>
                <w:szCs w:val="21"/>
                <w:u w:val="single"/>
              </w:rPr>
              <w:t xml:space="preserve">   </w:t>
            </w:r>
          </w:p>
          <w:p>
            <w:pPr>
              <w:pStyle w:val="14"/>
              <w:ind w:firstLine="210" w:firstLineChars="100"/>
              <w:rPr>
                <w:rFonts w:hint="eastAsia"/>
                <w:color w:val="000000"/>
                <w:sz w:val="21"/>
                <w:szCs w:val="21"/>
                <w:u w:val="single"/>
              </w:rPr>
            </w:pPr>
            <w:r>
              <w:rPr>
                <w:rFonts w:hint="eastAsia"/>
                <w:color w:val="000000"/>
                <w:sz w:val="21"/>
                <w:szCs w:val="21"/>
                <w:u w:val="single"/>
              </w:rPr>
              <w:t>报告号</w:t>
            </w:r>
            <w:r>
              <w:rPr>
                <w:rFonts w:hint="eastAsia"/>
                <w:color w:val="000000"/>
                <w:sz w:val="21"/>
                <w:szCs w:val="21"/>
                <w:u w:val="single"/>
                <w:lang w:val="en-US" w:eastAsia="zh-CN"/>
              </w:rPr>
              <w:t>2</w:t>
            </w:r>
            <w:r>
              <w:rPr>
                <w:rFonts w:hint="eastAsia"/>
                <w:color w:val="000000"/>
                <w:sz w:val="21"/>
                <w:szCs w:val="21"/>
                <w:u w:val="single"/>
              </w:rPr>
              <w:t>：（主食（</w:t>
            </w:r>
            <w:r>
              <w:rPr>
                <w:rFonts w:hint="eastAsia"/>
                <w:color w:val="000000"/>
                <w:sz w:val="21"/>
                <w:szCs w:val="21"/>
                <w:u w:val="single"/>
                <w:lang w:val="en-US" w:eastAsia="zh-CN"/>
              </w:rPr>
              <w:t>荤菜</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ZFJC2022S0620023</w:t>
            </w:r>
            <w:r>
              <w:rPr>
                <w:rFonts w:hint="eastAsia"/>
                <w:color w:val="000000"/>
                <w:sz w:val="21"/>
                <w:szCs w:val="21"/>
                <w:u w:val="single"/>
                <w:lang w:eastAsia="zh-CN"/>
              </w:rPr>
              <w:t>，</w:t>
            </w:r>
            <w:r>
              <w:rPr>
                <w:rFonts w:hint="eastAsia"/>
                <w:color w:val="000000"/>
                <w:sz w:val="21"/>
                <w:szCs w:val="21"/>
                <w:u w:val="single"/>
                <w:lang w:val="en-US" w:eastAsia="zh-CN"/>
              </w:rPr>
              <w:t xml:space="preserve"> </w:t>
            </w:r>
            <w:r>
              <w:rPr>
                <w:rFonts w:hint="eastAsia"/>
                <w:color w:val="000000"/>
                <w:sz w:val="21"/>
                <w:szCs w:val="21"/>
                <w:u w:val="single"/>
              </w:rPr>
              <w:t xml:space="preserve">报告日期： </w:t>
            </w:r>
            <w:r>
              <w:rPr>
                <w:color w:val="000000"/>
                <w:sz w:val="21"/>
                <w:szCs w:val="21"/>
                <w:u w:val="single"/>
              </w:rPr>
              <w:t>202</w:t>
            </w:r>
            <w:r>
              <w:rPr>
                <w:rFonts w:hint="eastAsia"/>
                <w:color w:val="000000"/>
                <w:sz w:val="21"/>
                <w:szCs w:val="21"/>
                <w:u w:val="single"/>
                <w:lang w:val="en-US" w:eastAsia="zh-CN"/>
              </w:rPr>
              <w:t>2</w:t>
            </w:r>
            <w:r>
              <w:rPr>
                <w:color w:val="000000"/>
                <w:sz w:val="21"/>
                <w:szCs w:val="21"/>
                <w:u w:val="single"/>
              </w:rPr>
              <w:t>-</w:t>
            </w:r>
            <w:r>
              <w:rPr>
                <w:rFonts w:hint="eastAsia"/>
                <w:color w:val="000000"/>
                <w:sz w:val="21"/>
                <w:szCs w:val="21"/>
                <w:u w:val="single"/>
                <w:lang w:val="en-US" w:eastAsia="zh-CN"/>
              </w:rPr>
              <w:t>06-27</w:t>
            </w:r>
            <w:r>
              <w:rPr>
                <w:rFonts w:hint="eastAsia"/>
                <w:color w:val="000000"/>
                <w:sz w:val="21"/>
                <w:szCs w:val="21"/>
                <w:u w:val="single"/>
              </w:rPr>
              <w:t xml:space="preserve">  </w:t>
            </w:r>
          </w:p>
          <w:p>
            <w:pPr>
              <w:pStyle w:val="14"/>
              <w:ind w:left="0" w:leftChars="0" w:firstLine="210" w:firstLineChars="100"/>
              <w:rPr>
                <w:color w:val="000000"/>
                <w:sz w:val="21"/>
                <w:szCs w:val="21"/>
                <w:u w:val="single"/>
              </w:rPr>
            </w:pPr>
            <w:r>
              <w:rPr>
                <w:rFonts w:hint="eastAsia"/>
                <w:color w:val="000000"/>
                <w:sz w:val="21"/>
                <w:szCs w:val="21"/>
                <w:u w:val="single"/>
              </w:rPr>
              <w:t>报告号</w:t>
            </w:r>
            <w:r>
              <w:rPr>
                <w:rFonts w:hint="eastAsia"/>
                <w:color w:val="000000"/>
                <w:sz w:val="21"/>
                <w:szCs w:val="21"/>
                <w:u w:val="single"/>
                <w:lang w:val="en-US" w:eastAsia="zh-CN"/>
              </w:rPr>
              <w:t>3</w:t>
            </w:r>
            <w:r>
              <w:rPr>
                <w:rFonts w:hint="eastAsia"/>
                <w:color w:val="000000"/>
                <w:sz w:val="21"/>
                <w:szCs w:val="21"/>
                <w:u w:val="single"/>
              </w:rPr>
              <w:t>：（生产用水</w:t>
            </w:r>
            <w:r>
              <w:rPr>
                <w:color w:val="000000"/>
                <w:sz w:val="21"/>
                <w:szCs w:val="21"/>
                <w:u w:val="single"/>
              </w:rPr>
              <w:t>）检验报告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：ZFJC2022S0621036</w:t>
            </w:r>
            <w:r>
              <w:rPr>
                <w:rFonts w:hint="eastAsia"/>
                <w:color w:val="000000"/>
                <w:sz w:val="21"/>
                <w:szCs w:val="21"/>
                <w:u w:val="single"/>
                <w:lang w:eastAsia="zh-CN"/>
              </w:rPr>
              <w:t>，</w:t>
            </w:r>
            <w:r>
              <w:rPr>
                <w:rFonts w:hint="eastAsia"/>
                <w:color w:val="000000"/>
                <w:sz w:val="21"/>
                <w:szCs w:val="21"/>
                <w:u w:val="single"/>
              </w:rPr>
              <w:t xml:space="preserve"> 报告日期：</w:t>
            </w:r>
            <w:r>
              <w:rPr>
                <w:color w:val="000000"/>
                <w:sz w:val="21"/>
                <w:szCs w:val="21"/>
                <w:u w:val="single"/>
              </w:rPr>
              <w:t>202</w:t>
            </w:r>
            <w:r>
              <w:rPr>
                <w:rFonts w:hint="eastAsia"/>
                <w:color w:val="000000"/>
                <w:sz w:val="21"/>
                <w:szCs w:val="21"/>
                <w:u w:val="single"/>
                <w:lang w:val="en-US" w:eastAsia="zh-CN"/>
              </w:rPr>
              <w:t>2-06-30</w:t>
            </w:r>
            <w:r>
              <w:rPr>
                <w:color w:val="000000"/>
                <w:sz w:val="21"/>
                <w:szCs w:val="21"/>
                <w:u w:val="single"/>
              </w:rPr>
              <w:t xml:space="preserve">      </w:t>
            </w:r>
          </w:p>
          <w:p>
            <w:pPr>
              <w:pStyle w:val="14"/>
              <w:ind w:firstLine="210" w:firstLineChars="100"/>
              <w:rPr>
                <w:rFonts w:hint="default" w:eastAsia="宋体"/>
                <w:color w:val="000000"/>
                <w:sz w:val="21"/>
                <w:szCs w:val="21"/>
                <w:u w:val="single"/>
                <w:lang w:val="en-US" w:eastAsia="zh-CN"/>
              </w:rPr>
            </w:pPr>
            <w:r>
              <w:rPr>
                <w:rFonts w:hint="eastAsia"/>
                <w:color w:val="000000"/>
                <w:sz w:val="21"/>
                <w:szCs w:val="21"/>
                <w:u w:val="single"/>
              </w:rPr>
              <w:t>报告号</w:t>
            </w:r>
            <w:r>
              <w:rPr>
                <w:rFonts w:hint="eastAsia"/>
                <w:color w:val="000000"/>
                <w:sz w:val="21"/>
                <w:szCs w:val="21"/>
                <w:u w:val="single"/>
                <w:lang w:val="en-US" w:eastAsia="zh-CN"/>
              </w:rPr>
              <w:t>4</w:t>
            </w:r>
            <w:r>
              <w:rPr>
                <w:rFonts w:hint="eastAsia"/>
                <w:color w:val="000000"/>
                <w:sz w:val="21"/>
                <w:szCs w:val="21"/>
                <w:u w:val="single"/>
              </w:rPr>
              <w:t>：（</w:t>
            </w:r>
            <w:r>
              <w:rPr>
                <w:rFonts w:hint="eastAsia"/>
                <w:color w:val="000000"/>
                <w:sz w:val="21"/>
                <w:szCs w:val="21"/>
                <w:u w:val="single"/>
                <w:lang w:val="en-US" w:eastAsia="zh-CN"/>
              </w:rPr>
              <w:t>餐盘</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编</w:t>
            </w:r>
            <w:r>
              <w:rPr>
                <w:color w:val="000000"/>
                <w:sz w:val="21"/>
                <w:szCs w:val="21"/>
                <w:u w:val="single"/>
              </w:rPr>
              <w:t>号：</w:t>
            </w:r>
            <w:r>
              <w:rPr>
                <w:rFonts w:hint="eastAsia"/>
                <w:color w:val="000000"/>
                <w:sz w:val="21"/>
                <w:szCs w:val="21"/>
                <w:u w:val="single"/>
              </w:rPr>
              <w:t>ZFJC2022S0620025</w:t>
            </w:r>
            <w:r>
              <w:rPr>
                <w:rFonts w:hint="eastAsia"/>
                <w:color w:val="000000"/>
                <w:sz w:val="21"/>
                <w:szCs w:val="21"/>
                <w:u w:val="single"/>
                <w:lang w:eastAsia="zh-CN"/>
              </w:rPr>
              <w:t>，</w:t>
            </w:r>
            <w:r>
              <w:rPr>
                <w:rFonts w:hint="eastAsia"/>
                <w:color w:val="000000"/>
                <w:sz w:val="21"/>
                <w:szCs w:val="21"/>
                <w:u w:val="single"/>
              </w:rPr>
              <w:t xml:space="preserve">报告日期： </w:t>
            </w:r>
            <w:r>
              <w:rPr>
                <w:color w:val="000000"/>
                <w:sz w:val="21"/>
                <w:szCs w:val="21"/>
                <w:u w:val="single"/>
              </w:rPr>
              <w:t>202</w:t>
            </w:r>
            <w:r>
              <w:rPr>
                <w:rFonts w:hint="eastAsia"/>
                <w:color w:val="000000"/>
                <w:sz w:val="21"/>
                <w:szCs w:val="21"/>
                <w:u w:val="single"/>
                <w:lang w:val="en-US" w:eastAsia="zh-CN"/>
              </w:rPr>
              <w:t>2</w:t>
            </w:r>
            <w:r>
              <w:rPr>
                <w:color w:val="000000"/>
                <w:sz w:val="21"/>
                <w:szCs w:val="21"/>
                <w:u w:val="single"/>
              </w:rPr>
              <w:t>-</w:t>
            </w:r>
            <w:r>
              <w:rPr>
                <w:rFonts w:hint="eastAsia"/>
                <w:color w:val="000000"/>
                <w:sz w:val="21"/>
                <w:szCs w:val="21"/>
                <w:u w:val="single"/>
                <w:lang w:val="en-US" w:eastAsia="zh-CN"/>
              </w:rPr>
              <w:t>06-29</w:t>
            </w:r>
            <w:r>
              <w:rPr>
                <w:rFonts w:hint="eastAsia"/>
                <w:color w:val="000000"/>
                <w:sz w:val="21"/>
                <w:szCs w:val="21"/>
                <w:u w:val="single"/>
              </w:rPr>
              <w:t xml:space="preserve"> </w:t>
            </w:r>
            <w:r>
              <w:rPr>
                <w:rFonts w:hint="eastAsia"/>
                <w:color w:val="000000"/>
                <w:sz w:val="21"/>
                <w:szCs w:val="21"/>
                <w:u w:val="single"/>
                <w:lang w:val="en-US" w:eastAsia="zh-CN"/>
              </w:rPr>
              <w:t xml:space="preserve">   </w:t>
            </w:r>
          </w:p>
          <w:bookmarkEnd w:id="0"/>
          <w:p>
            <w:pPr>
              <w:pStyle w:val="14"/>
              <w:ind w:firstLine="0" w:firstLineChars="0"/>
              <w:rPr>
                <w:color w:val="000000"/>
                <w:szCs w:val="21"/>
                <w:highlight w:val="yellow"/>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与提供流程图</w:t>
            </w:r>
            <w:r>
              <w:rPr>
                <w:rFonts w:hint="eastAsia"/>
                <w:color w:val="000000"/>
                <w:szCs w:val="21"/>
                <w:lang w:val="en-US" w:eastAsia="zh-CN"/>
              </w:rPr>
              <w:t>基本</w:t>
            </w:r>
            <w:r>
              <w:rPr>
                <w:rFonts w:hint="eastAsia"/>
                <w:color w:val="000000"/>
                <w:szCs w:val="21"/>
              </w:rPr>
              <w:t xml:space="preserve">一致   </w:t>
            </w:r>
            <w:r>
              <w:rPr>
                <w:rFonts w:ascii="Wingdings" w:hAnsi="Wingdings"/>
                <w:color w:val="000000"/>
                <w:szCs w:val="21"/>
              </w:rPr>
              <w:t>¨</w:t>
            </w:r>
            <w:r>
              <w:rPr>
                <w:rFonts w:hint="eastAsia"/>
                <w:color w:val="000000"/>
                <w:szCs w:val="21"/>
              </w:rPr>
              <w:t xml:space="preserve">与提供流程图不一致，说明： </w:t>
            </w:r>
          </w:p>
          <w:p>
            <w:pPr>
              <w:pStyle w:val="14"/>
              <w:ind w:firstLine="0" w:firstLineChars="0"/>
              <w:rPr>
                <w:color w:val="000000"/>
                <w:sz w:val="21"/>
                <w:szCs w:val="21"/>
              </w:rPr>
            </w:pPr>
          </w:p>
          <w:p>
            <w:pPr>
              <w:pStyle w:val="14"/>
              <w:ind w:firstLine="0" w:firstLineChars="0"/>
              <w:rPr>
                <w:rFonts w:hint="default"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sym w:font="Wingdings" w:char="00FE"/>
            </w:r>
            <w:r>
              <w:rPr>
                <w:rFonts w:hint="eastAsia"/>
                <w:color w:val="000000"/>
                <w:szCs w:val="21"/>
              </w:rPr>
              <w:t xml:space="preserve">不够合理，需要改进：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4"/>
              <w:ind w:firstLine="0" w:firstLineChars="0"/>
              <w:rPr>
                <w:color w:val="000000"/>
                <w:sz w:val="21"/>
                <w:szCs w:val="21"/>
              </w:rPr>
            </w:pPr>
          </w:p>
          <w:p>
            <w:pPr>
              <w:pStyle w:val="14"/>
              <w:ind w:firstLine="0" w:firstLineChars="0"/>
              <w:rPr>
                <w:rFonts w:hint="eastAsia"/>
                <w:color w:val="000000"/>
                <w:sz w:val="21"/>
                <w:szCs w:val="21"/>
                <w:lang w:val="en-US" w:eastAsia="zh-CN"/>
              </w:rPr>
            </w:pPr>
            <w:r>
              <w:rPr>
                <w:rFonts w:hint="eastAsia"/>
                <w:color w:val="000000"/>
                <w:sz w:val="21"/>
                <w:szCs w:val="21"/>
              </w:rPr>
              <w:t>- 查看PRP、OPRP和HACCP计划的充分性（仅限FSMS）</w:t>
            </w:r>
            <w:r>
              <w:rPr>
                <w:rFonts w:hint="eastAsia"/>
                <w:color w:val="000000"/>
                <w:sz w:val="21"/>
                <w:szCs w:val="21"/>
                <w:lang w:eastAsia="zh-CN"/>
              </w:rPr>
              <w:t>——</w:t>
            </w:r>
            <w:r>
              <w:rPr>
                <w:rFonts w:hint="eastAsia"/>
                <w:color w:val="000000"/>
                <w:sz w:val="21"/>
                <w:szCs w:val="21"/>
                <w:lang w:val="en-US" w:eastAsia="zh-CN"/>
              </w:rPr>
              <w:t>不适用</w:t>
            </w:r>
          </w:p>
          <w:p>
            <w:pPr>
              <w:pStyle w:val="14"/>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充分   </w:t>
            </w:r>
            <w:r>
              <w:rPr>
                <w:rFonts w:ascii="Wingdings" w:hAnsi="Wingdings"/>
                <w:color w:val="000000"/>
                <w:sz w:val="21"/>
                <w:szCs w:val="21"/>
              </w:rPr>
              <w:t>¨</w:t>
            </w:r>
            <w:r>
              <w:rPr>
                <w:rFonts w:hint="eastAsia"/>
                <w:color w:val="000000"/>
                <w:sz w:val="21"/>
                <w:szCs w:val="21"/>
              </w:rPr>
              <w:t xml:space="preserve">不足，需要改进： </w:t>
            </w:r>
          </w:p>
          <w:p>
            <w:pPr>
              <w:pStyle w:val="14"/>
              <w:tabs>
                <w:tab w:val="left" w:pos="720"/>
              </w:tabs>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查看GMP</w:t>
            </w:r>
            <w:r>
              <w:rPr>
                <w:rFonts w:hint="eastAsia"/>
                <w:color w:val="000000"/>
                <w:sz w:val="21"/>
                <w:szCs w:val="21"/>
                <w:highlight w:val="none"/>
                <w:lang w:val="en-US" w:eastAsia="zh-CN"/>
              </w:rPr>
              <w:t xml:space="preserve"> </w:t>
            </w:r>
            <w:r>
              <w:rPr>
                <w:rFonts w:hint="eastAsia"/>
                <w:color w:val="000000"/>
                <w:sz w:val="21"/>
                <w:szCs w:val="21"/>
                <w:highlight w:val="none"/>
              </w:rPr>
              <w:t>和HACCP计划的充分性（仅限HACCP）</w:t>
            </w:r>
          </w:p>
          <w:p>
            <w:pPr>
              <w:ind w:firstLine="420" w:firstLineChars="200"/>
              <w:rPr>
                <w:color w:val="000000"/>
                <w:szCs w:val="21"/>
                <w:highlight w:val="none"/>
                <w:u w:val="single"/>
              </w:rPr>
            </w:pPr>
            <w:r>
              <w:rPr>
                <w:rFonts w:ascii="Wingdings" w:hAnsi="Wingdings"/>
                <w:color w:val="000000"/>
                <w:szCs w:val="21"/>
                <w:highlight w:val="none"/>
              </w:rPr>
              <w:sym w:font="Wingdings" w:char="00FE"/>
            </w:r>
            <w:r>
              <w:rPr>
                <w:rFonts w:hint="eastAsia"/>
                <w:color w:val="000000"/>
                <w:szCs w:val="21"/>
                <w:highlight w:val="none"/>
              </w:rPr>
              <w:t xml:space="preserve">充分   </w:t>
            </w:r>
            <w:r>
              <w:rPr>
                <w:rFonts w:ascii="Wingdings" w:hAnsi="Wingdings"/>
                <w:color w:val="000000"/>
                <w:szCs w:val="21"/>
                <w:highlight w:val="none"/>
              </w:rPr>
              <w:sym w:font="Wingdings" w:char="00A8"/>
            </w:r>
            <w:r>
              <w:rPr>
                <w:rFonts w:hint="eastAsia"/>
                <w:color w:val="000000"/>
                <w:szCs w:val="21"/>
                <w:highlight w:val="none"/>
              </w:rPr>
              <w:t xml:space="preserve">不足，需要改进：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4"/>
              <w:ind w:firstLine="0" w:firstLineChars="0"/>
              <w:rPr>
                <w:color w:val="000000"/>
                <w:sz w:val="21"/>
                <w:szCs w:val="21"/>
                <w:u w:val="single"/>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lang w:val="en-US" w:eastAsia="zh-CN"/>
              </w:rPr>
              <w:t>2022-04-28</w:t>
            </w:r>
            <w:r>
              <w:rPr>
                <w:rFonts w:hint="eastAsia"/>
                <w:color w:val="000000"/>
                <w:szCs w:val="21"/>
                <w:u w:val="single"/>
              </w:rPr>
              <w:t xml:space="preserve"> </w:t>
            </w:r>
            <w:r>
              <w:rPr>
                <w:rFonts w:hint="eastAsia"/>
                <w:color w:val="000000"/>
                <w:szCs w:val="21"/>
                <w:u w:val="single"/>
                <w:lang w:val="en-US" w:eastAsia="zh-CN"/>
              </w:rPr>
              <w:t>日进行</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u w:val="single"/>
                <w:lang w:val="en-US" w:eastAsia="zh-CN"/>
              </w:rPr>
              <w:t>2022年5月20日火灾演练</w:t>
            </w:r>
          </w:p>
          <w:p>
            <w:pPr>
              <w:ind w:firstLine="210" w:firstLineChars="100"/>
              <w:rPr>
                <w:color w:val="000000"/>
                <w:szCs w:val="21"/>
              </w:rPr>
            </w:pPr>
          </w:p>
          <w:p>
            <w:pPr>
              <w:pStyle w:val="14"/>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p>
          <w:p>
            <w:pPr>
              <w:rPr>
                <w:color w:val="000000"/>
                <w:szCs w:val="21"/>
                <w:shd w:val="clear" w:color="FFFFFF" w:fill="D9D9D9"/>
              </w:rPr>
            </w:pPr>
          </w:p>
          <w:p>
            <w:pPr>
              <w:pStyle w:val="14"/>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sym w:font="Wingdings" w:char="00FE"/>
            </w:r>
            <w:r>
              <w:rPr>
                <w:rFonts w:hint="eastAsia"/>
                <w:color w:val="000000"/>
                <w:szCs w:val="21"/>
              </w:rPr>
              <w:t xml:space="preserve">甲壳类及其制品（虾、蟹等） </w:t>
            </w:r>
            <w:r>
              <w:rPr>
                <w:rFonts w:ascii="Wingdings" w:hAnsi="Wingdings"/>
                <w:color w:val="000000"/>
                <w:szCs w:val="21"/>
              </w:rPr>
              <w:sym w:font="Wingdings" w:char="00FE"/>
            </w:r>
            <w:r>
              <w:rPr>
                <w:rFonts w:hint="eastAsia"/>
                <w:color w:val="000000"/>
                <w:szCs w:val="21"/>
              </w:rPr>
              <w:t xml:space="preserve">鱼类及其制品  </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蛋及其制品   </w:t>
            </w:r>
            <w:r>
              <w:rPr>
                <w:rFonts w:ascii="Wingdings" w:hAnsi="Wingdings"/>
                <w:color w:val="000000"/>
                <w:szCs w:val="21"/>
              </w:rPr>
              <w:sym w:font="Wingdings" w:char="00FE"/>
            </w:r>
            <w:r>
              <w:rPr>
                <w:rFonts w:hint="eastAsia"/>
                <w:color w:val="000000"/>
                <w:szCs w:val="21"/>
              </w:rPr>
              <w:t xml:space="preserve">花生及其制品 </w:t>
            </w:r>
            <w:r>
              <w:rPr>
                <w:rFonts w:ascii="Wingdings" w:hAnsi="Wingdings"/>
                <w:color w:val="000000"/>
                <w:szCs w:val="21"/>
              </w:rPr>
              <w:sym w:font="Wingdings" w:char="00FE"/>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sym w:font="Wingdings" w:char="00FE"/>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p>
          <w:p>
            <w:pPr>
              <w:ind w:firstLine="420" w:firstLineChars="200"/>
              <w:rPr>
                <w:color w:val="000000"/>
                <w:szCs w:val="21"/>
                <w:shd w:val="clear" w:color="FFFFFF" w:fill="D9D9D9"/>
              </w:rPr>
            </w:pPr>
            <w:r>
              <w:rPr>
                <w:rFonts w:hint="eastAsia"/>
                <w:color w:val="FF0000"/>
                <w:sz w:val="21"/>
                <w:szCs w:val="21"/>
                <w:u w:val="single"/>
              </w:rPr>
              <w:t>现场存放隔餐米饭，询问无重烧等管理措施；仓库内对面粉、鸡蛋等未进行致敏物质标识；</w:t>
            </w: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rPr>
              <w:sym w:font="Wingdings 2" w:char="00A3"/>
            </w:r>
            <w:r>
              <w:rPr>
                <w:rFonts w:hint="eastAsia"/>
                <w:color w:val="FF0000"/>
              </w:rPr>
              <w:t>满足要求</w:t>
            </w:r>
          </w:p>
          <w:p>
            <w:pPr>
              <w:rPr>
                <w:rFonts w:hint="eastAsia"/>
                <w:color w:val="000000"/>
              </w:rPr>
            </w:pPr>
            <w:r>
              <w:rPr>
                <w:rFonts w:hint="eastAsia"/>
                <w:color w:val="FF0000"/>
              </w:rPr>
              <w:sym w:font="Wingdings 2" w:char="0052"/>
            </w:r>
            <w:r>
              <w:rPr>
                <w:rFonts w:hint="eastAsia"/>
                <w:color w:val="FF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5"/>
              <w:pBdr>
                <w:bottom w:val="none" w:color="auto" w:sz="0" w:space="0"/>
              </w:pBdr>
              <w:tabs>
                <w:tab w:val="center" w:pos="5737"/>
                <w:tab w:val="clear" w:pos="4153"/>
              </w:tabs>
              <w:jc w:val="both"/>
              <w:rPr>
                <w:color w:val="000000"/>
                <w:sz w:val="21"/>
                <w:szCs w:val="21"/>
                <w:highlight w:val="yellow"/>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lang w:val="en-US" w:eastAsia="zh-CN"/>
              </w:rPr>
              <w:t>现场发现：</w:t>
            </w:r>
            <w:r>
              <w:rPr>
                <w:rFonts w:hint="eastAsia"/>
                <w:color w:val="FF0000"/>
                <w:sz w:val="21"/>
                <w:szCs w:val="21"/>
                <w:highlight w:val="none"/>
                <w:u w:val="single"/>
                <w:lang w:val="en-US" w:eastAsia="zh-CN"/>
              </w:rPr>
              <w:t>1）</w:t>
            </w:r>
            <w:r>
              <w:rPr>
                <w:rFonts w:hint="eastAsia"/>
                <w:color w:val="FF0000"/>
                <w:sz w:val="21"/>
                <w:szCs w:val="21"/>
                <w:highlight w:val="none"/>
                <w:u w:val="single"/>
              </w:rPr>
              <w:t>现场发现有钢丝球</w:t>
            </w:r>
            <w:r>
              <w:rPr>
                <w:rFonts w:hint="eastAsia"/>
                <w:color w:val="FF0000"/>
                <w:sz w:val="21"/>
                <w:szCs w:val="21"/>
                <w:highlight w:val="none"/>
                <w:u w:val="single"/>
                <w:lang w:eastAsia="zh-CN"/>
              </w:rPr>
              <w:t>、</w:t>
            </w:r>
            <w:r>
              <w:rPr>
                <w:rFonts w:hint="eastAsia"/>
                <w:color w:val="FF0000"/>
                <w:sz w:val="21"/>
                <w:szCs w:val="21"/>
                <w:highlight w:val="none"/>
                <w:u w:val="single"/>
                <w:lang w:val="en-US" w:eastAsia="zh-CN"/>
              </w:rPr>
              <w:t>磨刀石；2）</w:t>
            </w:r>
            <w:r>
              <w:rPr>
                <w:rFonts w:hint="eastAsia"/>
                <w:color w:val="FF0000"/>
                <w:sz w:val="21"/>
                <w:szCs w:val="21"/>
                <w:highlight w:val="none"/>
                <w:u w:val="single"/>
              </w:rPr>
              <w:t>现场洗洁精、食用碱、等化学品</w:t>
            </w:r>
            <w:r>
              <w:rPr>
                <w:rFonts w:hint="eastAsia"/>
                <w:color w:val="FF0000"/>
                <w:sz w:val="21"/>
                <w:szCs w:val="21"/>
                <w:highlight w:val="none"/>
                <w:u w:val="single"/>
                <w:lang w:val="en-US" w:eastAsia="zh-CN"/>
              </w:rPr>
              <w:t>未见标识，</w:t>
            </w:r>
            <w:r>
              <w:rPr>
                <w:rFonts w:hint="eastAsia"/>
                <w:color w:val="FF0000"/>
                <w:sz w:val="21"/>
                <w:szCs w:val="21"/>
                <w:highlight w:val="none"/>
                <w:u w:val="single"/>
              </w:rPr>
              <w:t>还有洗发水</w:t>
            </w:r>
            <w:r>
              <w:rPr>
                <w:rFonts w:hint="eastAsia"/>
                <w:color w:val="FF0000"/>
                <w:sz w:val="21"/>
                <w:szCs w:val="21"/>
                <w:highlight w:val="none"/>
                <w:u w:val="single"/>
                <w:lang w:eastAsia="zh-CN"/>
              </w:rPr>
              <w:t>、</w:t>
            </w:r>
            <w:r>
              <w:rPr>
                <w:rFonts w:hint="eastAsia"/>
                <w:color w:val="FF0000"/>
                <w:sz w:val="21"/>
                <w:szCs w:val="21"/>
                <w:highlight w:val="none"/>
                <w:u w:val="single"/>
                <w:lang w:val="en-US" w:eastAsia="zh-CN"/>
              </w:rPr>
              <w:t>玻璃水</w:t>
            </w:r>
            <w:r>
              <w:rPr>
                <w:rFonts w:hint="eastAsia"/>
                <w:color w:val="FF0000"/>
                <w:sz w:val="21"/>
                <w:szCs w:val="21"/>
                <w:highlight w:val="none"/>
                <w:u w:val="single"/>
              </w:rPr>
              <w:t>等非生产加工用品；</w:t>
            </w:r>
            <w:r>
              <w:rPr>
                <w:rFonts w:hint="eastAsia"/>
                <w:color w:val="FF0000"/>
                <w:sz w:val="21"/>
                <w:szCs w:val="21"/>
                <w:highlight w:val="none"/>
                <w:u w:val="single"/>
                <w:lang w:val="en-US" w:eastAsia="zh-CN"/>
              </w:rPr>
              <w:t>3）</w:t>
            </w:r>
            <w:r>
              <w:rPr>
                <w:rFonts w:hint="eastAsia"/>
                <w:color w:val="FF0000"/>
                <w:sz w:val="21"/>
                <w:szCs w:val="21"/>
                <w:highlight w:val="none"/>
                <w:u w:val="single"/>
              </w:rPr>
              <w:t>部分档口发现有员工食品（肉松粉、烧烤调料）存放在加工场所；</w:t>
            </w:r>
            <w:r>
              <w:rPr>
                <w:rFonts w:hint="eastAsia"/>
                <w:color w:val="FF0000"/>
                <w:sz w:val="21"/>
                <w:szCs w:val="21"/>
                <w:highlight w:val="none"/>
                <w:u w:val="single"/>
                <w:lang w:val="en-US" w:eastAsia="zh-CN"/>
              </w:rPr>
              <w:t>4）</w:t>
            </w:r>
            <w:r>
              <w:rPr>
                <w:rFonts w:hint="eastAsia"/>
                <w:color w:val="FF0000"/>
                <w:sz w:val="21"/>
                <w:szCs w:val="21"/>
                <w:highlight w:val="none"/>
                <w:u w:val="single"/>
              </w:rPr>
              <w:t>档口内发现有废弃物堆放，未及时处理；</w:t>
            </w:r>
          </w:p>
          <w:p>
            <w:pPr>
              <w:pStyle w:val="5"/>
              <w:pBdr>
                <w:bottom w:val="none" w:color="auto" w:sz="0" w:space="0"/>
              </w:pBdr>
              <w:tabs>
                <w:tab w:val="center" w:pos="5737"/>
                <w:tab w:val="clear" w:pos="4153"/>
              </w:tabs>
              <w:jc w:val="both"/>
              <w:rPr>
                <w:rFonts w:hint="eastAsia" w:eastAsia="宋体"/>
                <w:color w:val="000000"/>
                <w:sz w:val="21"/>
                <w:szCs w:val="21"/>
                <w:highlight w:val="yellow"/>
                <w:lang w:val="en-US" w:eastAsia="zh-CN"/>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rFonts w:hint="default" w:ascii="Wingdings" w:hAnsi="Wingdings"/>
                <w:color w:val="000000"/>
                <w:sz w:val="21"/>
                <w:szCs w:val="21"/>
                <w:lang w:val="en-US"/>
              </w:rPr>
            </w:pPr>
            <w:r>
              <w:rPr>
                <w:rFonts w:ascii="Wingdings" w:hAnsi="Wingdings"/>
                <w:color w:val="000000"/>
                <w:sz w:val="21"/>
                <w:szCs w:val="21"/>
              </w:rPr>
              <w:sym w:font="Wingdings" w:char="00FE"/>
            </w:r>
            <w:r>
              <w:rPr>
                <w:rFonts w:hint="eastAsia" w:ascii="Wingdings" w:hAnsi="Wingdings"/>
                <w:color w:val="000000"/>
                <w:sz w:val="21"/>
                <w:szCs w:val="21"/>
              </w:rPr>
              <w:t xml:space="preserve">符合食品安全和卫生要求   </w:t>
            </w:r>
            <w:r>
              <w:rPr>
                <w:rFonts w:ascii="Wingdings" w:hAnsi="Wingdings"/>
                <w:color w:val="000000"/>
                <w:sz w:val="21"/>
                <w:szCs w:val="21"/>
              </w:rPr>
              <w:t>¨</w:t>
            </w:r>
            <w:r>
              <w:rPr>
                <w:rFonts w:hint="eastAsia" w:ascii="Wingdings" w:hAnsi="Wingdings"/>
                <w:color w:val="000000"/>
                <w:sz w:val="21"/>
                <w:szCs w:val="21"/>
              </w:rPr>
              <w:t>不符合要求，说明：</w:t>
            </w:r>
            <w:r>
              <w:rPr>
                <w:rFonts w:hint="eastAsia" w:ascii="Wingdings" w:hAnsi="Wingdings"/>
                <w:color w:val="FF0000"/>
                <w:sz w:val="21"/>
                <w:szCs w:val="21"/>
                <w:u w:val="single"/>
                <w:lang w:val="en-US" w:eastAsia="zh-CN"/>
              </w:rPr>
              <w:t>粗加工间下水管未见防溢防臭等密封措施</w:t>
            </w:r>
          </w:p>
          <w:p>
            <w:pPr>
              <w:pStyle w:val="3"/>
              <w:numPr>
                <w:ilvl w:val="1"/>
                <w:numId w:val="0"/>
              </w:numPr>
              <w:ind w:leftChars="0"/>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城市管网用水</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sym w:font="Wingdings" w:char="00FE"/>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热风消毒</w:t>
            </w:r>
            <w:r>
              <w:rPr>
                <w:rFonts w:hint="eastAsia"/>
                <w:color w:val="000000"/>
                <w:szCs w:val="21"/>
                <w:lang w:eastAsia="zh-CN"/>
              </w:rPr>
              <w:t>）</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highlight w:val="none"/>
              </w:rPr>
            </w:pPr>
            <w:r>
              <w:rPr>
                <w:rFonts w:hint="eastAsia"/>
                <w:color w:val="000000"/>
                <w:szCs w:val="21"/>
              </w:rPr>
              <w:t>-</w:t>
            </w:r>
            <w:r>
              <w:rPr>
                <w:rFonts w:hint="eastAsia"/>
                <w:color w:val="000000"/>
                <w:szCs w:val="21"/>
                <w:highlight w:val="none"/>
              </w:rPr>
              <w:t xml:space="preserve">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 xml:space="preserve">一次更衣室   </w:t>
            </w:r>
            <w:r>
              <w:rPr>
                <w:rFonts w:ascii="Wingdings" w:hAnsi="Wingdings"/>
                <w:color w:val="000000"/>
                <w:szCs w:val="21"/>
                <w:highlight w:val="none"/>
              </w:rPr>
              <w:t>¨</w:t>
            </w:r>
            <w:r>
              <w:rPr>
                <w:rFonts w:hint="eastAsia"/>
                <w:color w:val="000000"/>
                <w:szCs w:val="21"/>
                <w:highlight w:val="none"/>
              </w:rPr>
              <w:t xml:space="preserve">二次更衣室  </w:t>
            </w:r>
            <w:r>
              <w:rPr>
                <w:rFonts w:ascii="Wingdings" w:hAnsi="Wingdings"/>
                <w:color w:val="000000"/>
                <w:szCs w:val="21"/>
                <w:highlight w:val="none"/>
              </w:rPr>
              <w:sym w:font="Wingdings" w:char="00A8"/>
            </w:r>
            <w:r>
              <w:rPr>
                <w:rFonts w:hint="eastAsia"/>
                <w:color w:val="000000"/>
                <w:szCs w:val="21"/>
                <w:highlight w:val="none"/>
              </w:rPr>
              <w:t xml:space="preserve">洗手池   </w:t>
            </w:r>
            <w:r>
              <w:rPr>
                <w:rFonts w:ascii="Wingdings" w:hAnsi="Wingdings"/>
                <w:color w:val="000000"/>
                <w:szCs w:val="21"/>
                <w:highlight w:val="none"/>
              </w:rPr>
              <w:t>¨</w:t>
            </w:r>
            <w:r>
              <w:rPr>
                <w:rFonts w:hint="eastAsia"/>
                <w:color w:val="000000"/>
                <w:szCs w:val="21"/>
                <w:highlight w:val="none"/>
              </w:rPr>
              <w:t xml:space="preserve">手动水龙头  </w:t>
            </w:r>
            <w:r>
              <w:rPr>
                <w:rFonts w:ascii="Wingdings" w:hAnsi="Wingdings"/>
                <w:color w:val="000000"/>
                <w:szCs w:val="21"/>
                <w:highlight w:val="none"/>
              </w:rPr>
              <w:t>¨</w:t>
            </w:r>
            <w:r>
              <w:rPr>
                <w:rFonts w:hint="eastAsia"/>
                <w:color w:val="000000"/>
                <w:szCs w:val="21"/>
                <w:highlight w:val="none"/>
              </w:rPr>
              <w:t xml:space="preserve">非手动水龙头   </w:t>
            </w:r>
            <w:r>
              <w:rPr>
                <w:rFonts w:ascii="Wingdings" w:hAnsi="Wingdings"/>
                <w:color w:val="000000"/>
                <w:szCs w:val="21"/>
                <w:highlight w:val="none"/>
              </w:rPr>
              <w:t>¨</w:t>
            </w:r>
            <w:r>
              <w:rPr>
                <w:rFonts w:hint="eastAsia"/>
                <w:color w:val="000000"/>
                <w:szCs w:val="21"/>
                <w:highlight w:val="none"/>
              </w:rPr>
              <w:t xml:space="preserve">干手器  </w:t>
            </w:r>
          </w:p>
          <w:p>
            <w:pPr>
              <w:rPr>
                <w:color w:val="000000"/>
                <w:szCs w:val="21"/>
                <w:highlight w:val="yellow"/>
              </w:rPr>
            </w:pPr>
            <w:r>
              <w:rPr>
                <w:rFonts w:ascii="Wingdings" w:hAnsi="Wingdings"/>
                <w:color w:val="000000"/>
                <w:szCs w:val="21"/>
                <w:highlight w:val="none"/>
              </w:rPr>
              <w:t>¨</w:t>
            </w:r>
            <w:r>
              <w:rPr>
                <w:rFonts w:hint="eastAsia"/>
                <w:color w:val="000000"/>
                <w:szCs w:val="21"/>
                <w:highlight w:val="none"/>
              </w:rPr>
              <w:t xml:space="preserve">手消毒池   </w:t>
            </w:r>
            <w:r>
              <w:rPr>
                <w:rFonts w:ascii="Wingdings" w:hAnsi="Wingdings"/>
                <w:color w:val="000000"/>
                <w:szCs w:val="21"/>
                <w:highlight w:val="none"/>
              </w:rPr>
              <w:t>¨</w:t>
            </w:r>
            <w:r>
              <w:rPr>
                <w:rFonts w:hint="eastAsia"/>
                <w:color w:val="000000"/>
                <w:szCs w:val="21"/>
                <w:highlight w:val="none"/>
              </w:rPr>
              <w:t xml:space="preserve">鞋靴消毒    </w:t>
            </w:r>
            <w:r>
              <w:rPr>
                <w:rFonts w:ascii="Wingdings" w:hAnsi="Wingdings"/>
                <w:color w:val="000000"/>
                <w:szCs w:val="21"/>
                <w:highlight w:val="none"/>
              </w:rPr>
              <w:t>¨</w:t>
            </w:r>
            <w:r>
              <w:rPr>
                <w:color w:val="000000"/>
                <w:szCs w:val="21"/>
                <w:highlight w:val="none"/>
              </w:rPr>
              <w:t>风淋室</w:t>
            </w:r>
            <w:r>
              <w:rPr>
                <w:rFonts w:hint="eastAsia"/>
                <w:color w:val="000000"/>
                <w:szCs w:val="21"/>
                <w:highlight w:val="none"/>
                <w:lang w:val="en-US" w:eastAsia="zh-CN"/>
              </w:rPr>
              <w:t xml:space="preserve">  </w:t>
            </w:r>
            <w:r>
              <w:rPr>
                <w:rFonts w:ascii="Wingdings" w:hAnsi="Wingdings"/>
                <w:color w:val="000000"/>
                <w:szCs w:val="21"/>
                <w:highlight w:val="none"/>
              </w:rPr>
              <w:t>¨</w:t>
            </w:r>
            <w:r>
              <w:rPr>
                <w:color w:val="000000"/>
                <w:szCs w:val="21"/>
                <w:highlight w:val="none"/>
              </w:rPr>
              <w:t>淋浴室</w:t>
            </w:r>
            <w:r>
              <w:rPr>
                <w:rFonts w:hint="eastAsia"/>
                <w:color w:val="000000"/>
                <w:szCs w:val="21"/>
                <w:highlight w:val="none"/>
                <w:lang w:val="en-US" w:eastAsia="zh-CN"/>
              </w:rPr>
              <w:t xml:space="preserve">   </w:t>
            </w:r>
            <w:r>
              <w:rPr>
                <w:rFonts w:ascii="Wingdings" w:hAnsi="Wingdings"/>
                <w:color w:val="000000"/>
                <w:szCs w:val="21"/>
                <w:highlight w:val="none"/>
              </w:rPr>
              <w:t>¨</w:t>
            </w:r>
            <w:r>
              <w:rPr>
                <w:rFonts w:hint="eastAsia"/>
                <w:color w:val="000000"/>
                <w:szCs w:val="21"/>
                <w:highlight w:val="none"/>
              </w:rPr>
              <w:t xml:space="preserve">其他：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FE"/>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r>
              <w:rPr>
                <w:rFonts w:hint="eastAsia"/>
                <w:color w:val="000000"/>
                <w:szCs w:val="21"/>
                <w:lang w:val="en-US" w:eastAsia="zh-CN"/>
              </w:rPr>
              <w:t xml:space="preserve">  </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位于</w:t>
            </w:r>
            <w:r>
              <w:rPr>
                <w:rFonts w:hint="eastAsia"/>
                <w:color w:val="000000"/>
                <w:szCs w:val="21"/>
                <w:lang w:val="en-US" w:eastAsia="zh-CN"/>
              </w:rPr>
              <w:t>食堂</w:t>
            </w:r>
            <w:r>
              <w:rPr>
                <w:rFonts w:hint="eastAsia"/>
                <w:color w:val="000000"/>
                <w:szCs w:val="21"/>
              </w:rPr>
              <w:t>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sym w:font="Wingdings" w:char="00FE"/>
            </w:r>
            <w:r>
              <w:rPr>
                <w:rFonts w:hint="eastAsia"/>
                <w:color w:val="000000"/>
                <w:szCs w:val="21"/>
              </w:rPr>
              <w:t>有防虫害措施</w:t>
            </w:r>
            <w:r>
              <w:rPr>
                <w:rFonts w:hint="eastAsia"/>
                <w:color w:val="000000"/>
                <w:szCs w:val="21"/>
                <w:u w:val="single"/>
                <w:lang w:eastAsia="zh-CN"/>
              </w:rPr>
              <w:t>，</w:t>
            </w:r>
            <w:r>
              <w:rPr>
                <w:rFonts w:hint="eastAsia"/>
                <w:color w:val="000000"/>
                <w:szCs w:val="21"/>
                <w:u w:val="single"/>
                <w:lang w:val="en-US" w:eastAsia="zh-CN"/>
              </w:rPr>
              <w:t>但灭蝇灯安装过高；</w:t>
            </w:r>
            <w:r>
              <w:rPr>
                <w:rFonts w:hint="eastAsia"/>
                <w:color w:val="000000"/>
                <w:szCs w:val="21"/>
                <w:u w:val="single"/>
              </w:rPr>
              <w:t xml:space="preserve"> </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rFonts w:hint="default" w:eastAsia="宋体"/>
                <w:color w:val="000000"/>
                <w:szCs w:val="21"/>
                <w:lang w:val="en-US" w:eastAsia="zh-CN"/>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sym w:font="Wingdings" w:char="00FE"/>
            </w:r>
            <w:r>
              <w:rPr>
                <w:rFonts w:hint="eastAsia"/>
                <w:color w:val="000000"/>
                <w:szCs w:val="21"/>
              </w:rPr>
              <w:t>非带罩灯具</w:t>
            </w:r>
            <w:r>
              <w:rPr>
                <w:rFonts w:hint="eastAsia"/>
                <w:color w:val="000000"/>
                <w:szCs w:val="21"/>
                <w:u w:val="single"/>
                <w:lang w:eastAsia="zh-CN"/>
              </w:rPr>
              <w:t>，</w:t>
            </w:r>
            <w:r>
              <w:rPr>
                <w:rFonts w:hint="eastAsia"/>
                <w:color w:val="000000"/>
                <w:szCs w:val="21"/>
                <w:u w:val="single"/>
                <w:lang w:val="en-US" w:eastAsia="zh-CN"/>
              </w:rPr>
              <w:t>已与企业沟通</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原料库   </w:t>
            </w:r>
            <w:r>
              <w:rPr>
                <w:rFonts w:ascii="Wingdings" w:hAnsi="Wingdings"/>
                <w:color w:val="000000"/>
                <w:szCs w:val="21"/>
              </w:rPr>
              <w:sym w:font="Wingdings" w:char="00FE"/>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lang w:eastAsia="zh-CN"/>
              </w:rPr>
              <w:t>——</w:t>
            </w:r>
            <w:r>
              <w:rPr>
                <w:rFonts w:hint="eastAsia"/>
                <w:color w:val="000000"/>
                <w:szCs w:val="21"/>
              </w:rPr>
              <w:t>℃</w:t>
            </w:r>
          </w:p>
          <w:p>
            <w:pPr>
              <w:rPr>
                <w:rFonts w:hint="eastAsia" w:eastAsia="宋体"/>
                <w:color w:val="000000"/>
                <w:szCs w:val="21"/>
                <w:lang w:eastAsia="zh-CN"/>
              </w:rPr>
            </w:pPr>
            <w:r>
              <w:rPr>
                <w:rFonts w:ascii="Wingdings" w:hAnsi="Wingdings"/>
                <w:color w:val="000000"/>
                <w:szCs w:val="21"/>
              </w:rPr>
              <w:sym w:font="Wingdings" w:char="00FE"/>
            </w:r>
            <w:r>
              <w:rPr>
                <w:rFonts w:hint="eastAsia"/>
                <w:color w:val="000000"/>
                <w:szCs w:val="21"/>
              </w:rPr>
              <w:t>冷藏库：</w:t>
            </w:r>
            <w:r>
              <w:rPr>
                <w:rFonts w:hint="eastAsia"/>
                <w:color w:val="000000"/>
                <w:szCs w:val="21"/>
                <w:u w:val="single"/>
                <w:lang w:val="en-US" w:eastAsia="zh-CN"/>
              </w:rPr>
              <w:t xml:space="preserve">4.3 </w:t>
            </w:r>
            <w:r>
              <w:rPr>
                <w:rFonts w:hint="eastAsia"/>
                <w:color w:val="000000"/>
                <w:szCs w:val="21"/>
                <w:u w:val="single"/>
              </w:rPr>
              <w:t>℃</w:t>
            </w:r>
            <w:r>
              <w:rPr>
                <w:rFonts w:hint="eastAsia"/>
                <w:color w:val="000000"/>
                <w:szCs w:val="21"/>
                <w:u w:val="single"/>
                <w:lang w:eastAsia="zh-CN"/>
              </w:rPr>
              <w:t>（</w:t>
            </w:r>
            <w:r>
              <w:rPr>
                <w:rFonts w:hint="eastAsia"/>
                <w:color w:val="000000"/>
                <w:szCs w:val="21"/>
                <w:u w:val="single"/>
                <w:lang w:val="en-US" w:eastAsia="zh-CN"/>
              </w:rPr>
              <w:t>1个</w:t>
            </w:r>
            <w:r>
              <w:rPr>
                <w:rFonts w:hint="eastAsia"/>
                <w:color w:val="000000"/>
                <w:szCs w:val="21"/>
                <w:u w:val="single"/>
                <w:lang w:eastAsia="zh-CN"/>
              </w:rPr>
              <w:t>）</w:t>
            </w:r>
          </w:p>
          <w:p>
            <w:pPr>
              <w:rPr>
                <w:rFonts w:hint="eastAsia" w:eastAsia="宋体"/>
                <w:color w:val="000000"/>
                <w:szCs w:val="21"/>
                <w:u w:val="single"/>
                <w:lang w:eastAsia="zh-CN"/>
              </w:rPr>
            </w:pPr>
            <w:r>
              <w:rPr>
                <w:rFonts w:ascii="Wingdings" w:hAnsi="Wingdings"/>
                <w:color w:val="000000"/>
                <w:szCs w:val="21"/>
              </w:rPr>
              <w:t>¨</w:t>
            </w:r>
            <w:r>
              <w:rPr>
                <w:rFonts w:hint="eastAsia"/>
                <w:color w:val="000000"/>
                <w:szCs w:val="21"/>
              </w:rPr>
              <w:t>冷冻库：</w:t>
            </w:r>
            <w:r>
              <w:rPr>
                <w:rFonts w:hint="eastAsia"/>
                <w:color w:val="000000"/>
                <w:szCs w:val="21"/>
                <w:u w:val="single"/>
                <w:lang w:val="en-US" w:eastAsia="zh-CN"/>
              </w:rPr>
              <w:t xml:space="preserve">-16.5 </w:t>
            </w:r>
            <w:r>
              <w:rPr>
                <w:rFonts w:hint="eastAsia"/>
                <w:color w:val="000000"/>
                <w:szCs w:val="21"/>
                <w:u w:val="single"/>
              </w:rPr>
              <w:t>℃</w:t>
            </w:r>
            <w:r>
              <w:rPr>
                <w:rFonts w:hint="eastAsia"/>
                <w:color w:val="000000"/>
                <w:szCs w:val="21"/>
                <w:u w:val="single"/>
                <w:lang w:eastAsia="zh-CN"/>
              </w:rPr>
              <w:t>（</w:t>
            </w:r>
            <w:r>
              <w:rPr>
                <w:rFonts w:hint="eastAsia"/>
                <w:color w:val="000000"/>
                <w:szCs w:val="21"/>
                <w:u w:val="single"/>
                <w:lang w:val="en-US" w:eastAsia="zh-CN"/>
              </w:rPr>
              <w:t>1个</w:t>
            </w:r>
            <w:r>
              <w:rPr>
                <w:rFonts w:hint="eastAsia"/>
                <w:color w:val="000000"/>
                <w:szCs w:val="21"/>
                <w:u w:val="single"/>
                <w:lang w:eastAsia="zh-CN"/>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sym w:font="Wingdings" w:char="00FE"/>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000000"/>
                <w:szCs w:val="21"/>
              </w:rPr>
              <w:sym w:font="Wingdings" w:char="00FE"/>
            </w:r>
            <w:r>
              <w:rPr>
                <w:rFonts w:hint="eastAsia"/>
                <w:color w:val="000000"/>
                <w:szCs w:val="21"/>
              </w:rPr>
              <w:t xml:space="preserve">隔地离墙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r>
              <w:rPr>
                <w:rFonts w:hint="eastAsia"/>
                <w:color w:val="000000"/>
                <w:szCs w:val="21"/>
              </w:rPr>
              <w:t xml:space="preserve"> </w:t>
            </w:r>
          </w:p>
          <w:p>
            <w:pPr>
              <w:rPr>
                <w:color w:val="000000"/>
                <w:szCs w:val="21"/>
                <w:shd w:val="clear" w:color="FFFFFF" w:fill="D9D9D9"/>
              </w:rPr>
            </w:pPr>
          </w:p>
          <w:p>
            <w:pPr>
              <w:rPr>
                <w:rFonts w:hint="default" w:eastAsia="宋体"/>
                <w:color w:val="000000"/>
                <w:szCs w:val="21"/>
                <w:lang w:val="en-US" w:eastAsia="zh-CN"/>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无</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r>
              <w:rPr>
                <w:rFonts w:hint="eastAsia"/>
              </w:rPr>
              <w:sym w:font="Wingdings 2" w:char="0052"/>
            </w:r>
            <w:r>
              <w:rPr>
                <w:rFonts w:hint="eastAsia"/>
              </w:rPr>
              <w:t>满足要求</w:t>
            </w:r>
          </w:p>
          <w:p>
            <w:pPr>
              <w:rPr>
                <w:rFonts w:hint="eastAsia"/>
              </w:rPr>
            </w:pPr>
            <w:r>
              <w:rPr>
                <w:rFonts w:hint="eastAsia"/>
              </w:rPr>
              <w:t>□不满足要求</w:t>
            </w:r>
          </w:p>
          <w:p>
            <w:pPr>
              <w:rPr>
                <w:rFonts w:hint="eastAsia"/>
              </w:rPr>
            </w:pPr>
          </w:p>
          <w:p>
            <w:pPr>
              <w:pStyle w:val="3"/>
              <w:numPr>
                <w:ilvl w:val="1"/>
                <w:numId w:val="0"/>
              </w:numPr>
              <w:ind w:leftChars="0"/>
              <w:rPr>
                <w:rFonts w:hint="eastAsia"/>
              </w:rPr>
            </w:pPr>
          </w:p>
          <w:p>
            <w:pPr>
              <w:rPr>
                <w:rFonts w:hint="eastAsia"/>
              </w:rPr>
            </w:pPr>
          </w:p>
          <w:p>
            <w:pPr>
              <w:rPr>
                <w:rFonts w:hint="eastAsia"/>
              </w:rPr>
            </w:pPr>
          </w:p>
          <w:p>
            <w:pPr>
              <w:pStyle w:val="2"/>
              <w:rPr>
                <w:rFonts w:hint="eastAsia"/>
              </w:rPr>
            </w:pPr>
          </w:p>
          <w:p>
            <w:r>
              <w:rPr>
                <w:rFonts w:hint="eastAsia"/>
              </w:rPr>
              <w:sym w:font="Wingdings 2" w:char="00A3"/>
            </w:r>
            <w:r>
              <w:rPr>
                <w:rFonts w:hint="eastAsia"/>
              </w:rPr>
              <w:t>满足要求</w:t>
            </w:r>
          </w:p>
          <w:p>
            <w:pPr>
              <w:rPr>
                <w:rFonts w:hint="eastAsia"/>
              </w:rPr>
            </w:pPr>
            <w:r>
              <w:rPr>
                <w:rFonts w:hint="eastAsia"/>
              </w:rPr>
              <w:sym w:font="Wingdings 2" w:char="0052"/>
            </w:r>
            <w:r>
              <w:rPr>
                <w:rFonts w:hint="eastAsia"/>
              </w:rPr>
              <w:t>不满足要求</w:t>
            </w:r>
          </w:p>
          <w:p>
            <w:pPr>
              <w:pStyle w:val="3"/>
              <w:numPr>
                <w:ilvl w:val="1"/>
                <w:numId w:val="0"/>
              </w:numPr>
              <w:ind w:leftChars="0"/>
            </w:pPr>
          </w:p>
          <w:p/>
          <w:p>
            <w:pPr>
              <w:pStyle w:val="2"/>
            </w:pPr>
          </w:p>
          <w:p>
            <w:pPr>
              <w:rPr>
                <w:color w:val="FF0000"/>
              </w:rPr>
            </w:pPr>
            <w:r>
              <w:rPr>
                <w:rFonts w:hint="eastAsia"/>
                <w:color w:val="FF0000"/>
              </w:rPr>
              <w:sym w:font="Wingdings 2" w:char="00A3"/>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4"/>
              <w:ind w:firstLine="0" w:firstLineChars="0"/>
              <w:jc w:val="left"/>
              <w:rPr>
                <w:rFonts w:hint="default" w:eastAsia="宋体"/>
                <w:color w:val="000000"/>
                <w:sz w:val="21"/>
                <w:szCs w:val="21"/>
                <w:lang w:val="en-US" w:eastAsia="zh-CN"/>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审核组成员的可接受性  □一阶段的问题已整改</w:t>
            </w:r>
            <w:r>
              <w:rPr>
                <w:rFonts w:hint="eastAsia"/>
                <w:color w:val="000000"/>
                <w:sz w:val="21"/>
                <w:szCs w:val="21"/>
                <w:lang w:val="en-US" w:eastAsia="zh-CN"/>
              </w:rPr>
              <w:t xml:space="preserve"> </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w:t>
            </w:r>
            <w:r>
              <w:rPr>
                <w:rFonts w:hint="eastAsia"/>
                <w:color w:val="000000"/>
                <w:sz w:val="21"/>
                <w:szCs w:val="21"/>
                <w:lang w:val="en-US" w:eastAsia="zh-CN"/>
              </w:rPr>
              <w:t>在二阶段验证</w:t>
            </w:r>
          </w:p>
          <w:p>
            <w:pPr>
              <w:pStyle w:val="14"/>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6985" b="635"/>
              <wp:wrapNone/>
              <wp:docPr id="1"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387HLXAAAACgEAAA8AAAAAAAAAAQAgAAAAIgAAAGRycy9kb3ducmV2Lnht&#10;bFBLAQIUABQAAAAIAIdO4kAoQZqWwQEAAHcDAAAOAAAAAAAAAAEAIAAAACY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000000"/>
    <w:rsid w:val="0A413FCD"/>
    <w:rsid w:val="0D223518"/>
    <w:rsid w:val="140C587B"/>
    <w:rsid w:val="14BF5434"/>
    <w:rsid w:val="1FE2326E"/>
    <w:rsid w:val="396F11B9"/>
    <w:rsid w:val="587F0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2"/>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 w:type="character" w:customStyle="1" w:styleId="15">
    <w:name w:val="font11"/>
    <w:basedOn w:val="8"/>
    <w:qFormat/>
    <w:uiPriority w:val="0"/>
    <w:rPr>
      <w:rFonts w:hint="eastAsia" w:ascii="宋体" w:hAnsi="宋体" w:eastAsia="宋体" w:cs="宋体"/>
      <w:color w:val="000000"/>
      <w:sz w:val="24"/>
      <w:szCs w:val="24"/>
      <w:u w:val="none"/>
    </w:rPr>
  </w:style>
  <w:style w:type="character" w:customStyle="1" w:styleId="16">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3056</Words>
  <Characters>3309</Characters>
  <Lines>92</Lines>
  <Paragraphs>26</Paragraphs>
  <TotalTime>11</TotalTime>
  <ScaleCrop>false</ScaleCrop>
  <LinksUpToDate>false</LinksUpToDate>
  <CharactersWithSpaces>4294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2022-09-24T10:54:59Z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410EB8EC2D404A508CA15E974359E5B8</vt:lpwstr>
  </property>
  <property fmtid="{D5CDD505-2E9C-101B-9397-08002B2CF9AE}" pid="3" name="KSOProductBuildVer">
    <vt:lpwstr>2052-11.1.0.12358</vt:lpwstr>
  </property>
</Properties>
</file>