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杨园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温红玲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华文细黑"/>
                <w:sz w:val="28"/>
                <w:szCs w:val="28"/>
                <w:lang w:eastAsia="zh-CN"/>
              </w:rPr>
              <w:t>邯郸市泰尔体育器材有限公司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both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2022年10月13日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杨园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2022.10.13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49A0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园园</cp:lastModifiedBy>
  <dcterms:modified xsi:type="dcterms:W3CDTF">2022-10-13T01:24:45Z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