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DCB" w:rsidRPr="008E6644" w:rsidRDefault="0047050F">
      <w:pPr>
        <w:spacing w:line="480" w:lineRule="exact"/>
        <w:jc w:val="center"/>
        <w:rPr>
          <w:rFonts w:ascii="楷体" w:eastAsia="楷体" w:hAnsi="楷体"/>
          <w:bCs/>
          <w:color w:val="000000"/>
          <w:sz w:val="24"/>
          <w:szCs w:val="24"/>
        </w:rPr>
      </w:pPr>
      <w:r w:rsidRPr="008E6644">
        <w:rPr>
          <w:rFonts w:ascii="楷体" w:eastAsia="楷体" w:hAnsi="楷体" w:hint="eastAsia"/>
          <w:bCs/>
          <w:color w:val="000000"/>
          <w:sz w:val="24"/>
          <w:szCs w:val="24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10596"/>
        <w:gridCol w:w="993"/>
      </w:tblGrid>
      <w:tr w:rsidR="00583DCB" w:rsidRPr="008E6644">
        <w:trPr>
          <w:trHeight w:val="515"/>
        </w:trPr>
        <w:tc>
          <w:tcPr>
            <w:tcW w:w="2160" w:type="dxa"/>
            <w:vMerge w:val="restart"/>
            <w:vAlign w:val="center"/>
          </w:tcPr>
          <w:p w:rsidR="00583DCB" w:rsidRPr="008E6644" w:rsidRDefault="0047050F" w:rsidP="008E664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8E6644"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:rsidR="00583DCB" w:rsidRPr="008E6644" w:rsidRDefault="0047050F" w:rsidP="008E664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8E6644"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583DCB" w:rsidRPr="008E6644" w:rsidRDefault="0047050F" w:rsidP="008E664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8E6644">
              <w:rPr>
                <w:rFonts w:ascii="楷体" w:eastAsia="楷体" w:hAnsi="楷体" w:hint="eastAsia"/>
                <w:sz w:val="24"/>
                <w:szCs w:val="24"/>
              </w:rPr>
              <w:t>涉及</w:t>
            </w:r>
          </w:p>
          <w:p w:rsidR="00583DCB" w:rsidRPr="008E6644" w:rsidRDefault="0047050F" w:rsidP="008E664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8E6644">
              <w:rPr>
                <w:rFonts w:ascii="楷体" w:eastAsia="楷体" w:hAnsi="楷体" w:hint="eastAsia"/>
                <w:sz w:val="24"/>
                <w:szCs w:val="24"/>
              </w:rPr>
              <w:t>条款</w:t>
            </w:r>
          </w:p>
        </w:tc>
        <w:tc>
          <w:tcPr>
            <w:tcW w:w="10596" w:type="dxa"/>
            <w:vAlign w:val="center"/>
          </w:tcPr>
          <w:p w:rsidR="00583DCB" w:rsidRPr="008E6644" w:rsidRDefault="0047050F" w:rsidP="008E664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8E6644">
              <w:rPr>
                <w:rFonts w:ascii="楷体" w:eastAsia="楷体" w:hAnsi="楷体" w:hint="eastAsia"/>
                <w:sz w:val="24"/>
                <w:szCs w:val="24"/>
              </w:rPr>
              <w:t xml:space="preserve">受审核部门： </w:t>
            </w:r>
            <w:r w:rsidR="008E6644" w:rsidRPr="008E6644">
              <w:rPr>
                <w:rFonts w:ascii="楷体" w:eastAsia="楷体" w:hAnsi="楷体" w:hint="eastAsia"/>
                <w:sz w:val="24"/>
                <w:szCs w:val="24"/>
              </w:rPr>
              <w:t>采购部</w:t>
            </w:r>
            <w:r w:rsidRPr="008E6644">
              <w:rPr>
                <w:rFonts w:ascii="楷体" w:eastAsia="楷体" w:hAnsi="楷体" w:hint="eastAsia"/>
                <w:sz w:val="24"/>
                <w:szCs w:val="24"/>
              </w:rPr>
              <w:t xml:space="preserve">           主管领导：</w:t>
            </w:r>
            <w:r w:rsidR="008E6644" w:rsidRPr="008E6644">
              <w:rPr>
                <w:rFonts w:ascii="楷体" w:eastAsia="楷体" w:hAnsi="楷体" w:hint="eastAsia"/>
                <w:sz w:val="24"/>
                <w:szCs w:val="24"/>
              </w:rPr>
              <w:t>刘飞</w:t>
            </w:r>
            <w:r w:rsidRPr="008E6644">
              <w:rPr>
                <w:rFonts w:ascii="楷体" w:eastAsia="楷体" w:hAnsi="楷体" w:hint="eastAsia"/>
                <w:sz w:val="24"/>
                <w:szCs w:val="24"/>
              </w:rPr>
              <w:t xml:space="preserve">     陪同人员：</w:t>
            </w:r>
            <w:r w:rsidR="008E6644" w:rsidRPr="008E6644">
              <w:rPr>
                <w:rFonts w:ascii="楷体" w:eastAsia="楷体" w:hAnsi="楷体" w:hint="eastAsia"/>
                <w:sz w:val="24"/>
                <w:szCs w:val="24"/>
              </w:rPr>
              <w:t>朱勇</w:t>
            </w:r>
          </w:p>
        </w:tc>
        <w:tc>
          <w:tcPr>
            <w:tcW w:w="993" w:type="dxa"/>
            <w:vMerge w:val="restart"/>
            <w:vAlign w:val="center"/>
          </w:tcPr>
          <w:p w:rsidR="00583DCB" w:rsidRPr="008E6644" w:rsidRDefault="0047050F" w:rsidP="008E664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8E6644"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583DCB" w:rsidRPr="008E6644">
        <w:trPr>
          <w:trHeight w:val="403"/>
        </w:trPr>
        <w:tc>
          <w:tcPr>
            <w:tcW w:w="2160" w:type="dxa"/>
            <w:vMerge/>
            <w:vAlign w:val="center"/>
          </w:tcPr>
          <w:p w:rsidR="00583DCB" w:rsidRPr="008E6644" w:rsidRDefault="00583DCB" w:rsidP="008E664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960" w:type="dxa"/>
            <w:vMerge/>
            <w:vAlign w:val="center"/>
          </w:tcPr>
          <w:p w:rsidR="00583DCB" w:rsidRPr="008E6644" w:rsidRDefault="00583DCB" w:rsidP="008E664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596" w:type="dxa"/>
            <w:vAlign w:val="center"/>
          </w:tcPr>
          <w:p w:rsidR="00583DCB" w:rsidRPr="008E6644" w:rsidRDefault="0047050F" w:rsidP="008E664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8E6644">
              <w:rPr>
                <w:rFonts w:ascii="楷体" w:eastAsia="楷体" w:hAnsi="楷体" w:hint="eastAsia"/>
                <w:sz w:val="24"/>
                <w:szCs w:val="24"/>
              </w:rPr>
              <w:t>审核员：</w:t>
            </w:r>
            <w:r w:rsidR="008E6644" w:rsidRPr="008E6644">
              <w:rPr>
                <w:rFonts w:ascii="楷体" w:eastAsia="楷体" w:hAnsi="楷体" w:hint="eastAsia"/>
                <w:sz w:val="24"/>
                <w:szCs w:val="24"/>
              </w:rPr>
              <w:t xml:space="preserve">姜海军  </w:t>
            </w:r>
            <w:proofErr w:type="gramStart"/>
            <w:r w:rsidR="008E6644" w:rsidRPr="008E6644">
              <w:rPr>
                <w:rFonts w:ascii="楷体" w:eastAsia="楷体" w:hAnsi="楷体" w:hint="eastAsia"/>
                <w:sz w:val="24"/>
                <w:szCs w:val="24"/>
              </w:rPr>
              <w:t>喻荣秋实</w:t>
            </w:r>
            <w:proofErr w:type="gramEnd"/>
            <w:r w:rsidR="008E6644" w:rsidRPr="008E6644">
              <w:rPr>
                <w:rFonts w:ascii="楷体" w:eastAsia="楷体" w:hAnsi="楷体" w:hint="eastAsia"/>
                <w:sz w:val="24"/>
                <w:szCs w:val="24"/>
              </w:rPr>
              <w:t>习S</w:t>
            </w:r>
            <w:r w:rsidRPr="008E6644">
              <w:rPr>
                <w:rFonts w:ascii="楷体" w:eastAsia="楷体" w:hAnsi="楷体" w:hint="eastAsia"/>
                <w:sz w:val="24"/>
                <w:szCs w:val="24"/>
              </w:rPr>
              <w:t xml:space="preserve">          </w:t>
            </w:r>
            <w:r w:rsidRPr="008E6644">
              <w:rPr>
                <w:rFonts w:ascii="楷体" w:eastAsia="楷体" w:hAnsi="楷体"/>
                <w:sz w:val="24"/>
                <w:szCs w:val="24"/>
              </w:rPr>
              <w:t xml:space="preserve"> </w:t>
            </w:r>
            <w:r w:rsidRPr="008E6644">
              <w:rPr>
                <w:rFonts w:ascii="楷体" w:eastAsia="楷体" w:hAnsi="楷体" w:hint="eastAsia"/>
                <w:sz w:val="24"/>
                <w:szCs w:val="24"/>
              </w:rPr>
              <w:t xml:space="preserve">    审核时间：</w:t>
            </w:r>
            <w:r w:rsidRPr="008E6644">
              <w:rPr>
                <w:rFonts w:ascii="楷体" w:eastAsia="楷体" w:hAnsi="楷体" w:hint="eastAsia"/>
                <w:b/>
                <w:sz w:val="24"/>
                <w:szCs w:val="24"/>
              </w:rPr>
              <w:t>202</w:t>
            </w:r>
            <w:r w:rsidR="008E6644" w:rsidRPr="008E6644">
              <w:rPr>
                <w:rFonts w:ascii="楷体" w:eastAsia="楷体" w:hAnsi="楷体" w:hint="eastAsia"/>
                <w:b/>
                <w:sz w:val="24"/>
                <w:szCs w:val="24"/>
              </w:rPr>
              <w:t>3</w:t>
            </w:r>
            <w:r w:rsidRPr="008E6644">
              <w:rPr>
                <w:rFonts w:ascii="楷体" w:eastAsia="楷体" w:hAnsi="楷体" w:hint="eastAsia"/>
                <w:b/>
                <w:sz w:val="24"/>
                <w:szCs w:val="24"/>
              </w:rPr>
              <w:t>.</w:t>
            </w:r>
            <w:r w:rsidR="008E6644" w:rsidRPr="008E6644">
              <w:rPr>
                <w:rFonts w:ascii="楷体" w:eastAsia="楷体" w:hAnsi="楷体" w:hint="eastAsia"/>
                <w:b/>
                <w:sz w:val="24"/>
                <w:szCs w:val="24"/>
              </w:rPr>
              <w:t>3</w:t>
            </w:r>
            <w:r w:rsidRPr="008E6644">
              <w:rPr>
                <w:rFonts w:ascii="楷体" w:eastAsia="楷体" w:hAnsi="楷体" w:hint="eastAsia"/>
                <w:b/>
                <w:sz w:val="24"/>
                <w:szCs w:val="24"/>
              </w:rPr>
              <w:t>.</w:t>
            </w:r>
            <w:r w:rsidR="008E6644" w:rsidRPr="008E6644">
              <w:rPr>
                <w:rFonts w:ascii="楷体" w:eastAsia="楷体" w:hAnsi="楷体" w:hint="eastAsia"/>
                <w:b/>
                <w:sz w:val="24"/>
                <w:szCs w:val="24"/>
              </w:rPr>
              <w:t>5</w:t>
            </w:r>
          </w:p>
        </w:tc>
        <w:tc>
          <w:tcPr>
            <w:tcW w:w="993" w:type="dxa"/>
            <w:vMerge/>
          </w:tcPr>
          <w:p w:rsidR="00583DCB" w:rsidRPr="008E6644" w:rsidRDefault="00583DCB" w:rsidP="008E664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583DCB" w:rsidRPr="008E6644">
        <w:trPr>
          <w:trHeight w:val="516"/>
        </w:trPr>
        <w:tc>
          <w:tcPr>
            <w:tcW w:w="2160" w:type="dxa"/>
            <w:vMerge/>
            <w:vAlign w:val="center"/>
          </w:tcPr>
          <w:p w:rsidR="00583DCB" w:rsidRPr="008E6644" w:rsidRDefault="00583DCB" w:rsidP="008E664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960" w:type="dxa"/>
            <w:vMerge/>
            <w:vAlign w:val="center"/>
          </w:tcPr>
          <w:p w:rsidR="00583DCB" w:rsidRPr="008E6644" w:rsidRDefault="00583DCB" w:rsidP="008E664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596" w:type="dxa"/>
            <w:vAlign w:val="center"/>
          </w:tcPr>
          <w:p w:rsidR="008E6644" w:rsidRDefault="0047050F" w:rsidP="008E6644">
            <w:pPr>
              <w:snapToGrid w:val="0"/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8E6644">
              <w:rPr>
                <w:rFonts w:ascii="楷体" w:eastAsia="楷体" w:hAnsi="楷体" w:hint="eastAsia"/>
                <w:sz w:val="24"/>
                <w:szCs w:val="24"/>
              </w:rPr>
              <w:t>审核条款：</w:t>
            </w:r>
          </w:p>
          <w:p w:rsidR="00583DCB" w:rsidRPr="008E6644" w:rsidRDefault="008E6644" w:rsidP="008E6644">
            <w:pPr>
              <w:snapToGrid w:val="0"/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8E6644">
              <w:rPr>
                <w:rFonts w:ascii="楷体" w:eastAsia="楷体" w:hAnsi="楷体" w:hint="eastAsia"/>
                <w:sz w:val="24"/>
                <w:szCs w:val="24"/>
                <w:lang w:val="de-DE"/>
              </w:rPr>
              <w:t>OHSMS：</w:t>
            </w:r>
            <w:r w:rsidR="0047050F" w:rsidRPr="008E6644">
              <w:rPr>
                <w:rFonts w:ascii="楷体" w:eastAsia="楷体" w:hAnsi="楷体" w:cs="新宋体" w:hint="eastAsia"/>
                <w:sz w:val="24"/>
                <w:szCs w:val="24"/>
              </w:rPr>
              <w:t>5.3组织的角色、职责和权限；6.1.2危险源辨识和职业安全风险评价； 6.2目标及其实现的策划；8.1运行策划和控制；8.2应急准备和响应；</w:t>
            </w:r>
          </w:p>
        </w:tc>
        <w:tc>
          <w:tcPr>
            <w:tcW w:w="993" w:type="dxa"/>
            <w:vMerge/>
          </w:tcPr>
          <w:p w:rsidR="00583DCB" w:rsidRPr="008E6644" w:rsidRDefault="00583DCB" w:rsidP="008E664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583DCB" w:rsidRPr="008E6644">
        <w:trPr>
          <w:trHeight w:val="1255"/>
        </w:trPr>
        <w:tc>
          <w:tcPr>
            <w:tcW w:w="2160" w:type="dxa"/>
          </w:tcPr>
          <w:p w:rsidR="00583DCB" w:rsidRPr="008E6644" w:rsidRDefault="0047050F" w:rsidP="008E664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8E6644">
              <w:rPr>
                <w:rFonts w:ascii="楷体" w:eastAsia="楷体" w:hAnsi="楷体"/>
                <w:sz w:val="24"/>
                <w:szCs w:val="24"/>
              </w:rPr>
              <w:t>职责和权限</w:t>
            </w:r>
          </w:p>
          <w:p w:rsidR="00583DCB" w:rsidRPr="008E6644" w:rsidRDefault="00583DCB" w:rsidP="008E664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960" w:type="dxa"/>
          </w:tcPr>
          <w:p w:rsidR="00583DCB" w:rsidRPr="008E6644" w:rsidRDefault="0047050F" w:rsidP="008E664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8E6644">
              <w:rPr>
                <w:rFonts w:ascii="楷体" w:eastAsia="楷体" w:hAnsi="楷体" w:hint="eastAsia"/>
                <w:sz w:val="24"/>
                <w:szCs w:val="24"/>
              </w:rPr>
              <w:t>5.3</w:t>
            </w:r>
          </w:p>
        </w:tc>
        <w:tc>
          <w:tcPr>
            <w:tcW w:w="10596" w:type="dxa"/>
          </w:tcPr>
          <w:p w:rsidR="00583DCB" w:rsidRPr="008E6644" w:rsidRDefault="0047050F" w:rsidP="008E664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8E6644">
              <w:rPr>
                <w:rFonts w:ascii="楷体" w:eastAsia="楷体" w:hAnsi="楷体" w:hint="eastAsia"/>
                <w:sz w:val="24"/>
                <w:szCs w:val="24"/>
              </w:rPr>
              <w:sym w:font="Wingdings 2" w:char="F098"/>
            </w:r>
            <w:r w:rsidR="008E6644" w:rsidRPr="008E6644">
              <w:rPr>
                <w:rFonts w:ascii="楷体" w:eastAsia="楷体" w:hAnsi="楷体" w:hint="eastAsia"/>
                <w:sz w:val="24"/>
                <w:szCs w:val="24"/>
              </w:rPr>
              <w:t>采购部</w:t>
            </w:r>
            <w:r w:rsidRPr="008E6644">
              <w:rPr>
                <w:rFonts w:ascii="楷体" w:eastAsia="楷体" w:hAnsi="楷体" w:hint="eastAsia"/>
                <w:sz w:val="24"/>
                <w:szCs w:val="24"/>
              </w:rPr>
              <w:t xml:space="preserve"> 部长：</w:t>
            </w:r>
            <w:r w:rsidR="008E6644" w:rsidRPr="008E6644">
              <w:rPr>
                <w:rFonts w:ascii="楷体" w:eastAsia="楷体" w:hAnsi="楷体" w:hint="eastAsia"/>
                <w:sz w:val="24"/>
                <w:szCs w:val="24"/>
              </w:rPr>
              <w:t>刘飞</w:t>
            </w:r>
          </w:p>
          <w:p w:rsidR="00583DCB" w:rsidRPr="008E6644" w:rsidRDefault="0047050F" w:rsidP="008E664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8E6644">
              <w:rPr>
                <w:rFonts w:ascii="楷体" w:eastAsia="楷体" w:hAnsi="楷体" w:hint="eastAsia"/>
                <w:sz w:val="24"/>
                <w:szCs w:val="24"/>
              </w:rPr>
              <w:sym w:font="Wingdings 2" w:char="F098"/>
            </w:r>
            <w:r w:rsidR="008E6644" w:rsidRPr="008E6644">
              <w:rPr>
                <w:rFonts w:ascii="楷体" w:eastAsia="楷体" w:hAnsi="楷体" w:hint="eastAsia"/>
                <w:sz w:val="24"/>
                <w:szCs w:val="24"/>
              </w:rPr>
              <w:t>采购部</w:t>
            </w:r>
            <w:r w:rsidRPr="008E6644">
              <w:rPr>
                <w:rFonts w:ascii="楷体" w:eastAsia="楷体" w:hAnsi="楷体" w:hint="eastAsia"/>
                <w:sz w:val="24"/>
                <w:szCs w:val="24"/>
              </w:rPr>
              <w:t xml:space="preserve"> 的主要职责有：</w:t>
            </w:r>
          </w:p>
          <w:p w:rsidR="00583DCB" w:rsidRPr="008E6644" w:rsidRDefault="0047050F" w:rsidP="008E664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8E6644">
              <w:rPr>
                <w:rFonts w:ascii="楷体" w:eastAsia="楷体" w:hAnsi="楷体" w:hint="eastAsia"/>
                <w:sz w:val="24"/>
                <w:szCs w:val="24"/>
              </w:rPr>
              <w:t>负责本企业采购控制规范、规章制度等技术文件的编写，并审核；</w:t>
            </w:r>
          </w:p>
          <w:p w:rsidR="00583DCB" w:rsidRPr="008E6644" w:rsidRDefault="0047050F" w:rsidP="008E664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8E6644">
              <w:rPr>
                <w:rFonts w:ascii="楷体" w:eastAsia="楷体" w:hAnsi="楷体" w:hint="eastAsia"/>
                <w:sz w:val="24"/>
                <w:szCs w:val="24"/>
              </w:rPr>
              <w:t>负责解决供应</w:t>
            </w:r>
            <w:proofErr w:type="gramStart"/>
            <w:r w:rsidRPr="008E6644">
              <w:rPr>
                <w:rFonts w:ascii="楷体" w:eastAsia="楷体" w:hAnsi="楷体" w:hint="eastAsia"/>
                <w:sz w:val="24"/>
                <w:szCs w:val="24"/>
              </w:rPr>
              <w:t>商管理</w:t>
            </w:r>
            <w:proofErr w:type="gramEnd"/>
            <w:r w:rsidRPr="008E6644">
              <w:rPr>
                <w:rFonts w:ascii="楷体" w:eastAsia="楷体" w:hAnsi="楷体" w:hint="eastAsia"/>
                <w:sz w:val="24"/>
                <w:szCs w:val="24"/>
              </w:rPr>
              <w:t>工作中出现的疑难问题、技术问题；</w:t>
            </w:r>
          </w:p>
          <w:p w:rsidR="00583DCB" w:rsidRPr="008E6644" w:rsidRDefault="0047050F" w:rsidP="008E664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8E6644">
              <w:rPr>
                <w:rFonts w:ascii="楷体" w:eastAsia="楷体" w:hAnsi="楷体" w:hint="eastAsia"/>
                <w:sz w:val="24"/>
                <w:szCs w:val="24"/>
              </w:rPr>
              <w:t>负责本企业供应商的定期选择、考核、评价等工作；</w:t>
            </w:r>
          </w:p>
          <w:p w:rsidR="00583DCB" w:rsidRPr="008E6644" w:rsidRDefault="0047050F" w:rsidP="008E664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8E6644">
              <w:rPr>
                <w:rFonts w:ascii="楷体" w:eastAsia="楷体" w:hAnsi="楷体" w:hint="eastAsia"/>
                <w:sz w:val="24"/>
                <w:szCs w:val="24"/>
              </w:rPr>
              <w:t>负责新供应商的开发、实地考核、调查等工作；</w:t>
            </w:r>
          </w:p>
          <w:p w:rsidR="00583DCB" w:rsidRPr="008E6644" w:rsidRDefault="0047050F" w:rsidP="008E664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8E6644">
              <w:rPr>
                <w:rFonts w:ascii="楷体" w:eastAsia="楷体" w:hAnsi="楷体" w:hint="eastAsia"/>
                <w:sz w:val="24"/>
                <w:szCs w:val="24"/>
              </w:rPr>
              <w:t>负责保证供应商机密信息和所有权</w:t>
            </w:r>
            <w:r w:rsidR="002E24FE">
              <w:rPr>
                <w:rFonts w:ascii="楷体" w:eastAsia="楷体" w:hAnsi="楷体" w:hint="eastAsia"/>
                <w:sz w:val="24"/>
                <w:szCs w:val="24"/>
              </w:rPr>
              <w:t>；</w:t>
            </w:r>
          </w:p>
          <w:p w:rsidR="00583DCB" w:rsidRPr="008E6644" w:rsidRDefault="002E24FE" w:rsidP="002E24F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负责采购部环境因素与危险源的识别及运行控制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>
              <w:rPr>
                <w:rFonts w:ascii="楷体" w:eastAsia="楷体" w:hAnsi="楷体"/>
                <w:sz w:val="24"/>
                <w:szCs w:val="24"/>
              </w:rPr>
              <w:t>对相关方施加影响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</w:tc>
        <w:tc>
          <w:tcPr>
            <w:tcW w:w="993" w:type="dxa"/>
          </w:tcPr>
          <w:p w:rsidR="00583DCB" w:rsidRPr="008E6644" w:rsidRDefault="0047050F" w:rsidP="008E664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8E6644">
              <w:rPr>
                <w:rFonts w:ascii="楷体" w:eastAsia="楷体" w:hAnsi="楷体" w:hint="eastAsia"/>
                <w:sz w:val="24"/>
                <w:szCs w:val="24"/>
              </w:rPr>
              <w:t>Y</w:t>
            </w:r>
          </w:p>
        </w:tc>
      </w:tr>
      <w:tr w:rsidR="00583DCB" w:rsidRPr="008E6644">
        <w:trPr>
          <w:trHeight w:val="1255"/>
        </w:trPr>
        <w:tc>
          <w:tcPr>
            <w:tcW w:w="2160" w:type="dxa"/>
          </w:tcPr>
          <w:p w:rsidR="00583DCB" w:rsidRPr="008E6644" w:rsidRDefault="0047050F" w:rsidP="002E24F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8E6644">
              <w:rPr>
                <w:rFonts w:ascii="楷体" w:eastAsia="楷体" w:hAnsi="楷体" w:hint="eastAsia"/>
                <w:sz w:val="24"/>
                <w:szCs w:val="24"/>
              </w:rPr>
              <w:t>危险源辨识和职业安全风险评价</w:t>
            </w:r>
          </w:p>
        </w:tc>
        <w:tc>
          <w:tcPr>
            <w:tcW w:w="960" w:type="dxa"/>
          </w:tcPr>
          <w:p w:rsidR="00583DCB" w:rsidRPr="008E6644" w:rsidRDefault="0047050F" w:rsidP="008E664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8E6644">
              <w:rPr>
                <w:rFonts w:ascii="楷体" w:eastAsia="楷体" w:hAnsi="楷体" w:hint="eastAsia"/>
                <w:sz w:val="24"/>
                <w:szCs w:val="24"/>
              </w:rPr>
              <w:t>O：6.1.2</w:t>
            </w:r>
          </w:p>
        </w:tc>
        <w:tc>
          <w:tcPr>
            <w:tcW w:w="10596" w:type="dxa"/>
            <w:vAlign w:val="center"/>
          </w:tcPr>
          <w:p w:rsidR="00583DCB" w:rsidRPr="008E6644" w:rsidRDefault="002E24FE" w:rsidP="008E664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8E6644">
              <w:rPr>
                <w:rFonts w:ascii="楷体" w:eastAsia="楷体" w:hAnsi="楷体" w:hint="eastAsia"/>
                <w:sz w:val="24"/>
                <w:szCs w:val="24"/>
              </w:rPr>
              <w:t>采购部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依据</w:t>
            </w:r>
            <w:r w:rsidR="0047050F" w:rsidRPr="008E6644">
              <w:rPr>
                <w:rFonts w:ascii="楷体" w:eastAsia="楷体" w:hAnsi="楷体" w:hint="eastAsia"/>
                <w:sz w:val="24"/>
                <w:szCs w:val="24"/>
              </w:rPr>
              <w:t>《</w:t>
            </w:r>
            <w:r w:rsidR="00637D9D">
              <w:rPr>
                <w:rFonts w:ascii="楷体" w:eastAsia="楷体" w:hAnsi="楷体" w:hint="eastAsia"/>
                <w:sz w:val="24"/>
                <w:szCs w:val="24"/>
              </w:rPr>
              <w:t>危险源辨识及风险评价控制程序</w:t>
            </w:r>
            <w:r w:rsidR="0047050F" w:rsidRPr="008E6644">
              <w:rPr>
                <w:rFonts w:ascii="楷体" w:eastAsia="楷体" w:hAnsi="楷体" w:hint="eastAsia"/>
                <w:sz w:val="24"/>
                <w:szCs w:val="24"/>
              </w:rPr>
              <w:t>》要求，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对采购过程的危险源进行了识别评价，</w:t>
            </w:r>
            <w:r w:rsidR="0047050F" w:rsidRPr="008E6644">
              <w:rPr>
                <w:rFonts w:ascii="楷体" w:eastAsia="楷体" w:hAnsi="楷体" w:hint="eastAsia"/>
                <w:sz w:val="24"/>
                <w:szCs w:val="24"/>
              </w:rPr>
              <w:t>编制《</w:t>
            </w:r>
            <w:r w:rsidR="00637D9D">
              <w:rPr>
                <w:rFonts w:ascii="楷体" w:eastAsia="楷体" w:hAnsi="楷体" w:hint="eastAsia"/>
                <w:sz w:val="24"/>
                <w:szCs w:val="24"/>
              </w:rPr>
              <w:t>危险源风险辨识和评价一览表</w:t>
            </w:r>
            <w:r w:rsidR="0047050F" w:rsidRPr="008E6644">
              <w:rPr>
                <w:rFonts w:ascii="楷体" w:eastAsia="楷体" w:hAnsi="楷体" w:hint="eastAsia"/>
                <w:sz w:val="24"/>
                <w:szCs w:val="24"/>
              </w:rPr>
              <w:t>》，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采购部的危险源主要有：</w:t>
            </w:r>
            <w:r w:rsidR="00114127" w:rsidRPr="00114127">
              <w:rPr>
                <w:rFonts w:ascii="楷体" w:eastAsia="楷体" w:hAnsi="楷体" w:hint="eastAsia"/>
                <w:sz w:val="24"/>
                <w:szCs w:val="24"/>
              </w:rPr>
              <w:t>办公照明光线不足，视力减退</w:t>
            </w:r>
            <w:r w:rsidR="00114127"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="00114127" w:rsidRPr="00114127">
              <w:rPr>
                <w:rFonts w:ascii="楷体" w:eastAsia="楷体" w:hAnsi="楷体" w:hint="eastAsia"/>
                <w:sz w:val="24"/>
                <w:szCs w:val="24"/>
              </w:rPr>
              <w:t>室内吸烟有害气体危害呼吸道健康</w:t>
            </w:r>
            <w:r w:rsidR="00114127"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="00114127" w:rsidRPr="00114127">
              <w:rPr>
                <w:rFonts w:ascii="楷体" w:eastAsia="楷体" w:hAnsi="楷体" w:hint="eastAsia"/>
                <w:sz w:val="24"/>
                <w:szCs w:val="24"/>
              </w:rPr>
              <w:t>员工上下班</w:t>
            </w:r>
            <w:r w:rsidR="00114127" w:rsidRPr="00114127">
              <w:rPr>
                <w:rFonts w:ascii="楷体" w:eastAsia="楷体" w:hAnsi="楷体" w:hint="eastAsia"/>
                <w:sz w:val="24"/>
                <w:szCs w:val="24"/>
              </w:rPr>
              <w:tab/>
              <w:t>交通意外</w:t>
            </w:r>
            <w:r w:rsidR="00114127"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="00114127" w:rsidRPr="00114127">
              <w:rPr>
                <w:rFonts w:ascii="楷体" w:eastAsia="楷体" w:hAnsi="楷体" w:hint="eastAsia"/>
                <w:sz w:val="24"/>
                <w:szCs w:val="24"/>
              </w:rPr>
              <w:t>相关方进入生产现场触电、跌伤等</w:t>
            </w:r>
            <w:r w:rsidR="0047050F" w:rsidRPr="008E6644">
              <w:rPr>
                <w:rFonts w:ascii="楷体" w:eastAsia="楷体" w:hAnsi="楷体" w:hint="eastAsia"/>
                <w:sz w:val="24"/>
                <w:szCs w:val="24"/>
              </w:rPr>
              <w:t>。</w:t>
            </w:r>
            <w:r w:rsidR="00114127">
              <w:rPr>
                <w:rFonts w:ascii="楷体" w:eastAsia="楷体" w:hAnsi="楷体" w:hint="eastAsia"/>
                <w:sz w:val="24"/>
                <w:szCs w:val="24"/>
              </w:rPr>
              <w:t>提供了</w:t>
            </w:r>
            <w:r w:rsidR="0047050F" w:rsidRPr="008E6644">
              <w:rPr>
                <w:rFonts w:ascii="楷体" w:eastAsia="楷体" w:hAnsi="楷体" w:hint="eastAsia"/>
                <w:sz w:val="24"/>
                <w:szCs w:val="24"/>
              </w:rPr>
              <w:t>《</w:t>
            </w:r>
            <w:r w:rsidR="00637D9D">
              <w:rPr>
                <w:rFonts w:ascii="楷体" w:eastAsia="楷体" w:hAnsi="楷体" w:hint="eastAsia"/>
                <w:sz w:val="24"/>
                <w:szCs w:val="24"/>
              </w:rPr>
              <w:t>不可接受风险清单</w:t>
            </w:r>
            <w:r w:rsidR="0047050F" w:rsidRPr="008E6644">
              <w:rPr>
                <w:rFonts w:ascii="楷体" w:eastAsia="楷体" w:hAnsi="楷体" w:hint="eastAsia"/>
                <w:sz w:val="24"/>
                <w:szCs w:val="24"/>
              </w:rPr>
              <w:t>》</w:t>
            </w:r>
            <w:r w:rsidR="00335A69">
              <w:rPr>
                <w:rFonts w:ascii="楷体" w:eastAsia="楷体" w:hAnsi="楷体" w:hint="eastAsia"/>
                <w:sz w:val="24"/>
                <w:szCs w:val="24"/>
              </w:rPr>
              <w:t>，采购部的不可接受风险主要有</w:t>
            </w:r>
            <w:r w:rsidR="00335A69" w:rsidRPr="00335A69">
              <w:rPr>
                <w:rFonts w:ascii="楷体" w:eastAsia="楷体" w:hAnsi="楷体" w:hint="eastAsia"/>
                <w:sz w:val="24"/>
                <w:szCs w:val="24"/>
              </w:rPr>
              <w:t>火灾、触电、交通意外</w:t>
            </w:r>
            <w:r w:rsidR="00335A69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583DCB" w:rsidRPr="008E6644" w:rsidRDefault="008E6644" w:rsidP="00335A6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8E6644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采购部</w:t>
            </w:r>
            <w:r w:rsidR="0047050F" w:rsidRPr="008E6644">
              <w:rPr>
                <w:rFonts w:ascii="楷体" w:eastAsia="楷体" w:hAnsi="楷体" w:hint="eastAsia"/>
                <w:sz w:val="24"/>
                <w:szCs w:val="24"/>
              </w:rPr>
              <w:t>在危险源和风险识别、确定和应对的过程中寻找机遇，包括：1）使工作、工作组织和工作环境适合于工作人员；2）消除危险源和降低职业健康安全风险等，基本与ISO45001和企业手册以及程序文件要求识别的机遇一致，符合要求。</w:t>
            </w:r>
          </w:p>
        </w:tc>
        <w:tc>
          <w:tcPr>
            <w:tcW w:w="993" w:type="dxa"/>
          </w:tcPr>
          <w:p w:rsidR="00583DCB" w:rsidRPr="008E6644" w:rsidRDefault="00583DCB" w:rsidP="008E664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583DCB" w:rsidRPr="008E6644">
        <w:trPr>
          <w:trHeight w:val="1255"/>
        </w:trPr>
        <w:tc>
          <w:tcPr>
            <w:tcW w:w="2160" w:type="dxa"/>
          </w:tcPr>
          <w:p w:rsidR="00583DCB" w:rsidRPr="008E6644" w:rsidRDefault="0047050F" w:rsidP="008E664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8E6644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目标及完成情况</w:t>
            </w:r>
          </w:p>
          <w:p w:rsidR="00583DCB" w:rsidRPr="008E6644" w:rsidRDefault="00583DCB" w:rsidP="008E664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960" w:type="dxa"/>
          </w:tcPr>
          <w:p w:rsidR="00583DCB" w:rsidRPr="008E6644" w:rsidRDefault="0047050F" w:rsidP="008E664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8E6644">
              <w:rPr>
                <w:rFonts w:ascii="楷体" w:eastAsia="楷体" w:hAnsi="楷体" w:hint="eastAsia"/>
                <w:sz w:val="24"/>
                <w:szCs w:val="24"/>
              </w:rPr>
              <w:t>6.2</w:t>
            </w:r>
          </w:p>
        </w:tc>
        <w:tc>
          <w:tcPr>
            <w:tcW w:w="10596" w:type="dxa"/>
          </w:tcPr>
          <w:p w:rsidR="00583DCB" w:rsidRPr="007B6124" w:rsidRDefault="0047050F" w:rsidP="008E6644">
            <w:pPr>
              <w:pStyle w:val="a0"/>
              <w:spacing w:line="360" w:lineRule="auto"/>
              <w:rPr>
                <w:rFonts w:ascii="楷体" w:eastAsia="楷体" w:hAnsi="楷体"/>
                <w:spacing w:val="0"/>
                <w:sz w:val="24"/>
                <w:szCs w:val="24"/>
                <w:lang w:val="en-GB"/>
              </w:rPr>
            </w:pPr>
            <w:r w:rsidRPr="007B6124">
              <w:rPr>
                <w:rFonts w:ascii="楷体" w:eastAsia="楷体" w:hAnsi="楷体" w:hint="eastAsia"/>
                <w:spacing w:val="0"/>
                <w:sz w:val="24"/>
                <w:szCs w:val="24"/>
                <w:lang w:val="en-GB"/>
              </w:rPr>
              <w:t>职业健康安全目标：</w:t>
            </w:r>
            <w:r w:rsidR="00E34D27">
              <w:rPr>
                <w:rFonts w:ascii="楷体" w:eastAsia="楷体" w:hAnsi="楷体" w:hint="eastAsia"/>
                <w:spacing w:val="0"/>
                <w:sz w:val="24"/>
                <w:szCs w:val="24"/>
                <w:lang w:val="en-GB"/>
              </w:rPr>
              <w:t xml:space="preserve">                   </w:t>
            </w:r>
            <w:r w:rsidR="00E34D27" w:rsidRPr="00E34D27">
              <w:rPr>
                <w:rFonts w:ascii="楷体" w:eastAsia="楷体" w:hAnsi="楷体" w:hint="eastAsia"/>
                <w:spacing w:val="0"/>
                <w:sz w:val="24"/>
                <w:szCs w:val="24"/>
                <w:lang w:val="en-GB"/>
              </w:rPr>
              <w:t>考核结果</w:t>
            </w:r>
          </w:p>
          <w:p w:rsidR="00583DCB" w:rsidRPr="007B6124" w:rsidRDefault="0047050F" w:rsidP="008E6644">
            <w:pPr>
              <w:pStyle w:val="a0"/>
              <w:spacing w:line="360" w:lineRule="auto"/>
              <w:rPr>
                <w:rFonts w:ascii="楷体" w:eastAsia="楷体" w:hAnsi="楷体"/>
                <w:spacing w:val="0"/>
                <w:sz w:val="24"/>
                <w:szCs w:val="24"/>
                <w:lang w:val="en-GB"/>
              </w:rPr>
            </w:pPr>
            <w:r w:rsidRPr="007B6124">
              <w:rPr>
                <w:rFonts w:ascii="楷体" w:eastAsia="楷体" w:hAnsi="楷体" w:hint="eastAsia"/>
                <w:spacing w:val="0"/>
                <w:sz w:val="24"/>
                <w:szCs w:val="24"/>
                <w:lang w:val="en-GB"/>
              </w:rPr>
              <w:t>1.</w:t>
            </w:r>
            <w:r w:rsidR="00DC1997" w:rsidRPr="007B6124">
              <w:rPr>
                <w:rFonts w:ascii="楷体" w:eastAsia="楷体" w:hAnsi="楷体" w:hint="eastAsia"/>
                <w:spacing w:val="0"/>
                <w:sz w:val="24"/>
                <w:szCs w:val="24"/>
                <w:lang w:val="en-GB"/>
              </w:rPr>
              <w:t xml:space="preserve"> 控制年工伤事故为≤3人次</w:t>
            </w:r>
            <w:r w:rsidRPr="007B6124">
              <w:rPr>
                <w:rFonts w:ascii="楷体" w:eastAsia="楷体" w:hAnsi="楷体" w:hint="eastAsia"/>
                <w:spacing w:val="0"/>
                <w:sz w:val="24"/>
                <w:szCs w:val="24"/>
                <w:lang w:val="en-GB"/>
              </w:rPr>
              <w:t>；            0</w:t>
            </w:r>
            <w:bookmarkStart w:id="0" w:name="_GoBack"/>
            <w:bookmarkEnd w:id="0"/>
          </w:p>
          <w:p w:rsidR="00583DCB" w:rsidRPr="007B6124" w:rsidRDefault="0047050F" w:rsidP="008E6644">
            <w:pPr>
              <w:pStyle w:val="a0"/>
              <w:spacing w:line="360" w:lineRule="auto"/>
              <w:rPr>
                <w:rFonts w:ascii="楷体" w:eastAsia="楷体" w:hAnsi="楷体"/>
                <w:spacing w:val="0"/>
                <w:sz w:val="24"/>
                <w:szCs w:val="24"/>
                <w:lang w:val="en-GB"/>
              </w:rPr>
            </w:pPr>
            <w:r w:rsidRPr="007B6124">
              <w:rPr>
                <w:rFonts w:ascii="楷体" w:eastAsia="楷体" w:hAnsi="楷体" w:hint="eastAsia"/>
                <w:spacing w:val="0"/>
                <w:sz w:val="24"/>
                <w:szCs w:val="24"/>
                <w:lang w:val="en-GB"/>
              </w:rPr>
              <w:t>2.</w:t>
            </w:r>
            <w:r w:rsidR="00DC1997" w:rsidRPr="007B6124">
              <w:rPr>
                <w:rFonts w:ascii="楷体" w:eastAsia="楷体" w:hAnsi="楷体" w:hint="eastAsia"/>
                <w:spacing w:val="0"/>
                <w:sz w:val="24"/>
                <w:szCs w:val="24"/>
                <w:lang w:val="en-GB"/>
              </w:rPr>
              <w:t xml:space="preserve"> 火灾事故为0</w:t>
            </w:r>
            <w:r w:rsidRPr="007B6124">
              <w:rPr>
                <w:rFonts w:ascii="楷体" w:eastAsia="楷体" w:hAnsi="楷体" w:hint="eastAsia"/>
                <w:spacing w:val="0"/>
                <w:sz w:val="24"/>
                <w:szCs w:val="24"/>
                <w:lang w:val="en-GB"/>
              </w:rPr>
              <w:t xml:space="preserve">；                   </w:t>
            </w:r>
            <w:r w:rsidR="007B6124">
              <w:rPr>
                <w:rFonts w:ascii="楷体" w:eastAsia="楷体" w:hAnsi="楷体" w:hint="eastAsia"/>
                <w:spacing w:val="0"/>
                <w:sz w:val="24"/>
                <w:szCs w:val="24"/>
                <w:lang w:val="en-GB"/>
              </w:rPr>
              <w:t xml:space="preserve">  </w:t>
            </w:r>
            <w:r w:rsidRPr="007B6124">
              <w:rPr>
                <w:rFonts w:ascii="楷体" w:eastAsia="楷体" w:hAnsi="楷体" w:hint="eastAsia"/>
                <w:spacing w:val="0"/>
                <w:sz w:val="24"/>
                <w:szCs w:val="24"/>
                <w:lang w:val="en-GB"/>
              </w:rPr>
              <w:t xml:space="preserve">   0</w:t>
            </w:r>
          </w:p>
          <w:p w:rsidR="00583DCB" w:rsidRPr="008E6644" w:rsidRDefault="0047050F" w:rsidP="00DC1997">
            <w:pPr>
              <w:pStyle w:val="a0"/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 w:rsidRPr="007B6124">
              <w:rPr>
                <w:rFonts w:ascii="楷体" w:eastAsia="楷体" w:hAnsi="楷体" w:hint="eastAsia"/>
                <w:spacing w:val="0"/>
                <w:sz w:val="24"/>
                <w:szCs w:val="24"/>
                <w:lang w:val="en-GB"/>
              </w:rPr>
              <w:t>3.目标在2022年</w:t>
            </w:r>
            <w:r w:rsidR="00DC1997" w:rsidRPr="007B6124">
              <w:rPr>
                <w:rFonts w:ascii="楷体" w:eastAsia="楷体" w:hAnsi="楷体" w:hint="eastAsia"/>
                <w:spacing w:val="0"/>
                <w:sz w:val="24"/>
                <w:szCs w:val="24"/>
                <w:lang w:val="en-GB"/>
              </w:rPr>
              <w:t>底</w:t>
            </w:r>
            <w:r w:rsidRPr="007B6124">
              <w:rPr>
                <w:rFonts w:ascii="楷体" w:eastAsia="楷体" w:hAnsi="楷体" w:hint="eastAsia"/>
                <w:spacing w:val="0"/>
                <w:sz w:val="24"/>
                <w:szCs w:val="24"/>
                <w:lang w:val="en-GB"/>
              </w:rPr>
              <w:t>进行了考核，</w:t>
            </w:r>
            <w:r w:rsidRPr="00DC1997">
              <w:rPr>
                <w:rFonts w:ascii="楷体" w:eastAsia="楷体" w:hAnsi="楷体" w:hint="eastAsia"/>
                <w:spacing w:val="0"/>
                <w:sz w:val="24"/>
                <w:szCs w:val="24"/>
                <w:lang w:val="en-GB"/>
              </w:rPr>
              <w:t>结果显示本年度</w:t>
            </w:r>
            <w:r w:rsidR="00DC1997" w:rsidRPr="00DC1997">
              <w:rPr>
                <w:rFonts w:ascii="楷体" w:eastAsia="楷体" w:hAnsi="楷体" w:hint="eastAsia"/>
                <w:spacing w:val="0"/>
                <w:sz w:val="24"/>
                <w:szCs w:val="24"/>
                <w:lang w:val="en-GB"/>
              </w:rPr>
              <w:t>职业健康安全</w:t>
            </w:r>
            <w:r w:rsidRPr="00DC1997">
              <w:rPr>
                <w:rFonts w:ascii="楷体" w:eastAsia="楷体" w:hAnsi="楷体" w:hint="eastAsia"/>
                <w:spacing w:val="0"/>
                <w:sz w:val="24"/>
                <w:szCs w:val="24"/>
                <w:lang w:val="en-GB"/>
              </w:rPr>
              <w:t xml:space="preserve">目标实现。 </w:t>
            </w:r>
            <w:r w:rsidRPr="007B6124">
              <w:rPr>
                <w:rFonts w:ascii="楷体" w:eastAsia="楷体" w:hAnsi="楷体" w:hint="eastAsia"/>
                <w:spacing w:val="0"/>
                <w:sz w:val="24"/>
                <w:szCs w:val="24"/>
                <w:lang w:val="en-GB"/>
              </w:rPr>
              <w:t xml:space="preserve">     </w:t>
            </w:r>
            <w:r w:rsidRPr="008E6644">
              <w:rPr>
                <w:rFonts w:ascii="楷体" w:eastAsia="楷体" w:hAnsi="楷体" w:hint="eastAsia"/>
                <w:sz w:val="24"/>
                <w:szCs w:val="24"/>
              </w:rPr>
              <w:t xml:space="preserve">           </w:t>
            </w:r>
          </w:p>
        </w:tc>
        <w:tc>
          <w:tcPr>
            <w:tcW w:w="993" w:type="dxa"/>
          </w:tcPr>
          <w:p w:rsidR="00583DCB" w:rsidRPr="008E6644" w:rsidRDefault="0047050F" w:rsidP="008E664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8E6644">
              <w:rPr>
                <w:rFonts w:ascii="楷体" w:eastAsia="楷体" w:hAnsi="楷体" w:hint="eastAsia"/>
                <w:sz w:val="24"/>
                <w:szCs w:val="24"/>
              </w:rPr>
              <w:t>Y</w:t>
            </w:r>
          </w:p>
        </w:tc>
      </w:tr>
      <w:tr w:rsidR="00583DCB" w:rsidRPr="008E6644">
        <w:trPr>
          <w:trHeight w:val="1255"/>
        </w:trPr>
        <w:tc>
          <w:tcPr>
            <w:tcW w:w="2160" w:type="dxa"/>
          </w:tcPr>
          <w:p w:rsidR="00583DCB" w:rsidRPr="008E6644" w:rsidRDefault="0047050F" w:rsidP="008E6644">
            <w:pPr>
              <w:spacing w:line="360" w:lineRule="auto"/>
              <w:rPr>
                <w:rFonts w:ascii="楷体" w:eastAsia="楷体" w:hAnsi="楷体"/>
                <w:bCs/>
                <w:sz w:val="24"/>
                <w:szCs w:val="24"/>
              </w:rPr>
            </w:pPr>
            <w:r w:rsidRPr="008E6644">
              <w:rPr>
                <w:rFonts w:ascii="楷体" w:eastAsia="楷体" w:hAnsi="楷体" w:hint="eastAsia"/>
                <w:bCs/>
                <w:sz w:val="24"/>
                <w:szCs w:val="24"/>
              </w:rPr>
              <w:t>运行策划和控制</w:t>
            </w:r>
          </w:p>
          <w:p w:rsidR="00583DCB" w:rsidRPr="008E6644" w:rsidRDefault="00583DCB" w:rsidP="008E6644">
            <w:pPr>
              <w:spacing w:line="360" w:lineRule="auto"/>
              <w:rPr>
                <w:rFonts w:ascii="楷体" w:eastAsia="楷体" w:hAnsi="楷体"/>
                <w:bCs/>
                <w:sz w:val="24"/>
                <w:szCs w:val="24"/>
              </w:rPr>
            </w:pPr>
          </w:p>
        </w:tc>
        <w:tc>
          <w:tcPr>
            <w:tcW w:w="960" w:type="dxa"/>
          </w:tcPr>
          <w:p w:rsidR="00583DCB" w:rsidRPr="008E6644" w:rsidRDefault="0047050F" w:rsidP="008E6644">
            <w:pPr>
              <w:spacing w:line="360" w:lineRule="auto"/>
              <w:rPr>
                <w:rFonts w:ascii="楷体" w:eastAsia="楷体" w:hAnsi="楷体"/>
                <w:bCs/>
                <w:sz w:val="24"/>
                <w:szCs w:val="24"/>
              </w:rPr>
            </w:pPr>
            <w:r w:rsidRPr="008E6644">
              <w:rPr>
                <w:rFonts w:ascii="楷体" w:eastAsia="楷体" w:hAnsi="楷体" w:hint="eastAsia"/>
                <w:bCs/>
                <w:sz w:val="24"/>
                <w:szCs w:val="24"/>
              </w:rPr>
              <w:t>O8.1</w:t>
            </w:r>
          </w:p>
        </w:tc>
        <w:tc>
          <w:tcPr>
            <w:tcW w:w="10596" w:type="dxa"/>
            <w:vAlign w:val="center"/>
          </w:tcPr>
          <w:p w:rsidR="00583DCB" w:rsidRPr="008E6644" w:rsidRDefault="0047050F" w:rsidP="008E6644">
            <w:pPr>
              <w:spacing w:line="360" w:lineRule="auto"/>
              <w:rPr>
                <w:rFonts w:ascii="楷体" w:eastAsia="楷体" w:hAnsi="楷体"/>
                <w:bCs/>
                <w:sz w:val="24"/>
                <w:szCs w:val="24"/>
                <w:lang w:val="en-GB"/>
              </w:rPr>
            </w:pPr>
            <w:r w:rsidRPr="008E6644">
              <w:rPr>
                <w:rFonts w:ascii="楷体" w:eastAsia="楷体" w:hAnsi="楷体" w:hint="eastAsia"/>
                <w:bCs/>
                <w:sz w:val="24"/>
                <w:szCs w:val="24"/>
              </w:rPr>
              <w:sym w:font="Wingdings 2" w:char="F098"/>
            </w:r>
            <w:r w:rsidRPr="008E6644">
              <w:rPr>
                <w:rFonts w:ascii="楷体" w:eastAsia="楷体" w:hAnsi="楷体" w:hint="eastAsia"/>
                <w:bCs/>
                <w:sz w:val="24"/>
                <w:szCs w:val="24"/>
              </w:rPr>
              <w:t>本部门应执行的运行控制文件：</w:t>
            </w:r>
            <w:r w:rsidR="0002315F" w:rsidRPr="0002315F">
              <w:rPr>
                <w:rFonts w:ascii="楷体" w:eastAsia="楷体" w:hAnsi="楷体" w:hint="eastAsia"/>
                <w:bCs/>
                <w:sz w:val="24"/>
                <w:szCs w:val="24"/>
                <w:lang w:val="en-GB"/>
              </w:rPr>
              <w:t>《固体废弃物污染控制程序》、《污染控制程序》</w:t>
            </w:r>
            <w:r w:rsidR="0002315F" w:rsidRPr="008E6644">
              <w:rPr>
                <w:rFonts w:ascii="楷体" w:eastAsia="楷体" w:hAnsi="楷体" w:hint="eastAsia"/>
                <w:bCs/>
                <w:sz w:val="24"/>
                <w:szCs w:val="24"/>
                <w:lang w:val="en-GB"/>
              </w:rPr>
              <w:t>、《采购控制程序</w:t>
            </w:r>
            <w:r w:rsidR="0002315F" w:rsidRPr="008E6644">
              <w:rPr>
                <w:rFonts w:ascii="楷体" w:eastAsia="楷体" w:hAnsi="楷体" w:hint="eastAsia"/>
                <w:bCs/>
                <w:sz w:val="24"/>
                <w:szCs w:val="24"/>
              </w:rPr>
              <w:t>》</w:t>
            </w:r>
            <w:r w:rsidR="0002315F" w:rsidRPr="0002315F">
              <w:rPr>
                <w:rFonts w:ascii="楷体" w:eastAsia="楷体" w:hAnsi="楷体" w:hint="eastAsia"/>
                <w:bCs/>
                <w:sz w:val="24"/>
                <w:szCs w:val="24"/>
                <w:lang w:val="en-GB"/>
              </w:rPr>
              <w:t>、《应急准备与响应控制程序》、《对相关方施加影响控制程序》、《消防管理控制程序》、《职业健康安全运行控制程序》、《资源、能源消耗管理程序》、《安全标识控制程序》、《应急预案》</w:t>
            </w:r>
            <w:r w:rsidRPr="008E6644">
              <w:rPr>
                <w:rFonts w:ascii="楷体" w:eastAsia="楷体" w:hAnsi="楷体" w:hint="eastAsia"/>
                <w:bCs/>
                <w:sz w:val="24"/>
                <w:szCs w:val="24"/>
              </w:rPr>
              <w:t>等。</w:t>
            </w:r>
          </w:p>
          <w:p w:rsidR="00583DCB" w:rsidRPr="008E6644" w:rsidRDefault="0047050F" w:rsidP="008E6644">
            <w:pPr>
              <w:spacing w:line="360" w:lineRule="auto"/>
              <w:rPr>
                <w:rFonts w:ascii="楷体" w:eastAsia="楷体" w:hAnsi="楷体"/>
                <w:bCs/>
                <w:sz w:val="24"/>
                <w:szCs w:val="24"/>
                <w:lang w:val="en-GB"/>
              </w:rPr>
            </w:pPr>
            <w:r w:rsidRPr="008E6644">
              <w:rPr>
                <w:rFonts w:ascii="楷体" w:eastAsia="楷体" w:hAnsi="楷体" w:hint="eastAsia"/>
                <w:bCs/>
                <w:sz w:val="24"/>
                <w:szCs w:val="24"/>
              </w:rPr>
              <w:sym w:font="Wingdings 2" w:char="F098"/>
            </w:r>
            <w:r w:rsidRPr="008E6644">
              <w:rPr>
                <w:rFonts w:ascii="楷体" w:eastAsia="楷体" w:hAnsi="楷体" w:hint="eastAsia"/>
                <w:bCs/>
                <w:sz w:val="24"/>
                <w:szCs w:val="24"/>
                <w:lang w:val="en-GB"/>
              </w:rPr>
              <w:t>运行控制情况：</w:t>
            </w:r>
          </w:p>
          <w:p w:rsidR="00583DCB" w:rsidRPr="008E6644" w:rsidRDefault="0047050F" w:rsidP="008E6644">
            <w:pPr>
              <w:spacing w:line="360" w:lineRule="auto"/>
              <w:rPr>
                <w:rFonts w:ascii="楷体" w:eastAsia="楷体" w:hAnsi="楷体"/>
                <w:bCs/>
                <w:sz w:val="24"/>
                <w:szCs w:val="24"/>
                <w:lang w:val="en-GB"/>
              </w:rPr>
            </w:pPr>
            <w:r w:rsidRPr="008E6644">
              <w:rPr>
                <w:rFonts w:ascii="楷体" w:eastAsia="楷体" w:hAnsi="楷体" w:hint="eastAsia"/>
                <w:bCs/>
                <w:sz w:val="24"/>
                <w:szCs w:val="24"/>
              </w:rPr>
              <w:t>■办公过程使用的电器如：空调、电脑、灯具均符合安全设计要求，使用过程注意安全，预防触电，工作时间平均每天8小时；</w:t>
            </w:r>
          </w:p>
          <w:p w:rsidR="00583DCB" w:rsidRPr="003960DC" w:rsidRDefault="0047050F" w:rsidP="008E6644">
            <w:pPr>
              <w:spacing w:line="360" w:lineRule="auto"/>
              <w:rPr>
                <w:rFonts w:ascii="楷体" w:eastAsia="楷体" w:hAnsi="楷体"/>
                <w:bCs/>
                <w:sz w:val="24"/>
                <w:szCs w:val="24"/>
              </w:rPr>
            </w:pPr>
            <w:r w:rsidRPr="008E6644">
              <w:rPr>
                <w:rFonts w:ascii="楷体" w:eastAsia="楷体" w:hAnsi="楷体" w:hint="eastAsia"/>
                <w:bCs/>
                <w:sz w:val="24"/>
                <w:szCs w:val="24"/>
              </w:rPr>
              <w:t>■劳保</w:t>
            </w:r>
            <w:r w:rsidRPr="008E6644">
              <w:rPr>
                <w:rFonts w:ascii="楷体" w:eastAsia="楷体" w:hAnsi="楷体" w:hint="eastAsia"/>
                <w:bCs/>
                <w:sz w:val="24"/>
                <w:szCs w:val="24"/>
                <w:lang w:val="en-GB"/>
              </w:rPr>
              <w:t>用品按要求由</w:t>
            </w:r>
            <w:r w:rsidR="003960DC">
              <w:rPr>
                <w:rFonts w:ascii="楷体" w:eastAsia="楷体" w:hAnsi="楷体" w:hint="eastAsia"/>
                <w:bCs/>
                <w:sz w:val="24"/>
                <w:szCs w:val="24"/>
              </w:rPr>
              <w:t>行政部</w:t>
            </w:r>
            <w:r w:rsidRPr="008E6644">
              <w:rPr>
                <w:rFonts w:ascii="楷体" w:eastAsia="楷体" w:hAnsi="楷体" w:hint="eastAsia"/>
                <w:bCs/>
                <w:sz w:val="24"/>
                <w:szCs w:val="24"/>
                <w:lang w:val="en-GB"/>
              </w:rPr>
              <w:t>负责发放，作好记录；</w:t>
            </w:r>
            <w:r w:rsidRPr="008E6644">
              <w:rPr>
                <w:rFonts w:ascii="楷体" w:eastAsia="楷体" w:hAnsi="楷体" w:hint="eastAsia"/>
                <w:bCs/>
                <w:sz w:val="24"/>
                <w:szCs w:val="24"/>
              </w:rPr>
              <w:t>主要劳保用品为：线手套、洗衣粉、胶手套、口罩、耳塞、创口贴 、纱布、线手套、胶手套等</w:t>
            </w:r>
            <w:r w:rsidR="003960DC">
              <w:rPr>
                <w:rFonts w:ascii="楷体" w:eastAsia="楷体" w:hAnsi="楷体" w:hint="eastAsia"/>
                <w:bCs/>
                <w:sz w:val="24"/>
                <w:szCs w:val="24"/>
              </w:rPr>
              <w:t>。</w:t>
            </w:r>
          </w:p>
          <w:p w:rsidR="00583DCB" w:rsidRDefault="0047050F" w:rsidP="006A6CEC">
            <w:pPr>
              <w:spacing w:line="360" w:lineRule="auto"/>
              <w:rPr>
                <w:rFonts w:ascii="楷体" w:eastAsia="楷体" w:hAnsi="楷体"/>
                <w:bCs/>
                <w:sz w:val="24"/>
                <w:szCs w:val="24"/>
                <w:lang w:val="en-GB"/>
              </w:rPr>
            </w:pPr>
            <w:r w:rsidRPr="008E6644">
              <w:rPr>
                <w:rFonts w:ascii="楷体" w:eastAsia="楷体" w:hAnsi="楷体" w:hint="eastAsia"/>
                <w:bCs/>
                <w:sz w:val="24"/>
                <w:szCs w:val="24"/>
              </w:rPr>
              <w:t>■</w:t>
            </w:r>
            <w:r w:rsidRPr="003960DC">
              <w:rPr>
                <w:rFonts w:ascii="楷体" w:eastAsia="楷体" w:hAnsi="楷体" w:hint="eastAsia"/>
                <w:bCs/>
                <w:sz w:val="24"/>
                <w:szCs w:val="24"/>
              </w:rPr>
              <w:t>相关方施加影响：提供了“</w:t>
            </w:r>
            <w:r w:rsidR="003960DC" w:rsidRPr="003960DC">
              <w:rPr>
                <w:rFonts w:ascii="楷体" w:eastAsia="楷体" w:hAnsi="楷体" w:hint="eastAsia"/>
                <w:bCs/>
                <w:sz w:val="24"/>
                <w:szCs w:val="24"/>
              </w:rPr>
              <w:t>相关方环境职业健康安全告知书</w:t>
            </w:r>
            <w:r w:rsidRPr="003960DC">
              <w:rPr>
                <w:rFonts w:ascii="楷体" w:eastAsia="楷体" w:hAnsi="楷体" w:hint="eastAsia"/>
                <w:bCs/>
                <w:sz w:val="24"/>
                <w:szCs w:val="24"/>
              </w:rPr>
              <w:t>”，</w:t>
            </w:r>
            <w:r w:rsidRPr="008E6644">
              <w:rPr>
                <w:rFonts w:ascii="楷体" w:eastAsia="楷体" w:hAnsi="楷体" w:hint="eastAsia"/>
                <w:bCs/>
                <w:sz w:val="24"/>
                <w:szCs w:val="24"/>
              </w:rPr>
              <w:t>并</w:t>
            </w:r>
            <w:proofErr w:type="gramStart"/>
            <w:r w:rsidRPr="008E6644">
              <w:rPr>
                <w:rFonts w:ascii="楷体" w:eastAsia="楷体" w:hAnsi="楷体" w:hint="eastAsia"/>
                <w:bCs/>
                <w:sz w:val="24"/>
                <w:szCs w:val="24"/>
              </w:rPr>
              <w:t>跟部分</w:t>
            </w:r>
            <w:proofErr w:type="gramEnd"/>
            <w:r w:rsidRPr="008E6644">
              <w:rPr>
                <w:rFonts w:ascii="楷体" w:eastAsia="楷体" w:hAnsi="楷体" w:hint="eastAsia"/>
                <w:bCs/>
                <w:sz w:val="24"/>
                <w:szCs w:val="24"/>
              </w:rPr>
              <w:t>需要</w:t>
            </w:r>
            <w:r w:rsidR="003960DC">
              <w:rPr>
                <w:rFonts w:ascii="楷体" w:eastAsia="楷体" w:hAnsi="楷体" w:hint="eastAsia"/>
                <w:bCs/>
                <w:sz w:val="24"/>
                <w:szCs w:val="24"/>
              </w:rPr>
              <w:t>在</w:t>
            </w:r>
            <w:r w:rsidRPr="008E6644">
              <w:rPr>
                <w:rFonts w:ascii="楷体" w:eastAsia="楷体" w:hAnsi="楷体" w:hint="eastAsia"/>
                <w:bCs/>
                <w:sz w:val="24"/>
                <w:szCs w:val="24"/>
              </w:rPr>
              <w:t>厂区内活动的相关方签订安全管理协议</w:t>
            </w:r>
            <w:r w:rsidRPr="003960DC">
              <w:rPr>
                <w:rFonts w:ascii="楷体" w:eastAsia="楷体" w:hAnsi="楷体" w:hint="eastAsia"/>
                <w:bCs/>
                <w:sz w:val="24"/>
                <w:szCs w:val="24"/>
              </w:rPr>
              <w:t>，将公司关于采购物资、固</w:t>
            </w:r>
            <w:r w:rsidRPr="008E6644">
              <w:rPr>
                <w:rFonts w:ascii="楷体" w:eastAsia="楷体" w:hAnsi="楷体" w:hint="eastAsia"/>
                <w:bCs/>
                <w:sz w:val="24"/>
                <w:szCs w:val="24"/>
                <w:lang w:val="en-GB"/>
              </w:rPr>
              <w:t>体废弃物处理</w:t>
            </w:r>
            <w:r w:rsidR="003960DC">
              <w:rPr>
                <w:rFonts w:ascii="楷体" w:eastAsia="楷体" w:hAnsi="楷体" w:hint="eastAsia"/>
                <w:bCs/>
                <w:sz w:val="24"/>
                <w:szCs w:val="24"/>
                <w:lang w:val="en-GB"/>
              </w:rPr>
              <w:t>、安全</w:t>
            </w:r>
            <w:r w:rsidRPr="008E6644">
              <w:rPr>
                <w:rFonts w:ascii="楷体" w:eastAsia="楷体" w:hAnsi="楷体" w:hint="eastAsia"/>
                <w:bCs/>
                <w:sz w:val="24"/>
                <w:szCs w:val="24"/>
                <w:lang w:val="en-GB"/>
              </w:rPr>
              <w:t>等方面控制要求发放到了周</w:t>
            </w:r>
            <w:r w:rsidRPr="008E6644">
              <w:rPr>
                <w:rFonts w:ascii="楷体" w:eastAsia="楷体" w:hAnsi="楷体" w:hint="eastAsia"/>
                <w:bCs/>
                <w:sz w:val="24"/>
                <w:szCs w:val="24"/>
                <w:lang w:val="en-GB"/>
              </w:rPr>
              <w:lastRenderedPageBreak/>
              <w:t>边商户，督促影响各相关方按照管理体系要求对</w:t>
            </w:r>
            <w:r w:rsidR="003960DC">
              <w:rPr>
                <w:rFonts w:ascii="楷体" w:eastAsia="楷体" w:hAnsi="楷体" w:hint="eastAsia"/>
                <w:bCs/>
                <w:sz w:val="24"/>
                <w:szCs w:val="24"/>
                <w:lang w:val="en-GB"/>
              </w:rPr>
              <w:t>安全</w:t>
            </w:r>
            <w:r w:rsidRPr="008E6644">
              <w:rPr>
                <w:rFonts w:ascii="楷体" w:eastAsia="楷体" w:hAnsi="楷体" w:hint="eastAsia"/>
                <w:bCs/>
                <w:sz w:val="24"/>
                <w:szCs w:val="24"/>
                <w:lang w:val="en-GB"/>
              </w:rPr>
              <w:t>施加影响。</w:t>
            </w:r>
          </w:p>
          <w:p w:rsidR="007469E0" w:rsidRPr="003960DC" w:rsidRDefault="007469E0" w:rsidP="006A6CEC">
            <w:pPr>
              <w:spacing w:line="360" w:lineRule="auto"/>
              <w:rPr>
                <w:rFonts w:ascii="楷体" w:eastAsia="楷体" w:hAnsi="楷体"/>
                <w:bCs/>
                <w:sz w:val="24"/>
                <w:szCs w:val="24"/>
                <w:lang w:val="en-GB"/>
              </w:rPr>
            </w:pPr>
            <w:r w:rsidRPr="003960DC">
              <w:rPr>
                <w:rFonts w:ascii="楷体" w:eastAsia="楷体" w:hAnsi="楷体" w:hint="eastAsia"/>
                <w:bCs/>
                <w:sz w:val="24"/>
                <w:szCs w:val="24"/>
                <w:lang w:val="en-GB"/>
              </w:rPr>
              <w:t>识别的外包过程：喷漆过程。</w:t>
            </w:r>
          </w:p>
          <w:p w:rsidR="007469E0" w:rsidRPr="003960DC" w:rsidRDefault="003960DC" w:rsidP="006A6CEC">
            <w:pPr>
              <w:pStyle w:val="a0"/>
              <w:spacing w:line="360" w:lineRule="auto"/>
              <w:rPr>
                <w:rFonts w:ascii="楷体" w:eastAsia="楷体" w:hAnsi="楷体"/>
                <w:spacing w:val="0"/>
                <w:sz w:val="24"/>
                <w:szCs w:val="24"/>
                <w:lang w:val="en-GB"/>
              </w:rPr>
            </w:pPr>
            <w:r>
              <w:rPr>
                <w:rFonts w:ascii="楷体" w:eastAsia="楷体" w:hAnsi="楷体" w:hint="eastAsia"/>
                <w:spacing w:val="0"/>
                <w:sz w:val="24"/>
                <w:szCs w:val="24"/>
                <w:lang w:val="en-GB"/>
              </w:rPr>
              <w:t>但是</w:t>
            </w:r>
            <w:r w:rsidR="007469E0" w:rsidRPr="003960DC">
              <w:rPr>
                <w:rFonts w:ascii="楷体" w:eastAsia="楷体" w:hAnsi="楷体" w:hint="eastAsia"/>
                <w:spacing w:val="0"/>
                <w:sz w:val="24"/>
                <w:szCs w:val="24"/>
                <w:lang w:val="en-GB"/>
              </w:rPr>
              <w:t>未有证据显示按照要求对外包方安徽</w:t>
            </w:r>
            <w:proofErr w:type="gramStart"/>
            <w:r w:rsidR="007469E0" w:rsidRPr="003960DC">
              <w:rPr>
                <w:rFonts w:ascii="楷体" w:eastAsia="楷体" w:hAnsi="楷体" w:hint="eastAsia"/>
                <w:spacing w:val="0"/>
                <w:sz w:val="24"/>
                <w:szCs w:val="24"/>
                <w:lang w:val="en-GB"/>
              </w:rPr>
              <w:t>鑫凯</w:t>
            </w:r>
            <w:proofErr w:type="gramEnd"/>
            <w:r w:rsidR="007469E0" w:rsidRPr="003960DC">
              <w:rPr>
                <w:rFonts w:ascii="楷体" w:eastAsia="楷体" w:hAnsi="楷体" w:hint="eastAsia"/>
                <w:spacing w:val="0"/>
                <w:sz w:val="24"/>
                <w:szCs w:val="24"/>
                <w:lang w:val="en-GB"/>
              </w:rPr>
              <w:t>诺金属制品有限公司进行施加环境、职业健康安全影响的证据，开具了不符合报告。</w:t>
            </w:r>
          </w:p>
          <w:p w:rsidR="00583DCB" w:rsidRPr="008E6644" w:rsidRDefault="0047050F" w:rsidP="006A6CEC">
            <w:pPr>
              <w:spacing w:line="360" w:lineRule="auto"/>
              <w:rPr>
                <w:rFonts w:ascii="楷体" w:eastAsia="楷体" w:hAnsi="楷体"/>
                <w:bCs/>
                <w:sz w:val="24"/>
                <w:szCs w:val="24"/>
              </w:rPr>
            </w:pPr>
            <w:r w:rsidRPr="008E6644">
              <w:rPr>
                <w:rFonts w:ascii="楷体" w:eastAsia="楷体" w:hAnsi="楷体" w:hint="eastAsia"/>
                <w:bCs/>
                <w:sz w:val="24"/>
                <w:szCs w:val="24"/>
              </w:rPr>
              <w:t>■公司为员工缴纳了工伤保险，提供了缴纳保险的证据。</w:t>
            </w:r>
          </w:p>
          <w:p w:rsidR="00583DCB" w:rsidRPr="008E6644" w:rsidRDefault="0047050F" w:rsidP="008E6644">
            <w:pPr>
              <w:spacing w:line="360" w:lineRule="auto"/>
              <w:rPr>
                <w:rFonts w:ascii="楷体" w:eastAsia="楷体" w:hAnsi="楷体"/>
                <w:bCs/>
                <w:sz w:val="24"/>
                <w:szCs w:val="24"/>
              </w:rPr>
            </w:pPr>
            <w:r w:rsidRPr="008E6644">
              <w:rPr>
                <w:rFonts w:ascii="楷体" w:eastAsia="楷体" w:hAnsi="楷体" w:hint="eastAsia"/>
                <w:bCs/>
                <w:sz w:val="24"/>
                <w:szCs w:val="24"/>
              </w:rPr>
              <w:t>■驾驶员要求遵守道路交通安全法，不违章驾车，驾驶证和车辆定期年审，确保行车安全；</w:t>
            </w:r>
          </w:p>
          <w:p w:rsidR="00583DCB" w:rsidRPr="008E6644" w:rsidRDefault="0047050F" w:rsidP="008E6644">
            <w:pPr>
              <w:spacing w:line="360" w:lineRule="auto"/>
              <w:rPr>
                <w:rFonts w:ascii="楷体" w:eastAsia="楷体" w:hAnsi="楷体"/>
                <w:bCs/>
                <w:sz w:val="24"/>
                <w:szCs w:val="24"/>
              </w:rPr>
            </w:pPr>
            <w:r w:rsidRPr="008E6644">
              <w:rPr>
                <w:rFonts w:ascii="楷体" w:eastAsia="楷体" w:hAnsi="楷体" w:hint="eastAsia"/>
                <w:bCs/>
                <w:sz w:val="24"/>
                <w:szCs w:val="24"/>
              </w:rPr>
              <w:t>■现场查看办公区域配备有符合要求的灭火器等，</w:t>
            </w:r>
            <w:r w:rsidR="008E6644" w:rsidRPr="008E6644">
              <w:rPr>
                <w:rFonts w:ascii="楷体" w:eastAsia="楷体" w:hAnsi="楷体" w:hint="eastAsia"/>
                <w:bCs/>
                <w:sz w:val="24"/>
                <w:szCs w:val="24"/>
              </w:rPr>
              <w:t>采购部</w:t>
            </w:r>
            <w:r w:rsidRPr="008E6644">
              <w:rPr>
                <w:rFonts w:ascii="楷体" w:eastAsia="楷体" w:hAnsi="楷体" w:hint="eastAsia"/>
                <w:bCs/>
                <w:sz w:val="24"/>
                <w:szCs w:val="24"/>
              </w:rPr>
              <w:t xml:space="preserve"> 设备、电器状态良好，无安全隐患。</w:t>
            </w:r>
          </w:p>
          <w:p w:rsidR="00583DCB" w:rsidRPr="008E6644" w:rsidRDefault="0047050F" w:rsidP="008E6644">
            <w:pPr>
              <w:spacing w:line="360" w:lineRule="auto"/>
              <w:rPr>
                <w:rFonts w:ascii="楷体" w:eastAsia="楷体" w:hAnsi="楷体"/>
                <w:bCs/>
                <w:sz w:val="24"/>
                <w:szCs w:val="24"/>
              </w:rPr>
            </w:pPr>
            <w:r w:rsidRPr="008E6644">
              <w:rPr>
                <w:rFonts w:ascii="楷体" w:eastAsia="楷体" w:hAnsi="楷体" w:hint="eastAsia"/>
                <w:bCs/>
                <w:sz w:val="24"/>
                <w:szCs w:val="24"/>
              </w:rPr>
              <w:t>■摔倒：地面及时清理和清洁；</w:t>
            </w:r>
          </w:p>
          <w:p w:rsidR="00583DCB" w:rsidRPr="008E6644" w:rsidRDefault="0047050F" w:rsidP="008E6644">
            <w:pPr>
              <w:spacing w:line="360" w:lineRule="auto"/>
              <w:rPr>
                <w:rFonts w:ascii="楷体" w:eastAsia="楷体" w:hAnsi="楷体"/>
                <w:bCs/>
                <w:sz w:val="24"/>
                <w:szCs w:val="24"/>
              </w:rPr>
            </w:pPr>
            <w:r w:rsidRPr="008E6644">
              <w:rPr>
                <w:rFonts w:ascii="楷体" w:eastAsia="楷体" w:hAnsi="楷体" w:hint="eastAsia"/>
                <w:bCs/>
                <w:sz w:val="24"/>
                <w:szCs w:val="24"/>
              </w:rPr>
              <w:t>■中暑：有空调、风扇；有冷饮、凉茶；</w:t>
            </w:r>
          </w:p>
          <w:p w:rsidR="00583DCB" w:rsidRPr="008E6644" w:rsidRDefault="0047050F" w:rsidP="008E6644">
            <w:pPr>
              <w:spacing w:line="360" w:lineRule="auto"/>
              <w:rPr>
                <w:rFonts w:ascii="楷体" w:eastAsia="楷体" w:hAnsi="楷体"/>
                <w:bCs/>
                <w:sz w:val="24"/>
                <w:szCs w:val="24"/>
              </w:rPr>
            </w:pPr>
            <w:r w:rsidRPr="008E6644">
              <w:rPr>
                <w:rFonts w:ascii="楷体" w:eastAsia="楷体" w:hAnsi="楷体" w:hint="eastAsia"/>
                <w:bCs/>
                <w:sz w:val="24"/>
                <w:szCs w:val="24"/>
              </w:rPr>
              <w:t>■触电：有过流保护器；全公司使用220V的电压；悬挂警示标志；应急救援；</w:t>
            </w:r>
          </w:p>
          <w:p w:rsidR="00583DCB" w:rsidRPr="008E6644" w:rsidRDefault="0047050F" w:rsidP="008E6644">
            <w:pPr>
              <w:spacing w:line="360" w:lineRule="auto"/>
              <w:rPr>
                <w:rFonts w:ascii="楷体" w:eastAsia="楷体" w:hAnsi="楷体"/>
                <w:bCs/>
                <w:sz w:val="24"/>
                <w:szCs w:val="24"/>
              </w:rPr>
            </w:pPr>
            <w:r w:rsidRPr="008E6644">
              <w:rPr>
                <w:rFonts w:ascii="楷体" w:eastAsia="楷体" w:hAnsi="楷体" w:hint="eastAsia"/>
                <w:bCs/>
                <w:sz w:val="24"/>
                <w:szCs w:val="24"/>
              </w:rPr>
              <w:t>■安全用电：不随便拉电线，不随便使用大功率电器；</w:t>
            </w:r>
          </w:p>
          <w:p w:rsidR="00583DCB" w:rsidRDefault="0047050F" w:rsidP="008E6644">
            <w:pPr>
              <w:spacing w:line="360" w:lineRule="auto"/>
              <w:rPr>
                <w:rFonts w:ascii="楷体" w:eastAsia="楷体" w:hAnsi="楷体"/>
                <w:bCs/>
                <w:sz w:val="24"/>
                <w:szCs w:val="24"/>
              </w:rPr>
            </w:pPr>
            <w:r w:rsidRPr="008E6644">
              <w:rPr>
                <w:rFonts w:ascii="楷体" w:eastAsia="楷体" w:hAnsi="楷体" w:hint="eastAsia"/>
                <w:bCs/>
                <w:sz w:val="24"/>
                <w:szCs w:val="24"/>
              </w:rPr>
              <w:t xml:space="preserve">■消防：消防栓、灭火器（干粉）；定期检查；及时更换 </w:t>
            </w:r>
            <w:r w:rsidR="007B6124">
              <w:rPr>
                <w:rFonts w:ascii="楷体" w:eastAsia="楷体" w:hAnsi="楷体" w:hint="eastAsia"/>
                <w:bCs/>
                <w:sz w:val="24"/>
                <w:szCs w:val="24"/>
              </w:rPr>
              <w:t>。</w:t>
            </w:r>
          </w:p>
          <w:p w:rsidR="007B6124" w:rsidRPr="007B6124" w:rsidRDefault="007B6124" w:rsidP="007B6124">
            <w:pPr>
              <w:pStyle w:val="a0"/>
            </w:pPr>
            <w:r w:rsidRPr="007B6124">
              <w:rPr>
                <w:rFonts w:ascii="楷体" w:eastAsia="楷体" w:hAnsi="楷体" w:hint="eastAsia"/>
                <w:spacing w:val="0"/>
                <w:sz w:val="24"/>
                <w:szCs w:val="24"/>
              </w:rPr>
              <w:t>部门在相关方管理方面还需加强。</w:t>
            </w:r>
          </w:p>
        </w:tc>
        <w:tc>
          <w:tcPr>
            <w:tcW w:w="993" w:type="dxa"/>
          </w:tcPr>
          <w:p w:rsidR="00583DCB" w:rsidRPr="008E6644" w:rsidRDefault="007B6124" w:rsidP="008E664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lastRenderedPageBreak/>
              <w:t>N</w:t>
            </w:r>
          </w:p>
        </w:tc>
      </w:tr>
      <w:tr w:rsidR="00583DCB" w:rsidRPr="008E6644">
        <w:trPr>
          <w:trHeight w:val="1255"/>
        </w:trPr>
        <w:tc>
          <w:tcPr>
            <w:tcW w:w="2160" w:type="dxa"/>
          </w:tcPr>
          <w:p w:rsidR="00583DCB" w:rsidRPr="008E6644" w:rsidRDefault="0047050F" w:rsidP="008E6644">
            <w:pPr>
              <w:spacing w:line="360" w:lineRule="auto"/>
              <w:rPr>
                <w:rFonts w:ascii="楷体" w:eastAsia="楷体" w:hAnsi="楷体"/>
                <w:bCs/>
                <w:sz w:val="24"/>
                <w:szCs w:val="24"/>
              </w:rPr>
            </w:pPr>
            <w:r w:rsidRPr="008E6644">
              <w:rPr>
                <w:rFonts w:ascii="楷体" w:eastAsia="楷体" w:hAnsi="楷体" w:hint="eastAsia"/>
                <w:bCs/>
                <w:sz w:val="24"/>
                <w:szCs w:val="24"/>
              </w:rPr>
              <w:lastRenderedPageBreak/>
              <w:t>应急响应和准备</w:t>
            </w:r>
          </w:p>
        </w:tc>
        <w:tc>
          <w:tcPr>
            <w:tcW w:w="960" w:type="dxa"/>
          </w:tcPr>
          <w:p w:rsidR="00583DCB" w:rsidRPr="008E6644" w:rsidRDefault="0047050F" w:rsidP="008E6644">
            <w:pPr>
              <w:spacing w:line="360" w:lineRule="auto"/>
              <w:rPr>
                <w:rFonts w:ascii="楷体" w:eastAsia="楷体" w:hAnsi="楷体"/>
                <w:bCs/>
                <w:sz w:val="24"/>
                <w:szCs w:val="24"/>
              </w:rPr>
            </w:pPr>
            <w:r w:rsidRPr="008E6644">
              <w:rPr>
                <w:rFonts w:ascii="楷体" w:eastAsia="楷体" w:hAnsi="楷体" w:hint="eastAsia"/>
                <w:bCs/>
                <w:sz w:val="24"/>
                <w:szCs w:val="24"/>
              </w:rPr>
              <w:t>O8.2</w:t>
            </w:r>
          </w:p>
        </w:tc>
        <w:tc>
          <w:tcPr>
            <w:tcW w:w="10596" w:type="dxa"/>
            <w:vAlign w:val="center"/>
          </w:tcPr>
          <w:p w:rsidR="00583DCB" w:rsidRPr="008E6644" w:rsidRDefault="0047050F" w:rsidP="008E6644">
            <w:pPr>
              <w:spacing w:line="360" w:lineRule="auto"/>
              <w:rPr>
                <w:rFonts w:ascii="楷体" w:eastAsia="楷体" w:hAnsi="楷体"/>
                <w:bCs/>
                <w:sz w:val="24"/>
                <w:szCs w:val="24"/>
              </w:rPr>
            </w:pPr>
            <w:r w:rsidRPr="008E6644">
              <w:rPr>
                <w:rFonts w:ascii="楷体" w:eastAsia="楷体" w:hAnsi="楷体" w:hint="eastAsia"/>
                <w:bCs/>
                <w:sz w:val="24"/>
                <w:szCs w:val="24"/>
              </w:rPr>
              <w:t>1、查策划有《应急准备与响应控制程序》，编制有《应急预案》。</w:t>
            </w:r>
          </w:p>
          <w:p w:rsidR="00583DCB" w:rsidRPr="008E6644" w:rsidRDefault="0047050F" w:rsidP="008E6644">
            <w:pPr>
              <w:spacing w:line="360" w:lineRule="auto"/>
              <w:rPr>
                <w:rFonts w:ascii="楷体" w:eastAsia="楷体" w:hAnsi="楷体"/>
                <w:bCs/>
                <w:sz w:val="24"/>
                <w:szCs w:val="24"/>
              </w:rPr>
            </w:pPr>
            <w:r w:rsidRPr="008E6644">
              <w:rPr>
                <w:rFonts w:ascii="楷体" w:eastAsia="楷体" w:hAnsi="楷体" w:hint="eastAsia"/>
                <w:bCs/>
                <w:sz w:val="24"/>
                <w:szCs w:val="24"/>
              </w:rPr>
              <w:t>2、应急准备工作开展以下活动：</w:t>
            </w:r>
          </w:p>
          <w:p w:rsidR="00583DCB" w:rsidRPr="008E6644" w:rsidRDefault="0047050F" w:rsidP="008E6644">
            <w:pPr>
              <w:spacing w:line="360" w:lineRule="auto"/>
              <w:rPr>
                <w:rFonts w:ascii="楷体" w:eastAsia="楷体" w:hAnsi="楷体"/>
                <w:bCs/>
                <w:sz w:val="24"/>
                <w:szCs w:val="24"/>
              </w:rPr>
            </w:pPr>
            <w:r w:rsidRPr="008E6644">
              <w:rPr>
                <w:rFonts w:ascii="楷体" w:eastAsia="楷体" w:hAnsi="楷体" w:hint="eastAsia"/>
                <w:bCs/>
                <w:sz w:val="24"/>
                <w:szCs w:val="24"/>
              </w:rPr>
              <w:t>——建立有应急组织，提供出应急组织机构图、消防队人员名单、职责权限规定等。</w:t>
            </w:r>
          </w:p>
          <w:p w:rsidR="00583DCB" w:rsidRPr="008E6644" w:rsidRDefault="0047050F" w:rsidP="008E6644">
            <w:pPr>
              <w:spacing w:line="360" w:lineRule="auto"/>
              <w:rPr>
                <w:rFonts w:ascii="楷体" w:eastAsia="楷体" w:hAnsi="楷体"/>
                <w:bCs/>
                <w:sz w:val="24"/>
                <w:szCs w:val="24"/>
              </w:rPr>
            </w:pPr>
            <w:r w:rsidRPr="008E6644">
              <w:rPr>
                <w:rFonts w:ascii="楷体" w:eastAsia="楷体" w:hAnsi="楷体" w:hint="eastAsia"/>
                <w:bCs/>
                <w:sz w:val="24"/>
                <w:szCs w:val="24"/>
              </w:rPr>
              <w:t>——配备相应的消防器材。</w:t>
            </w:r>
          </w:p>
          <w:p w:rsidR="00583DCB" w:rsidRPr="008E6644" w:rsidRDefault="0047050F" w:rsidP="008E6644">
            <w:pPr>
              <w:spacing w:line="360" w:lineRule="auto"/>
              <w:rPr>
                <w:rFonts w:ascii="楷体" w:eastAsia="楷体" w:hAnsi="楷体"/>
                <w:bCs/>
                <w:sz w:val="24"/>
                <w:szCs w:val="24"/>
              </w:rPr>
            </w:pPr>
            <w:r w:rsidRPr="008E6644">
              <w:rPr>
                <w:rFonts w:ascii="楷体" w:eastAsia="楷体" w:hAnsi="楷体" w:hint="eastAsia"/>
                <w:bCs/>
                <w:sz w:val="24"/>
                <w:szCs w:val="24"/>
              </w:rPr>
              <w:t>——进行消防常识和能力的培训、潜在的火灾爆炸的常识和能力的培训</w:t>
            </w:r>
          </w:p>
          <w:p w:rsidR="00583DCB" w:rsidRPr="008E6644" w:rsidRDefault="0047050F" w:rsidP="008E6644">
            <w:pPr>
              <w:spacing w:line="360" w:lineRule="auto"/>
              <w:rPr>
                <w:rFonts w:ascii="楷体" w:eastAsia="楷体" w:hAnsi="楷体"/>
                <w:bCs/>
                <w:sz w:val="24"/>
                <w:szCs w:val="24"/>
              </w:rPr>
            </w:pPr>
            <w:r w:rsidRPr="008E6644">
              <w:rPr>
                <w:rFonts w:ascii="楷体" w:eastAsia="楷体" w:hAnsi="楷体" w:hint="eastAsia"/>
                <w:bCs/>
                <w:sz w:val="24"/>
                <w:szCs w:val="24"/>
              </w:rPr>
              <w:lastRenderedPageBreak/>
              <w:t>3、该部门介绍开展了消防器材的使用和人员紧急疏散演练活动：</w:t>
            </w:r>
          </w:p>
          <w:p w:rsidR="00583DCB" w:rsidRPr="00AA4AD7" w:rsidRDefault="00F51913" w:rsidP="008E6644">
            <w:pPr>
              <w:spacing w:line="360" w:lineRule="auto"/>
              <w:rPr>
                <w:rFonts w:ascii="楷体" w:eastAsia="楷体" w:hAnsi="楷体"/>
                <w:bCs/>
                <w:sz w:val="24"/>
                <w:szCs w:val="24"/>
              </w:rPr>
            </w:pPr>
            <w:r w:rsidRPr="00AA4AD7">
              <w:rPr>
                <w:rFonts w:ascii="楷体" w:eastAsia="楷体" w:hAnsi="楷体" w:hint="eastAsia"/>
                <w:bCs/>
                <w:sz w:val="24"/>
                <w:szCs w:val="24"/>
              </w:rPr>
              <w:t>2022年6月16日采购</w:t>
            </w:r>
            <w:proofErr w:type="gramStart"/>
            <w:r w:rsidRPr="00AA4AD7">
              <w:rPr>
                <w:rFonts w:ascii="楷体" w:eastAsia="楷体" w:hAnsi="楷体" w:hint="eastAsia"/>
                <w:bCs/>
                <w:sz w:val="24"/>
                <w:szCs w:val="24"/>
              </w:rPr>
              <w:t>部参加</w:t>
            </w:r>
            <w:proofErr w:type="gramEnd"/>
            <w:r w:rsidRPr="00AA4AD7">
              <w:rPr>
                <w:rFonts w:ascii="楷体" w:eastAsia="楷体" w:hAnsi="楷体" w:hint="eastAsia"/>
                <w:bCs/>
                <w:sz w:val="24"/>
                <w:szCs w:val="24"/>
              </w:rPr>
              <w:t>了行政部组织的火灾消防演习</w:t>
            </w:r>
            <w:r w:rsidR="0047050F" w:rsidRPr="00AA4AD7">
              <w:rPr>
                <w:rFonts w:ascii="楷体" w:eastAsia="楷体" w:hAnsi="楷体" w:hint="eastAsia"/>
                <w:bCs/>
                <w:sz w:val="24"/>
                <w:szCs w:val="24"/>
              </w:rPr>
              <w:t>。</w:t>
            </w:r>
          </w:p>
          <w:p w:rsidR="00AA4AD7" w:rsidRPr="00AA4AD7" w:rsidRDefault="00AA4AD7" w:rsidP="00AA4AD7">
            <w:pPr>
              <w:pStyle w:val="a0"/>
              <w:rPr>
                <w:rFonts w:ascii="楷体" w:eastAsia="楷体" w:hAnsi="楷体"/>
                <w:spacing w:val="0"/>
                <w:sz w:val="24"/>
                <w:szCs w:val="24"/>
              </w:rPr>
            </w:pPr>
            <w:r w:rsidRPr="00AA4AD7">
              <w:rPr>
                <w:rFonts w:ascii="楷体" w:eastAsia="楷体" w:hAnsi="楷体" w:hint="eastAsia"/>
                <w:spacing w:val="0"/>
                <w:sz w:val="24"/>
                <w:szCs w:val="24"/>
              </w:rPr>
              <w:t>2022年6月18日-20日采购部参加了行政部组织</w:t>
            </w:r>
            <w:r>
              <w:rPr>
                <w:rFonts w:ascii="楷体" w:eastAsia="楷体" w:hAnsi="楷体" w:hint="eastAsia"/>
                <w:spacing w:val="0"/>
                <w:sz w:val="24"/>
                <w:szCs w:val="24"/>
              </w:rPr>
              <w:t>的</w:t>
            </w:r>
            <w:r w:rsidRPr="00AA4AD7">
              <w:rPr>
                <w:rFonts w:ascii="楷体" w:eastAsia="楷体" w:hAnsi="楷体" w:hint="eastAsia"/>
                <w:spacing w:val="0"/>
                <w:sz w:val="24"/>
                <w:szCs w:val="24"/>
              </w:rPr>
              <w:t>意外伤害应急演习</w:t>
            </w:r>
            <w:r>
              <w:rPr>
                <w:rFonts w:ascii="楷体" w:eastAsia="楷体" w:hAnsi="楷体" w:hint="eastAsia"/>
                <w:spacing w:val="0"/>
                <w:sz w:val="24"/>
                <w:szCs w:val="24"/>
              </w:rPr>
              <w:t>。</w:t>
            </w:r>
          </w:p>
          <w:p w:rsidR="00583DCB" w:rsidRPr="008E6644" w:rsidRDefault="0047050F" w:rsidP="008E6644">
            <w:pPr>
              <w:spacing w:line="360" w:lineRule="auto"/>
              <w:rPr>
                <w:rFonts w:ascii="楷体" w:eastAsia="楷体" w:hAnsi="楷体"/>
                <w:bCs/>
                <w:sz w:val="24"/>
                <w:szCs w:val="24"/>
              </w:rPr>
            </w:pPr>
            <w:r w:rsidRPr="00AA4AD7">
              <w:rPr>
                <w:rFonts w:ascii="楷体" w:eastAsia="楷体" w:hAnsi="楷体" w:hint="eastAsia"/>
                <w:bCs/>
                <w:sz w:val="24"/>
                <w:szCs w:val="24"/>
              </w:rPr>
              <w:t>现场查看，办公区域配置了灭火器，在有效期内。</w:t>
            </w:r>
          </w:p>
        </w:tc>
        <w:tc>
          <w:tcPr>
            <w:tcW w:w="993" w:type="dxa"/>
          </w:tcPr>
          <w:p w:rsidR="00583DCB" w:rsidRPr="008E6644" w:rsidRDefault="007B6124" w:rsidP="008E664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lastRenderedPageBreak/>
              <w:t>Y</w:t>
            </w:r>
          </w:p>
        </w:tc>
      </w:tr>
    </w:tbl>
    <w:p w:rsidR="00583DCB" w:rsidRPr="008E6644" w:rsidRDefault="0047050F">
      <w:pPr>
        <w:pStyle w:val="a7"/>
        <w:rPr>
          <w:rFonts w:ascii="楷体" w:eastAsia="楷体" w:hAnsi="楷体"/>
          <w:sz w:val="24"/>
          <w:szCs w:val="24"/>
        </w:rPr>
      </w:pPr>
      <w:r w:rsidRPr="008E6644">
        <w:rPr>
          <w:rFonts w:ascii="楷体" w:eastAsia="楷体" w:hAnsi="楷体" w:hint="eastAsia"/>
          <w:sz w:val="24"/>
          <w:szCs w:val="24"/>
        </w:rPr>
        <w:lastRenderedPageBreak/>
        <w:t>说明：不符合标注N</w:t>
      </w:r>
    </w:p>
    <w:sectPr w:rsidR="00583DCB" w:rsidRPr="008E6644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4AC" w:rsidRDefault="00BB54AC">
      <w:r>
        <w:separator/>
      </w:r>
    </w:p>
  </w:endnote>
  <w:endnote w:type="continuationSeparator" w:id="0">
    <w:p w:rsidR="00BB54AC" w:rsidRDefault="00BB5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</w:sdtPr>
    <w:sdtEndPr/>
    <w:sdtContent>
      <w:sdt>
        <w:sdtPr>
          <w:id w:val="171357217"/>
        </w:sdtPr>
        <w:sdtEndPr/>
        <w:sdtContent>
          <w:p w:rsidR="00583DCB" w:rsidRDefault="0047050F">
            <w:pPr>
              <w:pStyle w:val="a7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34D27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34D27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83DCB" w:rsidRDefault="00583DC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4AC" w:rsidRDefault="00BB54AC">
      <w:r>
        <w:separator/>
      </w:r>
    </w:p>
  </w:footnote>
  <w:footnote w:type="continuationSeparator" w:id="0">
    <w:p w:rsidR="00BB54AC" w:rsidRDefault="00BB54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DCB" w:rsidRDefault="0047050F">
    <w:pPr>
      <w:pStyle w:val="a8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0" t="0" r="9525" b="9525"/>
          <wp:wrapTopAndBottom/>
          <wp:docPr id="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B54A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620.4pt;margin-top:12.55pt;width:102.7pt;height:20.2pt;z-index:251659264;mso-position-horizontal-relative:text;mso-position-vertical-relative:text;mso-width-relative:page;mso-height-relative:page" stroked="f">
          <v:textbox>
            <w:txbxContent>
              <w:p w:rsidR="00583DCB" w:rsidRDefault="0047050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83DCB" w:rsidRDefault="0047050F" w:rsidP="008E6644">
    <w:pPr>
      <w:pStyle w:val="a8"/>
      <w:pBdr>
        <w:bottom w:val="none" w:sz="0" w:space="0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  <w:p w:rsidR="00583DCB" w:rsidRDefault="00583DCB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Dc4ZWJiZGY2YjU2MmRhNjg4NDA1NWJhMzhhZTVmYzcifQ=="/>
  </w:docVars>
  <w:rsids>
    <w:rsidRoot w:val="003847C4"/>
    <w:rsid w:val="0000347E"/>
    <w:rsid w:val="0002315F"/>
    <w:rsid w:val="00023952"/>
    <w:rsid w:val="00025865"/>
    <w:rsid w:val="00057662"/>
    <w:rsid w:val="00060215"/>
    <w:rsid w:val="0006532C"/>
    <w:rsid w:val="0007303B"/>
    <w:rsid w:val="000A54FE"/>
    <w:rsid w:val="000B5017"/>
    <w:rsid w:val="000B75A8"/>
    <w:rsid w:val="000C1A58"/>
    <w:rsid w:val="000C3CC2"/>
    <w:rsid w:val="000C77F1"/>
    <w:rsid w:val="000D4932"/>
    <w:rsid w:val="000E38A3"/>
    <w:rsid w:val="000E3CD9"/>
    <w:rsid w:val="000E5BAD"/>
    <w:rsid w:val="000F6FFF"/>
    <w:rsid w:val="001009C5"/>
    <w:rsid w:val="00114127"/>
    <w:rsid w:val="0011537B"/>
    <w:rsid w:val="00115970"/>
    <w:rsid w:val="0011724D"/>
    <w:rsid w:val="00133252"/>
    <w:rsid w:val="00163990"/>
    <w:rsid w:val="00165FDF"/>
    <w:rsid w:val="00167639"/>
    <w:rsid w:val="001811A7"/>
    <w:rsid w:val="001A3D71"/>
    <w:rsid w:val="001D7F61"/>
    <w:rsid w:val="001E42E3"/>
    <w:rsid w:val="001F1464"/>
    <w:rsid w:val="001F337E"/>
    <w:rsid w:val="001F3991"/>
    <w:rsid w:val="001F50F1"/>
    <w:rsid w:val="00201589"/>
    <w:rsid w:val="00202401"/>
    <w:rsid w:val="00204690"/>
    <w:rsid w:val="002320E7"/>
    <w:rsid w:val="00242E30"/>
    <w:rsid w:val="00262EF7"/>
    <w:rsid w:val="00263851"/>
    <w:rsid w:val="002C6FA6"/>
    <w:rsid w:val="002E24FE"/>
    <w:rsid w:val="002E6D84"/>
    <w:rsid w:val="002F2DCF"/>
    <w:rsid w:val="002F3464"/>
    <w:rsid w:val="002F43EA"/>
    <w:rsid w:val="003113F5"/>
    <w:rsid w:val="00311567"/>
    <w:rsid w:val="0032052A"/>
    <w:rsid w:val="0032094B"/>
    <w:rsid w:val="003314A0"/>
    <w:rsid w:val="0033391C"/>
    <w:rsid w:val="00335A69"/>
    <w:rsid w:val="00335A78"/>
    <w:rsid w:val="0034669B"/>
    <w:rsid w:val="003525CD"/>
    <w:rsid w:val="003847C4"/>
    <w:rsid w:val="003960DC"/>
    <w:rsid w:val="003C38B9"/>
    <w:rsid w:val="003C5D0C"/>
    <w:rsid w:val="003F4180"/>
    <w:rsid w:val="003F59AA"/>
    <w:rsid w:val="00401CF9"/>
    <w:rsid w:val="004041FA"/>
    <w:rsid w:val="00405DA5"/>
    <w:rsid w:val="00412C8E"/>
    <w:rsid w:val="0042110E"/>
    <w:rsid w:val="0042683A"/>
    <w:rsid w:val="004616EE"/>
    <w:rsid w:val="004641FE"/>
    <w:rsid w:val="0047050F"/>
    <w:rsid w:val="00476D56"/>
    <w:rsid w:val="0049387C"/>
    <w:rsid w:val="00494BB0"/>
    <w:rsid w:val="004A5C76"/>
    <w:rsid w:val="004B0C2A"/>
    <w:rsid w:val="004B19FC"/>
    <w:rsid w:val="004B28E5"/>
    <w:rsid w:val="004C1BB3"/>
    <w:rsid w:val="005108B4"/>
    <w:rsid w:val="00512C14"/>
    <w:rsid w:val="00520C3A"/>
    <w:rsid w:val="005254D3"/>
    <w:rsid w:val="0053535B"/>
    <w:rsid w:val="005379CF"/>
    <w:rsid w:val="005414A8"/>
    <w:rsid w:val="005608DB"/>
    <w:rsid w:val="00561237"/>
    <w:rsid w:val="0057385A"/>
    <w:rsid w:val="00583C0B"/>
    <w:rsid w:val="00583DCB"/>
    <w:rsid w:val="00585C3A"/>
    <w:rsid w:val="005951E4"/>
    <w:rsid w:val="00597760"/>
    <w:rsid w:val="005B331E"/>
    <w:rsid w:val="005B3F14"/>
    <w:rsid w:val="005B7343"/>
    <w:rsid w:val="005C6112"/>
    <w:rsid w:val="005D4420"/>
    <w:rsid w:val="00600DC3"/>
    <w:rsid w:val="0060713F"/>
    <w:rsid w:val="006077E4"/>
    <w:rsid w:val="006152BA"/>
    <w:rsid w:val="00623D27"/>
    <w:rsid w:val="0063063C"/>
    <w:rsid w:val="00632CCD"/>
    <w:rsid w:val="006334B6"/>
    <w:rsid w:val="00635480"/>
    <w:rsid w:val="00637D9D"/>
    <w:rsid w:val="00652366"/>
    <w:rsid w:val="00654F61"/>
    <w:rsid w:val="00662809"/>
    <w:rsid w:val="00683644"/>
    <w:rsid w:val="006A6CEC"/>
    <w:rsid w:val="006B3EEC"/>
    <w:rsid w:val="006E5372"/>
    <w:rsid w:val="006E5B30"/>
    <w:rsid w:val="006F0B0B"/>
    <w:rsid w:val="006F1E35"/>
    <w:rsid w:val="006F448A"/>
    <w:rsid w:val="006F5A52"/>
    <w:rsid w:val="00703F5B"/>
    <w:rsid w:val="00705A78"/>
    <w:rsid w:val="00730EE8"/>
    <w:rsid w:val="00734FDB"/>
    <w:rsid w:val="00735605"/>
    <w:rsid w:val="0073751E"/>
    <w:rsid w:val="00737C8C"/>
    <w:rsid w:val="007469E0"/>
    <w:rsid w:val="00753EE2"/>
    <w:rsid w:val="00754826"/>
    <w:rsid w:val="00756F32"/>
    <w:rsid w:val="007573F4"/>
    <w:rsid w:val="00762184"/>
    <w:rsid w:val="00776728"/>
    <w:rsid w:val="00793A8C"/>
    <w:rsid w:val="007A739A"/>
    <w:rsid w:val="007B5F3C"/>
    <w:rsid w:val="007B6124"/>
    <w:rsid w:val="007C0304"/>
    <w:rsid w:val="007D54C4"/>
    <w:rsid w:val="007D6292"/>
    <w:rsid w:val="007E3A13"/>
    <w:rsid w:val="007E5D8F"/>
    <w:rsid w:val="007F57B9"/>
    <w:rsid w:val="0080039D"/>
    <w:rsid w:val="00821697"/>
    <w:rsid w:val="00825A0E"/>
    <w:rsid w:val="00834C7C"/>
    <w:rsid w:val="00895671"/>
    <w:rsid w:val="008A4FBA"/>
    <w:rsid w:val="008B708C"/>
    <w:rsid w:val="008C6B1F"/>
    <w:rsid w:val="008D1AED"/>
    <w:rsid w:val="008D7855"/>
    <w:rsid w:val="008E6644"/>
    <w:rsid w:val="008F1718"/>
    <w:rsid w:val="00905121"/>
    <w:rsid w:val="0092115F"/>
    <w:rsid w:val="009271CE"/>
    <w:rsid w:val="00930E90"/>
    <w:rsid w:val="00934CF5"/>
    <w:rsid w:val="009528CE"/>
    <w:rsid w:val="00955F6D"/>
    <w:rsid w:val="0096115C"/>
    <w:rsid w:val="00976222"/>
    <w:rsid w:val="009840FE"/>
    <w:rsid w:val="0099399D"/>
    <w:rsid w:val="00996D96"/>
    <w:rsid w:val="009A259C"/>
    <w:rsid w:val="009B114F"/>
    <w:rsid w:val="009B5A76"/>
    <w:rsid w:val="009C4202"/>
    <w:rsid w:val="009C482C"/>
    <w:rsid w:val="009D086B"/>
    <w:rsid w:val="009D4A2D"/>
    <w:rsid w:val="009F4CA7"/>
    <w:rsid w:val="00A002C3"/>
    <w:rsid w:val="00A71171"/>
    <w:rsid w:val="00A742DD"/>
    <w:rsid w:val="00A76E95"/>
    <w:rsid w:val="00A81089"/>
    <w:rsid w:val="00A85860"/>
    <w:rsid w:val="00A97C92"/>
    <w:rsid w:val="00AA4AD7"/>
    <w:rsid w:val="00AC5E0D"/>
    <w:rsid w:val="00AD1FC8"/>
    <w:rsid w:val="00AF1468"/>
    <w:rsid w:val="00B025E6"/>
    <w:rsid w:val="00B1037D"/>
    <w:rsid w:val="00B105C9"/>
    <w:rsid w:val="00B2221D"/>
    <w:rsid w:val="00B4315E"/>
    <w:rsid w:val="00B44294"/>
    <w:rsid w:val="00B55568"/>
    <w:rsid w:val="00B67D1A"/>
    <w:rsid w:val="00B83F38"/>
    <w:rsid w:val="00B86379"/>
    <w:rsid w:val="00B97500"/>
    <w:rsid w:val="00BB0936"/>
    <w:rsid w:val="00BB54AC"/>
    <w:rsid w:val="00BC058B"/>
    <w:rsid w:val="00BC20B8"/>
    <w:rsid w:val="00BC2EFC"/>
    <w:rsid w:val="00BC31D0"/>
    <w:rsid w:val="00BC5A1D"/>
    <w:rsid w:val="00BD1174"/>
    <w:rsid w:val="00BD7D50"/>
    <w:rsid w:val="00BE2064"/>
    <w:rsid w:val="00BF53A5"/>
    <w:rsid w:val="00C10C4C"/>
    <w:rsid w:val="00C12452"/>
    <w:rsid w:val="00C13B44"/>
    <w:rsid w:val="00C172DF"/>
    <w:rsid w:val="00C44474"/>
    <w:rsid w:val="00C52B1F"/>
    <w:rsid w:val="00C6307D"/>
    <w:rsid w:val="00C63AB8"/>
    <w:rsid w:val="00C6714E"/>
    <w:rsid w:val="00C70A3C"/>
    <w:rsid w:val="00C71F08"/>
    <w:rsid w:val="00C75231"/>
    <w:rsid w:val="00C9445E"/>
    <w:rsid w:val="00CB1E34"/>
    <w:rsid w:val="00CC3A46"/>
    <w:rsid w:val="00CC5E72"/>
    <w:rsid w:val="00CD0686"/>
    <w:rsid w:val="00CD1333"/>
    <w:rsid w:val="00CD7F15"/>
    <w:rsid w:val="00CE6497"/>
    <w:rsid w:val="00CF2A81"/>
    <w:rsid w:val="00D04D2F"/>
    <w:rsid w:val="00D13580"/>
    <w:rsid w:val="00D224B1"/>
    <w:rsid w:val="00D25C22"/>
    <w:rsid w:val="00D7082A"/>
    <w:rsid w:val="00D70A6F"/>
    <w:rsid w:val="00D747A7"/>
    <w:rsid w:val="00D82580"/>
    <w:rsid w:val="00D84B6C"/>
    <w:rsid w:val="00D975E5"/>
    <w:rsid w:val="00DA5622"/>
    <w:rsid w:val="00DA7002"/>
    <w:rsid w:val="00DC1997"/>
    <w:rsid w:val="00DC5940"/>
    <w:rsid w:val="00DD0CC9"/>
    <w:rsid w:val="00DD42DE"/>
    <w:rsid w:val="00DD5610"/>
    <w:rsid w:val="00DD5C76"/>
    <w:rsid w:val="00DF5B91"/>
    <w:rsid w:val="00E30D3B"/>
    <w:rsid w:val="00E34D27"/>
    <w:rsid w:val="00E40048"/>
    <w:rsid w:val="00E4285C"/>
    <w:rsid w:val="00E45019"/>
    <w:rsid w:val="00E4556C"/>
    <w:rsid w:val="00E94863"/>
    <w:rsid w:val="00EA2498"/>
    <w:rsid w:val="00EC3B82"/>
    <w:rsid w:val="00ED2231"/>
    <w:rsid w:val="00F21608"/>
    <w:rsid w:val="00F241FB"/>
    <w:rsid w:val="00F270C7"/>
    <w:rsid w:val="00F307D1"/>
    <w:rsid w:val="00F32A16"/>
    <w:rsid w:val="00F32A2E"/>
    <w:rsid w:val="00F337DF"/>
    <w:rsid w:val="00F44E61"/>
    <w:rsid w:val="00F51913"/>
    <w:rsid w:val="00F649DE"/>
    <w:rsid w:val="00F71AC1"/>
    <w:rsid w:val="00F76756"/>
    <w:rsid w:val="00F82D59"/>
    <w:rsid w:val="00F97B79"/>
    <w:rsid w:val="00FC204B"/>
    <w:rsid w:val="00FC660E"/>
    <w:rsid w:val="00FE16FE"/>
    <w:rsid w:val="053359C8"/>
    <w:rsid w:val="0A590ED5"/>
    <w:rsid w:val="144C66E8"/>
    <w:rsid w:val="179A34E4"/>
    <w:rsid w:val="1A900232"/>
    <w:rsid w:val="1C161738"/>
    <w:rsid w:val="30B21F3D"/>
    <w:rsid w:val="327F351A"/>
    <w:rsid w:val="38121101"/>
    <w:rsid w:val="40F16E61"/>
    <w:rsid w:val="41EC311C"/>
    <w:rsid w:val="4BAF4744"/>
    <w:rsid w:val="55B701B4"/>
    <w:rsid w:val="67701CAF"/>
    <w:rsid w:val="72DA760F"/>
    <w:rsid w:val="7BD44C5F"/>
    <w:rsid w:val="7C592261"/>
    <w:rsid w:val="7D1D21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Sample" w:qFormat="1"/>
    <w:lsdException w:name="HTML Variable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uiPriority w:val="9"/>
    <w:qFormat/>
    <w:pPr>
      <w:spacing w:beforeAutospacing="1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pPr>
      <w:spacing w:before="25" w:after="25"/>
    </w:pPr>
    <w:rPr>
      <w:bCs/>
      <w:spacing w:val="10"/>
    </w:rPr>
  </w:style>
  <w:style w:type="paragraph" w:styleId="a4">
    <w:name w:val="Body Text"/>
    <w:basedOn w:val="a"/>
    <w:uiPriority w:val="99"/>
    <w:unhideWhenUsed/>
    <w:qFormat/>
    <w:pPr>
      <w:spacing w:line="420" w:lineRule="exact"/>
    </w:pPr>
    <w:rPr>
      <w:sz w:val="24"/>
    </w:rPr>
  </w:style>
  <w:style w:type="paragraph" w:styleId="a5">
    <w:name w:val="Plain Text"/>
    <w:basedOn w:val="a"/>
    <w:qFormat/>
    <w:rPr>
      <w:rFonts w:ascii="宋体" w:hAnsi="Courier New"/>
    </w:rPr>
  </w:style>
  <w:style w:type="paragraph" w:styleId="a6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2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1"/>
    <w:uiPriority w:val="22"/>
    <w:qFormat/>
    <w:rPr>
      <w:b/>
      <w:bCs/>
    </w:rPr>
  </w:style>
  <w:style w:type="character" w:styleId="ab">
    <w:name w:val="FollowedHyperlink"/>
    <w:basedOn w:val="a1"/>
    <w:uiPriority w:val="99"/>
    <w:semiHidden/>
    <w:unhideWhenUsed/>
    <w:qFormat/>
    <w:rPr>
      <w:rFonts w:ascii="微软雅黑" w:eastAsia="微软雅黑" w:hAnsi="微软雅黑" w:cs="微软雅黑" w:hint="eastAsia"/>
      <w:color w:val="146C88"/>
      <w:sz w:val="24"/>
      <w:szCs w:val="24"/>
      <w:u w:val="none"/>
    </w:rPr>
  </w:style>
  <w:style w:type="character" w:styleId="ac">
    <w:name w:val="Emphasis"/>
    <w:basedOn w:val="a1"/>
    <w:uiPriority w:val="20"/>
    <w:qFormat/>
    <w:rPr>
      <w:i/>
      <w:iCs/>
    </w:rPr>
  </w:style>
  <w:style w:type="character" w:styleId="HTML">
    <w:name w:val="HTML Definition"/>
    <w:basedOn w:val="a1"/>
    <w:uiPriority w:val="99"/>
    <w:semiHidden/>
    <w:unhideWhenUsed/>
    <w:qFormat/>
  </w:style>
  <w:style w:type="character" w:styleId="HTML0">
    <w:name w:val="HTML Variable"/>
    <w:basedOn w:val="a1"/>
    <w:uiPriority w:val="99"/>
    <w:semiHidden/>
    <w:unhideWhenUsed/>
    <w:qFormat/>
    <w:rPr>
      <w:sz w:val="0"/>
      <w:szCs w:val="0"/>
      <w:bdr w:val="single" w:sz="2" w:space="0" w:color="CCCCCC"/>
      <w:shd w:val="clear" w:color="auto" w:fill="FFFFFF"/>
    </w:rPr>
  </w:style>
  <w:style w:type="character" w:styleId="ad">
    <w:name w:val="Hyperlink"/>
    <w:basedOn w:val="a1"/>
    <w:uiPriority w:val="99"/>
    <w:semiHidden/>
    <w:unhideWhenUsed/>
    <w:qFormat/>
    <w:rPr>
      <w:rFonts w:ascii="微软雅黑" w:eastAsia="微软雅黑" w:hAnsi="微软雅黑" w:cs="微软雅黑" w:hint="eastAsia"/>
      <w:color w:val="146C88"/>
      <w:sz w:val="24"/>
      <w:szCs w:val="24"/>
      <w:u w:val="none"/>
    </w:rPr>
  </w:style>
  <w:style w:type="character" w:styleId="HTML1">
    <w:name w:val="HTML Code"/>
    <w:basedOn w:val="a1"/>
    <w:uiPriority w:val="99"/>
    <w:semiHidden/>
    <w:unhideWhenUsed/>
    <w:qFormat/>
    <w:rPr>
      <w:rFonts w:ascii="Courier New" w:eastAsia="Courier New" w:hAnsi="Courier New" w:cs="Courier New" w:hint="default"/>
      <w:sz w:val="20"/>
    </w:rPr>
  </w:style>
  <w:style w:type="character" w:styleId="HTML2">
    <w:name w:val="HTML Cite"/>
    <w:basedOn w:val="a1"/>
    <w:uiPriority w:val="99"/>
    <w:semiHidden/>
    <w:unhideWhenUsed/>
    <w:qFormat/>
  </w:style>
  <w:style w:type="character" w:styleId="HTML3">
    <w:name w:val="HTML Keyboard"/>
    <w:basedOn w:val="a1"/>
    <w:uiPriority w:val="99"/>
    <w:semiHidden/>
    <w:unhideWhenUsed/>
    <w:qFormat/>
    <w:rPr>
      <w:rFonts w:ascii="Courier New" w:eastAsia="Courier New" w:hAnsi="Courier New" w:cs="Courier New" w:hint="default"/>
      <w:sz w:val="20"/>
    </w:rPr>
  </w:style>
  <w:style w:type="character" w:styleId="HTML4">
    <w:name w:val="HTML Sample"/>
    <w:basedOn w:val="a1"/>
    <w:uiPriority w:val="99"/>
    <w:semiHidden/>
    <w:unhideWhenUsed/>
    <w:qFormat/>
    <w:rPr>
      <w:rFonts w:ascii="Courier New" w:eastAsia="Courier New" w:hAnsi="Courier New" w:cs="Courier New"/>
    </w:rPr>
  </w:style>
  <w:style w:type="character" w:customStyle="1" w:styleId="Char1">
    <w:name w:val="页眉 Char"/>
    <w:basedOn w:val="a1"/>
    <w:link w:val="a8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1"/>
    <w:link w:val="a6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character" w:customStyle="1" w:styleId="NormalCharacter">
    <w:name w:val="NormalCharacter"/>
    <w:qFormat/>
  </w:style>
  <w:style w:type="paragraph" w:customStyle="1" w:styleId="reader-word-layer">
    <w:name w:val="reader-word-layer"/>
    <w:basedOn w:val="a"/>
    <w:qFormat/>
    <w:pPr>
      <w:widowControl/>
      <w:spacing w:before="100" w:beforeAutospacing="1" w:after="100" w:afterAutospacing="1"/>
      <w:jc w:val="left"/>
    </w:pPr>
    <w:rPr>
      <w:rFonts w:ascii="PMingLiU" w:eastAsia="PMingLiU" w:hAnsi="PMingLiU" w:cs="PMingLiU"/>
      <w:kern w:val="0"/>
      <w:sz w:val="24"/>
      <w:lang w:eastAsia="zh-TW"/>
    </w:rPr>
  </w:style>
  <w:style w:type="character" w:customStyle="1" w:styleId="checked">
    <w:name w:val="checked"/>
    <w:basedOn w:val="a1"/>
    <w:qFormat/>
    <w:rPr>
      <w:vanish/>
    </w:rPr>
  </w:style>
  <w:style w:type="character" w:customStyle="1" w:styleId="checked1">
    <w:name w:val="checked1"/>
    <w:basedOn w:val="a1"/>
    <w:qFormat/>
  </w:style>
  <w:style w:type="character" w:customStyle="1" w:styleId="ca-nav-next">
    <w:name w:val="ca-nav-next"/>
    <w:basedOn w:val="a1"/>
    <w:qFormat/>
  </w:style>
  <w:style w:type="character" w:customStyle="1" w:styleId="button">
    <w:name w:val="button"/>
    <w:basedOn w:val="a1"/>
    <w:qFormat/>
  </w:style>
  <w:style w:type="character" w:customStyle="1" w:styleId="last-child">
    <w:name w:val="last-child"/>
    <w:basedOn w:val="a1"/>
    <w:qFormat/>
    <w:rPr>
      <w:color w:val="999999"/>
    </w:rPr>
  </w:style>
  <w:style w:type="character" w:customStyle="1" w:styleId="last-child1">
    <w:name w:val="last-child1"/>
    <w:basedOn w:val="a1"/>
    <w:qFormat/>
  </w:style>
  <w:style w:type="character" w:customStyle="1" w:styleId="hover19">
    <w:name w:val="hover19"/>
    <w:basedOn w:val="a1"/>
    <w:qFormat/>
  </w:style>
  <w:style w:type="character" w:customStyle="1" w:styleId="hover20">
    <w:name w:val="hover20"/>
    <w:basedOn w:val="a1"/>
    <w:qFormat/>
    <w:rPr>
      <w:shd w:val="clear" w:color="auto" w:fill="F2F2F2"/>
    </w:rPr>
  </w:style>
  <w:style w:type="character" w:customStyle="1" w:styleId="hover21">
    <w:name w:val="hover21"/>
    <w:basedOn w:val="a1"/>
    <w:qFormat/>
    <w:rPr>
      <w:shd w:val="clear" w:color="auto" w:fill="F2F2F2"/>
    </w:rPr>
  </w:style>
  <w:style w:type="character" w:customStyle="1" w:styleId="active2">
    <w:name w:val="active2"/>
    <w:basedOn w:val="a1"/>
    <w:qFormat/>
    <w:rPr>
      <w:shd w:val="clear" w:color="auto" w:fill="F2F2F2"/>
    </w:rPr>
  </w:style>
  <w:style w:type="character" w:customStyle="1" w:styleId="tmpztreemovearrow">
    <w:name w:val="tmpztreemove_arrow"/>
    <w:basedOn w:val="a1"/>
    <w:qFormat/>
  </w:style>
  <w:style w:type="character" w:customStyle="1" w:styleId="hover">
    <w:name w:val="hover"/>
    <w:basedOn w:val="a1"/>
    <w:qFormat/>
  </w:style>
  <w:style w:type="character" w:customStyle="1" w:styleId="hover1">
    <w:name w:val="hover1"/>
    <w:basedOn w:val="a1"/>
    <w:qFormat/>
    <w:rPr>
      <w:shd w:val="clear" w:color="auto" w:fill="F2F2F2"/>
    </w:rPr>
  </w:style>
  <w:style w:type="character" w:customStyle="1" w:styleId="hover2">
    <w:name w:val="hover2"/>
    <w:basedOn w:val="a1"/>
    <w:qFormat/>
    <w:rPr>
      <w:shd w:val="clear" w:color="auto" w:fill="F2F2F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3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278</Words>
  <Characters>1587</Characters>
  <Application>Microsoft Office Word</Application>
  <DocSecurity>0</DocSecurity>
  <Lines>13</Lines>
  <Paragraphs>3</Paragraphs>
  <ScaleCrop>false</ScaleCrop>
  <Company/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115</cp:revision>
  <dcterms:created xsi:type="dcterms:W3CDTF">2015-06-17T12:51:00Z</dcterms:created>
  <dcterms:modified xsi:type="dcterms:W3CDTF">2023-03-15T09:41:00Z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CBDABF299A064D14A5DF11D9E897C68B</vt:lpwstr>
  </property>
</Properties>
</file>